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D8B" w:rsidRPr="00DF1D8B" w:rsidRDefault="005C409A" w:rsidP="00DF1D8B">
      <w:pPr>
        <w:spacing w:after="0" w:line="360" w:lineRule="auto"/>
        <w:ind w:left="5670" w:hanging="1168"/>
        <w:jc w:val="right"/>
        <w:rPr>
          <w:rFonts w:ascii="Times New Roman" w:hAnsi="Times New Roman" w:cs="Times New Roman"/>
          <w:b/>
          <w:sz w:val="28"/>
          <w:szCs w:val="28"/>
        </w:rPr>
      </w:pPr>
      <w:r>
        <w:rPr>
          <w:rFonts w:ascii="Times New Roman" w:hAnsi="Times New Roman" w:cs="Times New Roman"/>
          <w:b/>
          <w:sz w:val="28"/>
          <w:szCs w:val="28"/>
        </w:rPr>
        <w:t>УТВЕРЖДАЮ</w:t>
      </w:r>
    </w:p>
    <w:p w:rsidR="00DF1D8B" w:rsidRPr="00BB1E44" w:rsidRDefault="00DF1D8B" w:rsidP="00DF1D8B">
      <w:pPr>
        <w:spacing w:after="0" w:line="360" w:lineRule="auto"/>
        <w:ind w:left="5670" w:hanging="1168"/>
        <w:jc w:val="right"/>
        <w:rPr>
          <w:rFonts w:ascii="Times New Roman" w:hAnsi="Times New Roman" w:cs="Times New Roman"/>
          <w:sz w:val="28"/>
          <w:szCs w:val="28"/>
        </w:rPr>
      </w:pPr>
      <w:r w:rsidRPr="00BB1E44">
        <w:rPr>
          <w:rFonts w:ascii="Times New Roman" w:hAnsi="Times New Roman" w:cs="Times New Roman"/>
          <w:sz w:val="28"/>
          <w:szCs w:val="28"/>
        </w:rPr>
        <w:t>Директор АО "Витимэнерго"</w:t>
      </w:r>
    </w:p>
    <w:p w:rsidR="00DF1D8B" w:rsidRPr="00BB1E44" w:rsidRDefault="00DF1D8B" w:rsidP="00DF1D8B">
      <w:pPr>
        <w:spacing w:after="0" w:line="360" w:lineRule="auto"/>
        <w:ind w:left="5670" w:hanging="1168"/>
        <w:jc w:val="right"/>
        <w:rPr>
          <w:rFonts w:ascii="Times New Roman" w:hAnsi="Times New Roman" w:cs="Times New Roman"/>
          <w:sz w:val="28"/>
          <w:szCs w:val="28"/>
        </w:rPr>
      </w:pPr>
      <w:r w:rsidRPr="00DF1D8B">
        <w:rPr>
          <w:rFonts w:ascii="Times New Roman" w:hAnsi="Times New Roman" w:cs="Times New Roman"/>
          <w:b/>
          <w:sz w:val="28"/>
          <w:szCs w:val="28"/>
          <w:u w:val="single"/>
        </w:rPr>
        <w:tab/>
      </w:r>
      <w:r w:rsidRPr="00DF1D8B">
        <w:rPr>
          <w:rFonts w:ascii="Times New Roman" w:hAnsi="Times New Roman" w:cs="Times New Roman"/>
          <w:b/>
          <w:sz w:val="28"/>
          <w:szCs w:val="28"/>
          <w:u w:val="single"/>
        </w:rPr>
        <w:tab/>
      </w:r>
      <w:r w:rsidRPr="00DF1D8B">
        <w:rPr>
          <w:rFonts w:ascii="Times New Roman" w:hAnsi="Times New Roman" w:cs="Times New Roman"/>
          <w:b/>
          <w:sz w:val="28"/>
          <w:szCs w:val="28"/>
        </w:rPr>
        <w:t xml:space="preserve"> </w:t>
      </w:r>
      <w:r w:rsidR="002A61EC" w:rsidRPr="002A61EC">
        <w:rPr>
          <w:rFonts w:ascii="Times New Roman" w:hAnsi="Times New Roman" w:cs="Times New Roman"/>
          <w:sz w:val="28"/>
          <w:szCs w:val="28"/>
        </w:rPr>
        <w:t>А</w:t>
      </w:r>
      <w:r w:rsidRPr="00BB1E44">
        <w:rPr>
          <w:rFonts w:ascii="Times New Roman" w:hAnsi="Times New Roman" w:cs="Times New Roman"/>
          <w:sz w:val="28"/>
          <w:szCs w:val="28"/>
        </w:rPr>
        <w:t>.Р. Машковский</w:t>
      </w:r>
    </w:p>
    <w:p w:rsidR="00DF1D8B" w:rsidRPr="00BB1E44" w:rsidRDefault="00DF1D8B" w:rsidP="00DF1D8B">
      <w:pPr>
        <w:spacing w:after="0" w:line="360" w:lineRule="auto"/>
        <w:ind w:left="5670" w:hanging="1168"/>
        <w:jc w:val="right"/>
        <w:rPr>
          <w:rFonts w:ascii="Times New Roman" w:hAnsi="Times New Roman" w:cs="Times New Roman"/>
          <w:sz w:val="28"/>
          <w:szCs w:val="28"/>
        </w:rPr>
      </w:pPr>
      <w:r w:rsidRPr="00BB1E44">
        <w:rPr>
          <w:rFonts w:ascii="Times New Roman" w:hAnsi="Times New Roman" w:cs="Times New Roman"/>
          <w:sz w:val="28"/>
          <w:szCs w:val="28"/>
        </w:rPr>
        <w:t>"</w:t>
      </w:r>
      <w:r w:rsidR="002A61EC">
        <w:rPr>
          <w:rFonts w:ascii="Times New Roman" w:hAnsi="Times New Roman" w:cs="Times New Roman"/>
          <w:sz w:val="28"/>
          <w:szCs w:val="28"/>
        </w:rPr>
        <w:t>____</w:t>
      </w:r>
      <w:r w:rsidRPr="00BB1E44">
        <w:rPr>
          <w:rFonts w:ascii="Times New Roman" w:hAnsi="Times New Roman" w:cs="Times New Roman"/>
          <w:sz w:val="28"/>
          <w:szCs w:val="28"/>
        </w:rPr>
        <w:t xml:space="preserve">" </w:t>
      </w:r>
      <w:r w:rsidR="002A61EC">
        <w:rPr>
          <w:rFonts w:ascii="Times New Roman" w:hAnsi="Times New Roman" w:cs="Times New Roman"/>
          <w:sz w:val="28"/>
          <w:szCs w:val="28"/>
        </w:rPr>
        <w:t>__________</w:t>
      </w:r>
      <w:r w:rsidRPr="00BB1E44">
        <w:rPr>
          <w:rFonts w:ascii="Times New Roman" w:hAnsi="Times New Roman" w:cs="Times New Roman"/>
          <w:sz w:val="28"/>
          <w:szCs w:val="28"/>
        </w:rPr>
        <w:t xml:space="preserve"> 201</w:t>
      </w:r>
      <w:r w:rsidR="002A61EC">
        <w:rPr>
          <w:rFonts w:ascii="Times New Roman" w:hAnsi="Times New Roman" w:cs="Times New Roman"/>
          <w:sz w:val="28"/>
          <w:szCs w:val="28"/>
        </w:rPr>
        <w:t>____</w:t>
      </w:r>
      <w:r w:rsidRPr="00BB1E44">
        <w:rPr>
          <w:rFonts w:ascii="Times New Roman" w:hAnsi="Times New Roman" w:cs="Times New Roman"/>
          <w:sz w:val="28"/>
          <w:szCs w:val="28"/>
        </w:rPr>
        <w:t xml:space="preserve"> г.</w:t>
      </w:r>
    </w:p>
    <w:p w:rsidR="00DF1D8B" w:rsidRPr="008C54F4" w:rsidRDefault="00DF1D8B" w:rsidP="00DF1D8B">
      <w:pPr>
        <w:rPr>
          <w:rFonts w:ascii="Arial" w:hAnsi="Arial" w:cs="Arial"/>
          <w:szCs w:val="28"/>
        </w:rPr>
      </w:pPr>
    </w:p>
    <w:p w:rsidR="00DF1D8B" w:rsidRPr="001F4F68" w:rsidRDefault="00DF1D8B" w:rsidP="00DF1D8B">
      <w:pPr>
        <w:jc w:val="right"/>
        <w:rPr>
          <w:sz w:val="28"/>
          <w:szCs w:val="28"/>
        </w:rPr>
      </w:pPr>
      <w:r>
        <w:rPr>
          <w:b/>
          <w:szCs w:val="28"/>
        </w:rPr>
        <w:t xml:space="preserve"> </w:t>
      </w:r>
      <w:r w:rsidRPr="001F4F68">
        <w:rPr>
          <w:sz w:val="28"/>
          <w:szCs w:val="28"/>
        </w:rPr>
        <w:t>.</w:t>
      </w:r>
    </w:p>
    <w:p w:rsidR="00DF1D8B" w:rsidRPr="001F4F68" w:rsidRDefault="00DF1D8B" w:rsidP="00DF1D8B">
      <w:pPr>
        <w:jc w:val="right"/>
        <w:rPr>
          <w:sz w:val="28"/>
          <w:szCs w:val="28"/>
        </w:rPr>
      </w:pPr>
      <w:bookmarkStart w:id="0" w:name="_GoBack"/>
      <w:bookmarkEnd w:id="0"/>
    </w:p>
    <w:p w:rsidR="00DF1D8B" w:rsidRDefault="00DF1D8B" w:rsidP="00DF1D8B">
      <w:pPr>
        <w:jc w:val="both"/>
        <w:rPr>
          <w:b/>
          <w:sz w:val="28"/>
          <w:szCs w:val="28"/>
        </w:rPr>
      </w:pPr>
    </w:p>
    <w:p w:rsidR="00DF1D8B" w:rsidRDefault="00DF1D8B" w:rsidP="00DF1D8B">
      <w:pPr>
        <w:jc w:val="both"/>
        <w:rPr>
          <w:b/>
          <w:sz w:val="28"/>
          <w:szCs w:val="28"/>
        </w:rPr>
      </w:pPr>
    </w:p>
    <w:p w:rsidR="00DF1D8B" w:rsidRPr="001F4F68" w:rsidRDefault="00DF1D8B" w:rsidP="00DF1D8B">
      <w:pPr>
        <w:jc w:val="both"/>
        <w:rPr>
          <w:b/>
          <w:sz w:val="28"/>
          <w:szCs w:val="28"/>
        </w:rPr>
      </w:pPr>
    </w:p>
    <w:p w:rsidR="00DF1D8B" w:rsidRPr="004330E9" w:rsidRDefault="00DF1D8B" w:rsidP="00DF1D8B">
      <w:pPr>
        <w:jc w:val="both"/>
        <w:rPr>
          <w:b/>
          <w:sz w:val="28"/>
          <w:szCs w:val="28"/>
        </w:rPr>
      </w:pPr>
    </w:p>
    <w:p w:rsidR="00DF1D8B" w:rsidRPr="00DF1D8B" w:rsidRDefault="00DF1D8B" w:rsidP="00DF1D8B">
      <w:pPr>
        <w:jc w:val="center"/>
        <w:rPr>
          <w:rFonts w:ascii="Times New Roman" w:hAnsi="Times New Roman" w:cs="Times New Roman"/>
          <w:b/>
          <w:sz w:val="28"/>
          <w:szCs w:val="28"/>
        </w:rPr>
      </w:pPr>
      <w:r w:rsidRPr="00DF1D8B">
        <w:rPr>
          <w:rFonts w:ascii="Times New Roman" w:hAnsi="Times New Roman" w:cs="Times New Roman"/>
          <w:b/>
          <w:sz w:val="28"/>
          <w:szCs w:val="28"/>
        </w:rPr>
        <w:t xml:space="preserve"> ПРОГРАММА</w:t>
      </w:r>
    </w:p>
    <w:p w:rsidR="00DF1D8B" w:rsidRDefault="00DF1D8B" w:rsidP="00DF1D8B">
      <w:pPr>
        <w:jc w:val="center"/>
        <w:rPr>
          <w:rFonts w:ascii="Times New Roman" w:hAnsi="Times New Roman" w:cs="Times New Roman"/>
          <w:b/>
          <w:sz w:val="28"/>
          <w:szCs w:val="28"/>
        </w:rPr>
      </w:pPr>
      <w:r w:rsidRPr="00DF1D8B">
        <w:rPr>
          <w:rFonts w:ascii="Times New Roman" w:hAnsi="Times New Roman" w:cs="Times New Roman"/>
          <w:b/>
          <w:sz w:val="28"/>
          <w:szCs w:val="28"/>
        </w:rPr>
        <w:t xml:space="preserve">энергосбережения и повышения энергетической эффективности </w:t>
      </w:r>
    </w:p>
    <w:p w:rsidR="00DF1D8B" w:rsidRPr="00DF1D8B" w:rsidRDefault="00DF1D8B" w:rsidP="00DF1D8B">
      <w:pPr>
        <w:jc w:val="center"/>
        <w:rPr>
          <w:rFonts w:ascii="Times New Roman" w:hAnsi="Times New Roman" w:cs="Times New Roman"/>
          <w:b/>
          <w:sz w:val="28"/>
          <w:szCs w:val="28"/>
        </w:rPr>
      </w:pPr>
      <w:r w:rsidRPr="00DF1D8B">
        <w:rPr>
          <w:rFonts w:ascii="Times New Roman" w:hAnsi="Times New Roman" w:cs="Times New Roman"/>
          <w:b/>
          <w:sz w:val="28"/>
          <w:szCs w:val="28"/>
        </w:rPr>
        <w:t>в сфере передачи электрической энергии</w:t>
      </w:r>
    </w:p>
    <w:p w:rsidR="00DF1D8B" w:rsidRDefault="00DF1D8B" w:rsidP="00DF1D8B">
      <w:pPr>
        <w:jc w:val="center"/>
        <w:rPr>
          <w:rFonts w:ascii="Times New Roman" w:hAnsi="Times New Roman" w:cs="Times New Roman"/>
          <w:b/>
          <w:sz w:val="28"/>
          <w:szCs w:val="28"/>
        </w:rPr>
      </w:pPr>
      <w:r w:rsidRPr="00DF1D8B">
        <w:rPr>
          <w:rFonts w:ascii="Times New Roman" w:hAnsi="Times New Roman" w:cs="Times New Roman"/>
          <w:b/>
          <w:sz w:val="28"/>
          <w:szCs w:val="28"/>
        </w:rPr>
        <w:t>АО "Витимэнерго" на 2014 - 2018 гг.</w:t>
      </w:r>
    </w:p>
    <w:p w:rsidR="002A61EC" w:rsidRDefault="002A61EC" w:rsidP="00DF1D8B">
      <w:pPr>
        <w:jc w:val="center"/>
        <w:rPr>
          <w:rFonts w:ascii="Times New Roman" w:hAnsi="Times New Roman" w:cs="Times New Roman"/>
          <w:b/>
          <w:sz w:val="28"/>
          <w:szCs w:val="28"/>
        </w:rPr>
      </w:pPr>
      <w:r>
        <w:rPr>
          <w:rFonts w:ascii="Times New Roman" w:hAnsi="Times New Roman" w:cs="Times New Roman"/>
          <w:b/>
          <w:sz w:val="28"/>
          <w:szCs w:val="28"/>
        </w:rPr>
        <w:t>С изменениями</w:t>
      </w:r>
    </w:p>
    <w:p w:rsidR="002A61EC" w:rsidRPr="00DF1D8B" w:rsidRDefault="002A61EC" w:rsidP="00DF1D8B">
      <w:pPr>
        <w:jc w:val="center"/>
        <w:rPr>
          <w:rFonts w:ascii="Times New Roman" w:hAnsi="Times New Roman" w:cs="Times New Roman"/>
          <w:b/>
          <w:sz w:val="28"/>
          <w:szCs w:val="28"/>
        </w:rPr>
      </w:pPr>
      <w:r>
        <w:rPr>
          <w:rFonts w:ascii="Times New Roman" w:hAnsi="Times New Roman" w:cs="Times New Roman"/>
          <w:b/>
          <w:sz w:val="28"/>
          <w:szCs w:val="28"/>
        </w:rPr>
        <w:t>(требования ПП РФ № 971 от 27.09.2016 г.)</w:t>
      </w:r>
    </w:p>
    <w:p w:rsidR="00DF1D8B" w:rsidRPr="004330E9" w:rsidRDefault="00DF1D8B" w:rsidP="00DF1D8B">
      <w:pPr>
        <w:jc w:val="center"/>
        <w:rPr>
          <w:sz w:val="28"/>
          <w:szCs w:val="28"/>
        </w:rPr>
      </w:pPr>
    </w:p>
    <w:p w:rsidR="00DF1D8B" w:rsidRPr="004330E9" w:rsidRDefault="00DF1D8B" w:rsidP="00DF1D8B">
      <w:pPr>
        <w:jc w:val="center"/>
        <w:rPr>
          <w:sz w:val="28"/>
          <w:szCs w:val="28"/>
        </w:rPr>
      </w:pPr>
    </w:p>
    <w:p w:rsidR="00DF1D8B" w:rsidRPr="004330E9" w:rsidRDefault="00DF1D8B" w:rsidP="00DF1D8B">
      <w:pPr>
        <w:jc w:val="center"/>
        <w:rPr>
          <w:sz w:val="28"/>
          <w:szCs w:val="28"/>
        </w:rPr>
      </w:pPr>
    </w:p>
    <w:p w:rsidR="00DF1D8B" w:rsidRPr="004330E9" w:rsidRDefault="00DF1D8B" w:rsidP="00DF1D8B">
      <w:pPr>
        <w:jc w:val="center"/>
        <w:rPr>
          <w:sz w:val="28"/>
          <w:szCs w:val="28"/>
        </w:rPr>
      </w:pPr>
    </w:p>
    <w:p w:rsidR="00DF1D8B" w:rsidRPr="004330E9" w:rsidRDefault="00DF1D8B" w:rsidP="00DF1D8B">
      <w:pPr>
        <w:jc w:val="center"/>
        <w:rPr>
          <w:sz w:val="28"/>
          <w:szCs w:val="28"/>
        </w:rPr>
      </w:pPr>
    </w:p>
    <w:p w:rsidR="00DF1D8B" w:rsidRPr="004330E9" w:rsidRDefault="00DF1D8B" w:rsidP="00DF1D8B">
      <w:pPr>
        <w:jc w:val="center"/>
        <w:rPr>
          <w:sz w:val="28"/>
          <w:szCs w:val="28"/>
        </w:rPr>
      </w:pPr>
    </w:p>
    <w:p w:rsidR="00DF1D8B" w:rsidRDefault="00DF1D8B" w:rsidP="00DF1D8B">
      <w:pPr>
        <w:jc w:val="center"/>
        <w:rPr>
          <w:sz w:val="28"/>
          <w:szCs w:val="28"/>
        </w:rPr>
      </w:pPr>
    </w:p>
    <w:p w:rsidR="00DF1D8B" w:rsidRDefault="00DF1D8B" w:rsidP="00DF1D8B">
      <w:pPr>
        <w:jc w:val="center"/>
        <w:rPr>
          <w:rFonts w:ascii="Times New Roman" w:hAnsi="Times New Roman" w:cs="Times New Roman"/>
          <w:sz w:val="28"/>
          <w:szCs w:val="28"/>
        </w:rPr>
      </w:pPr>
      <w:r w:rsidRPr="00DF1D8B">
        <w:rPr>
          <w:rFonts w:ascii="Times New Roman" w:hAnsi="Times New Roman" w:cs="Times New Roman"/>
          <w:sz w:val="28"/>
          <w:szCs w:val="28"/>
        </w:rPr>
        <w:t>201</w:t>
      </w:r>
      <w:r w:rsidR="00914E0D">
        <w:rPr>
          <w:rFonts w:ascii="Times New Roman" w:hAnsi="Times New Roman" w:cs="Times New Roman"/>
          <w:sz w:val="28"/>
          <w:szCs w:val="28"/>
        </w:rPr>
        <w:t>6</w:t>
      </w:r>
    </w:p>
    <w:p w:rsidR="002A61EC" w:rsidRPr="00DF1D8B" w:rsidRDefault="002A61EC" w:rsidP="00DF1D8B">
      <w:pPr>
        <w:jc w:val="center"/>
        <w:rPr>
          <w:rFonts w:ascii="Times New Roman" w:hAnsi="Times New Roman" w:cs="Times New Roman"/>
          <w:sz w:val="28"/>
          <w:szCs w:val="28"/>
        </w:rPr>
      </w:pPr>
    </w:p>
    <w:p w:rsidR="00AF1E1E" w:rsidRPr="00D239BA" w:rsidRDefault="00AF1E1E" w:rsidP="002A5804">
      <w:pPr>
        <w:spacing w:after="0" w:line="360" w:lineRule="auto"/>
        <w:jc w:val="center"/>
        <w:rPr>
          <w:rFonts w:ascii="Times New Roman" w:hAnsi="Times New Roman" w:cs="Times New Roman"/>
          <w:b/>
          <w:bCs/>
          <w:sz w:val="28"/>
          <w:szCs w:val="28"/>
        </w:rPr>
      </w:pPr>
      <w:r w:rsidRPr="00D239BA">
        <w:rPr>
          <w:rFonts w:ascii="Times New Roman" w:hAnsi="Times New Roman" w:cs="Times New Roman"/>
          <w:b/>
          <w:bCs/>
          <w:sz w:val="28"/>
          <w:szCs w:val="28"/>
        </w:rPr>
        <w:lastRenderedPageBreak/>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8014"/>
        <w:gridCol w:w="736"/>
      </w:tblGrid>
      <w:tr w:rsidR="00AF1E1E" w:rsidRPr="003407E1">
        <w:trPr>
          <w:trHeight w:val="633"/>
        </w:trPr>
        <w:tc>
          <w:tcPr>
            <w:tcW w:w="0" w:type="auto"/>
            <w:vAlign w:val="center"/>
          </w:tcPr>
          <w:p w:rsidR="00AF1E1E" w:rsidRPr="00D239BA" w:rsidRDefault="00AF1E1E" w:rsidP="002A5804">
            <w:pPr>
              <w:spacing w:after="0" w:line="240" w:lineRule="auto"/>
              <w:jc w:val="center"/>
              <w:rPr>
                <w:rFonts w:ascii="Times New Roman" w:hAnsi="Times New Roman" w:cs="Times New Roman"/>
                <w:sz w:val="28"/>
                <w:szCs w:val="28"/>
              </w:rPr>
            </w:pPr>
            <w:r w:rsidRPr="00D239BA">
              <w:rPr>
                <w:rFonts w:ascii="Times New Roman" w:hAnsi="Times New Roman" w:cs="Times New Roman"/>
                <w:sz w:val="28"/>
                <w:szCs w:val="28"/>
              </w:rPr>
              <w:t>№</w:t>
            </w:r>
          </w:p>
          <w:p w:rsidR="00AF1E1E" w:rsidRPr="00D239BA" w:rsidRDefault="00AF1E1E" w:rsidP="002A5804">
            <w:pPr>
              <w:spacing w:after="0" w:line="240" w:lineRule="auto"/>
              <w:jc w:val="center"/>
              <w:rPr>
                <w:rFonts w:ascii="Times New Roman" w:hAnsi="Times New Roman" w:cs="Times New Roman"/>
                <w:sz w:val="28"/>
                <w:szCs w:val="28"/>
              </w:rPr>
            </w:pPr>
            <w:r w:rsidRPr="00D239BA">
              <w:rPr>
                <w:rFonts w:ascii="Times New Roman" w:hAnsi="Times New Roman" w:cs="Times New Roman"/>
                <w:sz w:val="28"/>
                <w:szCs w:val="28"/>
              </w:rPr>
              <w:t>п/п</w:t>
            </w:r>
          </w:p>
        </w:tc>
        <w:tc>
          <w:tcPr>
            <w:tcW w:w="0" w:type="auto"/>
            <w:vAlign w:val="center"/>
          </w:tcPr>
          <w:p w:rsidR="00AF1E1E" w:rsidRPr="00D239BA" w:rsidRDefault="00AF1E1E" w:rsidP="002A5804">
            <w:pPr>
              <w:spacing w:after="0" w:line="240" w:lineRule="auto"/>
              <w:jc w:val="center"/>
              <w:rPr>
                <w:rFonts w:ascii="Times New Roman" w:hAnsi="Times New Roman" w:cs="Times New Roman"/>
                <w:sz w:val="28"/>
                <w:szCs w:val="28"/>
              </w:rPr>
            </w:pPr>
            <w:r w:rsidRPr="00D239BA">
              <w:rPr>
                <w:rFonts w:ascii="Times New Roman" w:hAnsi="Times New Roman" w:cs="Times New Roman"/>
                <w:sz w:val="28"/>
                <w:szCs w:val="28"/>
              </w:rPr>
              <w:t>Наименование</w:t>
            </w:r>
          </w:p>
        </w:tc>
        <w:tc>
          <w:tcPr>
            <w:tcW w:w="0" w:type="auto"/>
            <w:vAlign w:val="center"/>
          </w:tcPr>
          <w:p w:rsidR="00AF1E1E" w:rsidRPr="00D239BA" w:rsidRDefault="00AF1E1E" w:rsidP="002A5804">
            <w:pPr>
              <w:spacing w:after="0" w:line="240" w:lineRule="auto"/>
              <w:jc w:val="center"/>
              <w:rPr>
                <w:rFonts w:ascii="Times New Roman" w:hAnsi="Times New Roman" w:cs="Times New Roman"/>
                <w:sz w:val="28"/>
                <w:szCs w:val="28"/>
              </w:rPr>
            </w:pPr>
            <w:r w:rsidRPr="00D239BA">
              <w:rPr>
                <w:rFonts w:ascii="Times New Roman" w:hAnsi="Times New Roman" w:cs="Times New Roman"/>
                <w:sz w:val="28"/>
                <w:szCs w:val="28"/>
              </w:rPr>
              <w:t>Стр.</w:t>
            </w:r>
          </w:p>
        </w:tc>
      </w:tr>
      <w:tr w:rsidR="00AF1E1E" w:rsidRPr="003407E1">
        <w:trPr>
          <w:trHeight w:val="699"/>
        </w:trPr>
        <w:tc>
          <w:tcPr>
            <w:tcW w:w="0" w:type="auto"/>
            <w:vAlign w:val="center"/>
          </w:tcPr>
          <w:p w:rsidR="00AF1E1E" w:rsidRPr="00D239BA" w:rsidRDefault="00AF1E1E" w:rsidP="002A5804">
            <w:pPr>
              <w:spacing w:after="0" w:line="240" w:lineRule="auto"/>
              <w:jc w:val="center"/>
              <w:rPr>
                <w:rFonts w:ascii="Times New Roman" w:hAnsi="Times New Roman" w:cs="Times New Roman"/>
                <w:sz w:val="28"/>
                <w:szCs w:val="28"/>
              </w:rPr>
            </w:pPr>
          </w:p>
        </w:tc>
        <w:tc>
          <w:tcPr>
            <w:tcW w:w="0" w:type="auto"/>
            <w:vAlign w:val="center"/>
          </w:tcPr>
          <w:p w:rsidR="00AF1E1E" w:rsidRPr="00D239BA" w:rsidRDefault="00AF1E1E" w:rsidP="002A5804">
            <w:pPr>
              <w:spacing w:after="0" w:line="240" w:lineRule="auto"/>
              <w:rPr>
                <w:rFonts w:ascii="Times New Roman" w:hAnsi="Times New Roman" w:cs="Times New Roman"/>
                <w:sz w:val="28"/>
                <w:szCs w:val="28"/>
              </w:rPr>
            </w:pPr>
            <w:r w:rsidRPr="00D239BA">
              <w:rPr>
                <w:rFonts w:ascii="Times New Roman" w:hAnsi="Times New Roman" w:cs="Times New Roman"/>
                <w:sz w:val="28"/>
                <w:szCs w:val="28"/>
              </w:rPr>
              <w:t xml:space="preserve">Паспорт Программы Энергосбережения и повышения энергетической эффективности </w:t>
            </w:r>
          </w:p>
        </w:tc>
        <w:tc>
          <w:tcPr>
            <w:tcW w:w="0" w:type="auto"/>
            <w:vAlign w:val="center"/>
          </w:tcPr>
          <w:p w:rsidR="00AF1E1E" w:rsidRPr="00D239BA" w:rsidRDefault="00AF1E1E" w:rsidP="002A5804">
            <w:pPr>
              <w:spacing w:after="0" w:line="240" w:lineRule="auto"/>
              <w:jc w:val="center"/>
              <w:rPr>
                <w:rFonts w:ascii="Times New Roman" w:hAnsi="Times New Roman" w:cs="Times New Roman"/>
                <w:sz w:val="28"/>
                <w:szCs w:val="28"/>
              </w:rPr>
            </w:pPr>
          </w:p>
        </w:tc>
      </w:tr>
      <w:tr w:rsidR="00AF1E1E" w:rsidRPr="003407E1">
        <w:trPr>
          <w:trHeight w:val="695"/>
        </w:trPr>
        <w:tc>
          <w:tcPr>
            <w:tcW w:w="0" w:type="auto"/>
            <w:vAlign w:val="center"/>
          </w:tcPr>
          <w:p w:rsidR="00AF1E1E" w:rsidRPr="00D239BA" w:rsidRDefault="00AF1E1E" w:rsidP="002A5804">
            <w:pPr>
              <w:spacing w:after="0" w:line="240" w:lineRule="auto"/>
              <w:jc w:val="center"/>
              <w:rPr>
                <w:rFonts w:ascii="Times New Roman" w:hAnsi="Times New Roman" w:cs="Times New Roman"/>
                <w:sz w:val="28"/>
                <w:szCs w:val="28"/>
              </w:rPr>
            </w:pPr>
          </w:p>
        </w:tc>
        <w:tc>
          <w:tcPr>
            <w:tcW w:w="0" w:type="auto"/>
            <w:vAlign w:val="center"/>
          </w:tcPr>
          <w:p w:rsidR="00AF1E1E" w:rsidRPr="00D239BA" w:rsidRDefault="00AF1E1E" w:rsidP="002A5804">
            <w:pPr>
              <w:spacing w:after="0" w:line="240" w:lineRule="auto"/>
              <w:jc w:val="both"/>
              <w:rPr>
                <w:rFonts w:ascii="Times New Roman" w:hAnsi="Times New Roman" w:cs="Times New Roman"/>
                <w:sz w:val="28"/>
                <w:szCs w:val="28"/>
              </w:rPr>
            </w:pPr>
            <w:r w:rsidRPr="00D239BA">
              <w:rPr>
                <w:rFonts w:ascii="Times New Roman" w:hAnsi="Times New Roman" w:cs="Times New Roman"/>
                <w:sz w:val="28"/>
                <w:szCs w:val="28"/>
              </w:rPr>
              <w:t xml:space="preserve">Целевые и прочие показатели Программы энергосбережения и повышения энергетической эффективности </w:t>
            </w:r>
          </w:p>
        </w:tc>
        <w:tc>
          <w:tcPr>
            <w:tcW w:w="0" w:type="auto"/>
            <w:vAlign w:val="center"/>
          </w:tcPr>
          <w:p w:rsidR="00AF1E1E" w:rsidRPr="00D239BA" w:rsidRDefault="00AF1E1E" w:rsidP="002A5804">
            <w:pPr>
              <w:spacing w:after="0" w:line="240" w:lineRule="auto"/>
              <w:jc w:val="center"/>
              <w:rPr>
                <w:rFonts w:ascii="Times New Roman" w:hAnsi="Times New Roman" w:cs="Times New Roman"/>
                <w:sz w:val="28"/>
                <w:szCs w:val="28"/>
              </w:rPr>
            </w:pPr>
          </w:p>
        </w:tc>
      </w:tr>
      <w:tr w:rsidR="00AF1E1E" w:rsidRPr="003407E1">
        <w:trPr>
          <w:trHeight w:val="966"/>
        </w:trPr>
        <w:tc>
          <w:tcPr>
            <w:tcW w:w="0" w:type="auto"/>
            <w:vAlign w:val="center"/>
          </w:tcPr>
          <w:p w:rsidR="00AF1E1E" w:rsidRPr="00D239BA" w:rsidRDefault="00AF1E1E" w:rsidP="002A5804">
            <w:pPr>
              <w:spacing w:after="0" w:line="240" w:lineRule="auto"/>
              <w:jc w:val="center"/>
              <w:rPr>
                <w:rFonts w:ascii="Times New Roman" w:hAnsi="Times New Roman" w:cs="Times New Roman"/>
                <w:sz w:val="28"/>
                <w:szCs w:val="28"/>
              </w:rPr>
            </w:pPr>
          </w:p>
        </w:tc>
        <w:tc>
          <w:tcPr>
            <w:tcW w:w="0" w:type="auto"/>
            <w:vAlign w:val="center"/>
          </w:tcPr>
          <w:p w:rsidR="00AF1E1E" w:rsidRPr="00D239BA" w:rsidRDefault="00AF1E1E" w:rsidP="002A5804">
            <w:pPr>
              <w:spacing w:after="0" w:line="240" w:lineRule="auto"/>
              <w:rPr>
                <w:rFonts w:ascii="Times New Roman" w:hAnsi="Times New Roman" w:cs="Times New Roman"/>
                <w:sz w:val="28"/>
                <w:szCs w:val="28"/>
              </w:rPr>
            </w:pPr>
            <w:r w:rsidRPr="00D239BA">
              <w:rPr>
                <w:rFonts w:ascii="Times New Roman" w:hAnsi="Times New Roman" w:cs="Times New Roman"/>
                <w:sz w:val="28"/>
                <w:szCs w:val="28"/>
              </w:rPr>
              <w:t>Перечень мероприятий на 201</w:t>
            </w:r>
            <w:r w:rsidR="00610E0D">
              <w:rPr>
                <w:rFonts w:ascii="Times New Roman" w:hAnsi="Times New Roman" w:cs="Times New Roman"/>
                <w:sz w:val="28"/>
                <w:szCs w:val="28"/>
              </w:rPr>
              <w:t>4 - 2018</w:t>
            </w:r>
            <w:r w:rsidRPr="00D239BA">
              <w:rPr>
                <w:rFonts w:ascii="Times New Roman" w:hAnsi="Times New Roman" w:cs="Times New Roman"/>
                <w:sz w:val="28"/>
                <w:szCs w:val="28"/>
              </w:rPr>
              <w:t xml:space="preserve"> год</w:t>
            </w:r>
            <w:r w:rsidR="00610E0D">
              <w:rPr>
                <w:rFonts w:ascii="Times New Roman" w:hAnsi="Times New Roman" w:cs="Times New Roman"/>
                <w:sz w:val="28"/>
                <w:szCs w:val="28"/>
              </w:rPr>
              <w:t>ы</w:t>
            </w:r>
            <w:r w:rsidRPr="00D239BA">
              <w:rPr>
                <w:rFonts w:ascii="Times New Roman" w:hAnsi="Times New Roman" w:cs="Times New Roman"/>
                <w:sz w:val="28"/>
                <w:szCs w:val="28"/>
              </w:rPr>
              <w:t xml:space="preserve">, основной целью которых является энергосбережение и повышение энергетической эффективности </w:t>
            </w:r>
          </w:p>
        </w:tc>
        <w:tc>
          <w:tcPr>
            <w:tcW w:w="0" w:type="auto"/>
            <w:vAlign w:val="center"/>
          </w:tcPr>
          <w:p w:rsidR="00AF1E1E" w:rsidRPr="00D239BA" w:rsidRDefault="00AF1E1E" w:rsidP="002A5804">
            <w:pPr>
              <w:spacing w:after="0" w:line="240" w:lineRule="auto"/>
              <w:jc w:val="center"/>
              <w:rPr>
                <w:rFonts w:ascii="Times New Roman" w:hAnsi="Times New Roman" w:cs="Times New Roman"/>
                <w:sz w:val="28"/>
                <w:szCs w:val="28"/>
              </w:rPr>
            </w:pPr>
          </w:p>
        </w:tc>
      </w:tr>
      <w:tr w:rsidR="00AF1E1E" w:rsidRPr="003407E1">
        <w:trPr>
          <w:trHeight w:val="435"/>
        </w:trPr>
        <w:tc>
          <w:tcPr>
            <w:tcW w:w="0" w:type="auto"/>
            <w:vAlign w:val="center"/>
          </w:tcPr>
          <w:p w:rsidR="00AF1E1E" w:rsidRPr="00D239BA" w:rsidRDefault="00AF1E1E" w:rsidP="002A5804">
            <w:pPr>
              <w:spacing w:after="0" w:line="240" w:lineRule="auto"/>
              <w:jc w:val="center"/>
              <w:rPr>
                <w:rFonts w:ascii="Times New Roman" w:hAnsi="Times New Roman" w:cs="Times New Roman"/>
                <w:sz w:val="28"/>
                <w:szCs w:val="28"/>
              </w:rPr>
            </w:pPr>
          </w:p>
        </w:tc>
        <w:tc>
          <w:tcPr>
            <w:tcW w:w="0" w:type="auto"/>
            <w:vAlign w:val="center"/>
          </w:tcPr>
          <w:p w:rsidR="00AF1E1E" w:rsidRPr="00D239BA" w:rsidRDefault="00AF1E1E" w:rsidP="002A5804">
            <w:pPr>
              <w:spacing w:after="0" w:line="240" w:lineRule="auto"/>
              <w:rPr>
                <w:rFonts w:ascii="Times New Roman" w:hAnsi="Times New Roman" w:cs="Times New Roman"/>
                <w:sz w:val="28"/>
                <w:szCs w:val="28"/>
              </w:rPr>
            </w:pPr>
            <w:r w:rsidRPr="00D239BA">
              <w:rPr>
                <w:rFonts w:ascii="Times New Roman" w:hAnsi="Times New Roman" w:cs="Times New Roman"/>
                <w:sz w:val="28"/>
                <w:szCs w:val="28"/>
              </w:rPr>
              <w:t>Нормативное правовое обеспечение Программы</w:t>
            </w:r>
          </w:p>
        </w:tc>
        <w:tc>
          <w:tcPr>
            <w:tcW w:w="0" w:type="auto"/>
            <w:vAlign w:val="center"/>
          </w:tcPr>
          <w:p w:rsidR="00AF1E1E" w:rsidRPr="00D239BA" w:rsidRDefault="00BB1E44"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r>
      <w:tr w:rsidR="00AF1E1E" w:rsidRPr="003407E1">
        <w:trPr>
          <w:trHeight w:val="563"/>
        </w:trPr>
        <w:tc>
          <w:tcPr>
            <w:tcW w:w="0" w:type="auto"/>
            <w:vAlign w:val="center"/>
          </w:tcPr>
          <w:p w:rsidR="00AF1E1E" w:rsidRPr="00D239BA" w:rsidRDefault="00AF1E1E" w:rsidP="002A5804">
            <w:pPr>
              <w:spacing w:after="0" w:line="240" w:lineRule="auto"/>
              <w:jc w:val="center"/>
              <w:rPr>
                <w:rFonts w:ascii="Times New Roman" w:hAnsi="Times New Roman" w:cs="Times New Roman"/>
                <w:sz w:val="28"/>
                <w:szCs w:val="28"/>
              </w:rPr>
            </w:pPr>
            <w:r w:rsidRPr="00D239BA">
              <w:rPr>
                <w:rFonts w:ascii="Times New Roman" w:hAnsi="Times New Roman" w:cs="Times New Roman"/>
                <w:sz w:val="28"/>
                <w:szCs w:val="28"/>
              </w:rPr>
              <w:t>1</w:t>
            </w:r>
          </w:p>
        </w:tc>
        <w:tc>
          <w:tcPr>
            <w:tcW w:w="0" w:type="auto"/>
            <w:vAlign w:val="center"/>
          </w:tcPr>
          <w:p w:rsidR="00AF1E1E" w:rsidRPr="00D239BA" w:rsidRDefault="00AF1E1E" w:rsidP="002A5804">
            <w:pPr>
              <w:spacing w:after="0" w:line="240" w:lineRule="auto"/>
              <w:rPr>
                <w:rFonts w:ascii="Times New Roman" w:hAnsi="Times New Roman" w:cs="Times New Roman"/>
                <w:sz w:val="28"/>
                <w:szCs w:val="28"/>
              </w:rPr>
            </w:pPr>
            <w:r w:rsidRPr="00D239BA">
              <w:rPr>
                <w:rFonts w:ascii="Times New Roman" w:hAnsi="Times New Roman" w:cs="Times New Roman"/>
                <w:sz w:val="28"/>
                <w:szCs w:val="28"/>
              </w:rPr>
              <w:t>Информация об организации</w:t>
            </w:r>
          </w:p>
        </w:tc>
        <w:tc>
          <w:tcPr>
            <w:tcW w:w="0" w:type="auto"/>
            <w:vAlign w:val="center"/>
          </w:tcPr>
          <w:p w:rsidR="00AF1E1E" w:rsidRPr="00D239BA" w:rsidRDefault="00BB1E44"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r>
      <w:tr w:rsidR="00AF1E1E" w:rsidRPr="003407E1">
        <w:trPr>
          <w:trHeight w:val="571"/>
        </w:trPr>
        <w:tc>
          <w:tcPr>
            <w:tcW w:w="0" w:type="auto"/>
            <w:vAlign w:val="center"/>
          </w:tcPr>
          <w:p w:rsidR="00AF1E1E" w:rsidRPr="00D239BA" w:rsidRDefault="00AF1E1E" w:rsidP="002A5804">
            <w:pPr>
              <w:spacing w:after="0" w:line="240" w:lineRule="auto"/>
              <w:jc w:val="center"/>
              <w:rPr>
                <w:rFonts w:ascii="Times New Roman" w:hAnsi="Times New Roman" w:cs="Times New Roman"/>
                <w:sz w:val="28"/>
                <w:szCs w:val="28"/>
              </w:rPr>
            </w:pPr>
            <w:r w:rsidRPr="00D239BA">
              <w:rPr>
                <w:rFonts w:ascii="Times New Roman" w:hAnsi="Times New Roman" w:cs="Times New Roman"/>
                <w:sz w:val="28"/>
                <w:szCs w:val="28"/>
              </w:rPr>
              <w:t>2</w:t>
            </w:r>
          </w:p>
        </w:tc>
        <w:tc>
          <w:tcPr>
            <w:tcW w:w="0" w:type="auto"/>
            <w:vAlign w:val="center"/>
          </w:tcPr>
          <w:p w:rsidR="00AF1E1E" w:rsidRPr="00D239BA" w:rsidRDefault="00AF1E1E" w:rsidP="002A5804">
            <w:pPr>
              <w:spacing w:after="0" w:line="240" w:lineRule="auto"/>
              <w:rPr>
                <w:rFonts w:ascii="Times New Roman" w:hAnsi="Times New Roman" w:cs="Times New Roman"/>
                <w:sz w:val="28"/>
                <w:szCs w:val="28"/>
              </w:rPr>
            </w:pPr>
            <w:r w:rsidRPr="00D239BA">
              <w:rPr>
                <w:rFonts w:ascii="Times New Roman" w:hAnsi="Times New Roman" w:cs="Times New Roman"/>
                <w:sz w:val="28"/>
                <w:szCs w:val="28"/>
              </w:rPr>
              <w:t>Текущее состояние энергосистемы</w:t>
            </w:r>
          </w:p>
        </w:tc>
        <w:tc>
          <w:tcPr>
            <w:tcW w:w="0" w:type="auto"/>
            <w:vAlign w:val="center"/>
          </w:tcPr>
          <w:p w:rsidR="00AF1E1E" w:rsidRPr="00D239BA" w:rsidRDefault="00BB1E44"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r>
      <w:tr w:rsidR="00AF1E1E" w:rsidRPr="003407E1">
        <w:trPr>
          <w:trHeight w:val="553"/>
        </w:trPr>
        <w:tc>
          <w:tcPr>
            <w:tcW w:w="0" w:type="auto"/>
            <w:vAlign w:val="center"/>
          </w:tcPr>
          <w:p w:rsidR="00AF1E1E" w:rsidRPr="00D239BA" w:rsidRDefault="00AF1E1E" w:rsidP="002A5804">
            <w:pPr>
              <w:spacing w:after="0" w:line="240" w:lineRule="auto"/>
              <w:jc w:val="center"/>
              <w:rPr>
                <w:rFonts w:ascii="Times New Roman" w:hAnsi="Times New Roman" w:cs="Times New Roman"/>
                <w:sz w:val="28"/>
                <w:szCs w:val="28"/>
              </w:rPr>
            </w:pPr>
            <w:r w:rsidRPr="00D239BA">
              <w:rPr>
                <w:rFonts w:ascii="Times New Roman" w:hAnsi="Times New Roman" w:cs="Times New Roman"/>
                <w:sz w:val="28"/>
                <w:szCs w:val="28"/>
              </w:rPr>
              <w:t>3</w:t>
            </w:r>
          </w:p>
        </w:tc>
        <w:tc>
          <w:tcPr>
            <w:tcW w:w="0" w:type="auto"/>
            <w:vAlign w:val="center"/>
          </w:tcPr>
          <w:p w:rsidR="00AF1E1E" w:rsidRPr="00D239BA" w:rsidRDefault="00AF1E1E" w:rsidP="002A5804">
            <w:pPr>
              <w:widowControl w:val="0"/>
              <w:spacing w:after="0" w:line="240" w:lineRule="auto"/>
              <w:rPr>
                <w:rFonts w:ascii="Times New Roman" w:hAnsi="Times New Roman" w:cs="Times New Roman"/>
                <w:sz w:val="28"/>
                <w:szCs w:val="28"/>
              </w:rPr>
            </w:pPr>
            <w:r w:rsidRPr="00D239BA">
              <w:rPr>
                <w:rFonts w:ascii="Times New Roman" w:hAnsi="Times New Roman" w:cs="Times New Roman"/>
                <w:sz w:val="28"/>
                <w:szCs w:val="28"/>
                <w:lang w:eastAsia="ru-RU"/>
              </w:rPr>
              <w:t>Экономические показатели Программы</w:t>
            </w:r>
          </w:p>
        </w:tc>
        <w:tc>
          <w:tcPr>
            <w:tcW w:w="0" w:type="auto"/>
            <w:vAlign w:val="center"/>
          </w:tcPr>
          <w:p w:rsidR="00AF1E1E" w:rsidRPr="00D239BA" w:rsidRDefault="00BB1E44"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r>
      <w:tr w:rsidR="00AF1E1E" w:rsidRPr="003407E1">
        <w:trPr>
          <w:trHeight w:val="701"/>
        </w:trPr>
        <w:tc>
          <w:tcPr>
            <w:tcW w:w="0" w:type="auto"/>
            <w:vAlign w:val="center"/>
          </w:tcPr>
          <w:p w:rsidR="00AF1E1E" w:rsidRPr="00D239BA" w:rsidRDefault="00AF1E1E" w:rsidP="002A5804">
            <w:pPr>
              <w:spacing w:after="0" w:line="240" w:lineRule="auto"/>
              <w:jc w:val="center"/>
              <w:rPr>
                <w:rFonts w:ascii="Times New Roman" w:hAnsi="Times New Roman" w:cs="Times New Roman"/>
                <w:sz w:val="28"/>
                <w:szCs w:val="28"/>
              </w:rPr>
            </w:pPr>
            <w:r w:rsidRPr="00D239BA">
              <w:rPr>
                <w:rFonts w:ascii="Times New Roman" w:hAnsi="Times New Roman" w:cs="Times New Roman"/>
                <w:sz w:val="28"/>
                <w:szCs w:val="28"/>
              </w:rPr>
              <w:t>4</w:t>
            </w:r>
          </w:p>
        </w:tc>
        <w:tc>
          <w:tcPr>
            <w:tcW w:w="0" w:type="auto"/>
            <w:vAlign w:val="center"/>
          </w:tcPr>
          <w:p w:rsidR="00AF1E1E" w:rsidRPr="00D239BA" w:rsidRDefault="00AF1E1E" w:rsidP="002A5804">
            <w:pPr>
              <w:spacing w:after="0" w:line="240" w:lineRule="auto"/>
              <w:rPr>
                <w:rFonts w:ascii="Times New Roman" w:hAnsi="Times New Roman" w:cs="Times New Roman"/>
                <w:sz w:val="28"/>
                <w:szCs w:val="28"/>
              </w:rPr>
            </w:pPr>
            <w:r w:rsidRPr="00D239BA">
              <w:rPr>
                <w:rFonts w:ascii="Times New Roman" w:hAnsi="Times New Roman" w:cs="Times New Roman"/>
                <w:sz w:val="28"/>
                <w:szCs w:val="28"/>
                <w:lang w:eastAsia="ru-RU"/>
              </w:rPr>
              <w:t>Изменение показателей энергоэффективности</w:t>
            </w:r>
          </w:p>
        </w:tc>
        <w:tc>
          <w:tcPr>
            <w:tcW w:w="0" w:type="auto"/>
            <w:vAlign w:val="center"/>
          </w:tcPr>
          <w:p w:rsidR="00AF1E1E" w:rsidRPr="00D239BA" w:rsidRDefault="00BB1E44"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r>
      <w:tr w:rsidR="00AF1E1E" w:rsidRPr="003407E1">
        <w:trPr>
          <w:trHeight w:val="555"/>
        </w:trPr>
        <w:tc>
          <w:tcPr>
            <w:tcW w:w="0" w:type="auto"/>
            <w:vAlign w:val="center"/>
          </w:tcPr>
          <w:p w:rsidR="00AF1E1E" w:rsidRPr="00D239BA" w:rsidRDefault="00AF1E1E" w:rsidP="002A5804">
            <w:pPr>
              <w:spacing w:after="0" w:line="240" w:lineRule="auto"/>
              <w:jc w:val="center"/>
              <w:rPr>
                <w:rFonts w:ascii="Times New Roman" w:hAnsi="Times New Roman" w:cs="Times New Roman"/>
                <w:sz w:val="28"/>
                <w:szCs w:val="28"/>
              </w:rPr>
            </w:pPr>
            <w:r w:rsidRPr="00D239BA">
              <w:rPr>
                <w:rFonts w:ascii="Times New Roman" w:hAnsi="Times New Roman" w:cs="Times New Roman"/>
                <w:sz w:val="28"/>
                <w:szCs w:val="28"/>
              </w:rPr>
              <w:t>5</w:t>
            </w:r>
          </w:p>
        </w:tc>
        <w:tc>
          <w:tcPr>
            <w:tcW w:w="0" w:type="auto"/>
            <w:vAlign w:val="center"/>
          </w:tcPr>
          <w:p w:rsidR="00AF1E1E" w:rsidRPr="00D239BA" w:rsidRDefault="00AF1E1E" w:rsidP="002A5804">
            <w:pPr>
              <w:spacing w:after="0" w:line="240" w:lineRule="auto"/>
              <w:rPr>
                <w:rFonts w:ascii="Times New Roman" w:hAnsi="Times New Roman" w:cs="Times New Roman"/>
                <w:sz w:val="28"/>
                <w:szCs w:val="28"/>
              </w:rPr>
            </w:pPr>
            <w:r w:rsidRPr="00D239BA">
              <w:rPr>
                <w:rFonts w:ascii="Times New Roman" w:hAnsi="Times New Roman" w:cs="Times New Roman"/>
                <w:sz w:val="28"/>
                <w:szCs w:val="28"/>
              </w:rPr>
              <w:t>Перечень мероприятий</w:t>
            </w:r>
          </w:p>
        </w:tc>
        <w:tc>
          <w:tcPr>
            <w:tcW w:w="0" w:type="auto"/>
            <w:vAlign w:val="center"/>
          </w:tcPr>
          <w:p w:rsidR="00AF1E1E" w:rsidRPr="00D239BA" w:rsidRDefault="00BB1E44"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r>
      <w:tr w:rsidR="00AF1E1E" w:rsidRPr="003407E1">
        <w:trPr>
          <w:trHeight w:val="705"/>
        </w:trPr>
        <w:tc>
          <w:tcPr>
            <w:tcW w:w="0" w:type="auto"/>
            <w:vAlign w:val="center"/>
          </w:tcPr>
          <w:p w:rsidR="00AF1E1E" w:rsidRPr="00D239BA" w:rsidRDefault="00AF1E1E" w:rsidP="002A5804">
            <w:pPr>
              <w:spacing w:after="0" w:line="240" w:lineRule="auto"/>
              <w:jc w:val="center"/>
              <w:rPr>
                <w:rFonts w:ascii="Times New Roman" w:hAnsi="Times New Roman" w:cs="Times New Roman"/>
                <w:sz w:val="28"/>
                <w:szCs w:val="28"/>
              </w:rPr>
            </w:pPr>
            <w:r w:rsidRPr="00D239BA">
              <w:rPr>
                <w:rFonts w:ascii="Times New Roman" w:hAnsi="Times New Roman" w:cs="Times New Roman"/>
                <w:sz w:val="28"/>
                <w:szCs w:val="28"/>
              </w:rPr>
              <w:t>6</w:t>
            </w:r>
          </w:p>
        </w:tc>
        <w:tc>
          <w:tcPr>
            <w:tcW w:w="0" w:type="auto"/>
            <w:vAlign w:val="center"/>
          </w:tcPr>
          <w:p w:rsidR="00AF1E1E" w:rsidRPr="00D239BA" w:rsidRDefault="00AF1E1E" w:rsidP="002A5804">
            <w:pPr>
              <w:spacing w:after="0" w:line="240" w:lineRule="auto"/>
              <w:rPr>
                <w:rFonts w:ascii="Times New Roman" w:hAnsi="Times New Roman" w:cs="Times New Roman"/>
                <w:sz w:val="28"/>
                <w:szCs w:val="28"/>
                <w:lang w:eastAsia="ru-RU"/>
              </w:rPr>
            </w:pPr>
            <w:r w:rsidRPr="00D239BA">
              <w:rPr>
                <w:rFonts w:ascii="Times New Roman" w:hAnsi="Times New Roman" w:cs="Times New Roman"/>
                <w:sz w:val="28"/>
                <w:szCs w:val="28"/>
                <w:lang w:eastAsia="ru-RU"/>
              </w:rPr>
              <w:t>Технологический и экономический эффект от реализации мероприятий</w:t>
            </w:r>
          </w:p>
        </w:tc>
        <w:tc>
          <w:tcPr>
            <w:tcW w:w="0" w:type="auto"/>
            <w:vAlign w:val="center"/>
          </w:tcPr>
          <w:p w:rsidR="00AF1E1E" w:rsidRPr="00D239BA" w:rsidRDefault="00BB1E44"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r>
      <w:tr w:rsidR="00DF1D8B" w:rsidRPr="003407E1">
        <w:trPr>
          <w:trHeight w:val="705"/>
        </w:trPr>
        <w:tc>
          <w:tcPr>
            <w:tcW w:w="0" w:type="auto"/>
            <w:vAlign w:val="center"/>
          </w:tcPr>
          <w:p w:rsidR="00DF1D8B" w:rsidRPr="00D239BA" w:rsidRDefault="00EA45A2"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6.1</w:t>
            </w:r>
          </w:p>
        </w:tc>
        <w:tc>
          <w:tcPr>
            <w:tcW w:w="0" w:type="auto"/>
            <w:vAlign w:val="center"/>
          </w:tcPr>
          <w:p w:rsidR="00DF1D8B" w:rsidRPr="00EA45A2" w:rsidRDefault="00EA45A2" w:rsidP="002A5804">
            <w:pPr>
              <w:spacing w:after="0" w:line="240" w:lineRule="auto"/>
              <w:rPr>
                <w:rFonts w:ascii="Times New Roman" w:hAnsi="Times New Roman" w:cs="Times New Roman"/>
                <w:sz w:val="28"/>
                <w:szCs w:val="28"/>
                <w:lang w:eastAsia="ru-RU"/>
              </w:rPr>
            </w:pPr>
            <w:r w:rsidRPr="00EA45A2">
              <w:rPr>
                <w:rFonts w:ascii="Times New Roman" w:hAnsi="Times New Roman" w:cs="Times New Roman"/>
                <w:bCs/>
                <w:iCs/>
                <w:sz w:val="28"/>
                <w:szCs w:val="28"/>
                <w:lang w:eastAsia="ru-RU"/>
              </w:rPr>
              <w:t>Внедрение автоматизированной информационно-измерительной системы контроля и учета электроэнергии АИИСКУЭ в городских и поселковых сетях</w:t>
            </w:r>
          </w:p>
        </w:tc>
        <w:tc>
          <w:tcPr>
            <w:tcW w:w="0" w:type="auto"/>
            <w:vAlign w:val="center"/>
          </w:tcPr>
          <w:p w:rsidR="00DF1D8B" w:rsidRPr="00D239BA" w:rsidRDefault="00BB1E44"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r>
      <w:tr w:rsidR="00DF1D8B" w:rsidRPr="003407E1">
        <w:trPr>
          <w:trHeight w:val="705"/>
        </w:trPr>
        <w:tc>
          <w:tcPr>
            <w:tcW w:w="0" w:type="auto"/>
            <w:vAlign w:val="center"/>
          </w:tcPr>
          <w:p w:rsidR="00DF1D8B" w:rsidRPr="00D239BA" w:rsidRDefault="00EA45A2"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6.2</w:t>
            </w:r>
          </w:p>
        </w:tc>
        <w:tc>
          <w:tcPr>
            <w:tcW w:w="0" w:type="auto"/>
            <w:vAlign w:val="center"/>
          </w:tcPr>
          <w:p w:rsidR="00DF1D8B" w:rsidRPr="00D239BA" w:rsidRDefault="00EA45A2" w:rsidP="002A5804">
            <w:pPr>
              <w:spacing w:after="0" w:line="240" w:lineRule="auto"/>
              <w:rPr>
                <w:rFonts w:ascii="Times New Roman" w:hAnsi="Times New Roman" w:cs="Times New Roman"/>
                <w:sz w:val="28"/>
                <w:szCs w:val="28"/>
                <w:lang w:eastAsia="ru-RU"/>
              </w:rPr>
            </w:pPr>
            <w:r w:rsidRPr="00EA45A2">
              <w:rPr>
                <w:rFonts w:ascii="Times New Roman" w:hAnsi="Times New Roman" w:cs="Times New Roman"/>
                <w:bCs/>
                <w:iCs/>
                <w:sz w:val="28"/>
                <w:szCs w:val="28"/>
                <w:lang w:eastAsia="ru-RU"/>
              </w:rPr>
              <w:t>Реконструкция ВЛ-110 кВ, ВЛ-35 кВ Бодайбинского района с увеличением пропускной способности электрических сетей</w:t>
            </w:r>
          </w:p>
        </w:tc>
        <w:tc>
          <w:tcPr>
            <w:tcW w:w="0" w:type="auto"/>
            <w:vAlign w:val="center"/>
          </w:tcPr>
          <w:p w:rsidR="00DF1D8B" w:rsidRPr="00D239BA" w:rsidRDefault="00BB1E44"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39</w:t>
            </w:r>
          </w:p>
        </w:tc>
      </w:tr>
      <w:tr w:rsidR="00AF1E1E" w:rsidRPr="003407E1">
        <w:trPr>
          <w:trHeight w:val="403"/>
        </w:trPr>
        <w:tc>
          <w:tcPr>
            <w:tcW w:w="0" w:type="auto"/>
            <w:vAlign w:val="center"/>
          </w:tcPr>
          <w:p w:rsidR="00AF1E1E" w:rsidRPr="00EA45A2" w:rsidRDefault="00EA45A2" w:rsidP="002A5804">
            <w:pPr>
              <w:spacing w:after="0" w:line="240" w:lineRule="auto"/>
              <w:jc w:val="center"/>
              <w:rPr>
                <w:rFonts w:ascii="Times New Roman" w:hAnsi="Times New Roman" w:cs="Times New Roman"/>
                <w:iCs/>
                <w:sz w:val="28"/>
                <w:szCs w:val="28"/>
              </w:rPr>
            </w:pPr>
            <w:r>
              <w:rPr>
                <w:rFonts w:ascii="Times New Roman" w:hAnsi="Times New Roman" w:cs="Times New Roman"/>
                <w:iCs/>
                <w:sz w:val="28"/>
                <w:szCs w:val="28"/>
              </w:rPr>
              <w:t>6.3</w:t>
            </w:r>
          </w:p>
        </w:tc>
        <w:tc>
          <w:tcPr>
            <w:tcW w:w="0" w:type="auto"/>
            <w:vAlign w:val="center"/>
          </w:tcPr>
          <w:p w:rsidR="00AF1E1E" w:rsidRPr="00EA45A2" w:rsidRDefault="00EA45A2" w:rsidP="002A5804">
            <w:pPr>
              <w:spacing w:after="0" w:line="240" w:lineRule="auto"/>
              <w:rPr>
                <w:rFonts w:ascii="Times New Roman" w:hAnsi="Times New Roman" w:cs="Times New Roman"/>
                <w:iCs/>
                <w:sz w:val="28"/>
                <w:szCs w:val="28"/>
                <w:lang w:eastAsia="ru-RU"/>
              </w:rPr>
            </w:pPr>
            <w:r w:rsidRPr="00EA45A2">
              <w:rPr>
                <w:rFonts w:ascii="Times New Roman" w:hAnsi="Times New Roman" w:cs="Times New Roman"/>
                <w:sz w:val="28"/>
                <w:szCs w:val="28"/>
                <w:lang w:eastAsia="ru-RU"/>
              </w:rPr>
              <w:t>Реконструкция и развитие электрических сетей города Бодайбо с увеличением пропускной способности электрических сетей и заменой недогруженных и перегруженных трансформаторов</w:t>
            </w:r>
          </w:p>
        </w:tc>
        <w:tc>
          <w:tcPr>
            <w:tcW w:w="0" w:type="auto"/>
            <w:vAlign w:val="center"/>
          </w:tcPr>
          <w:p w:rsidR="00AF1E1E" w:rsidRPr="00D239BA" w:rsidRDefault="00BB1E44"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52</w:t>
            </w:r>
          </w:p>
        </w:tc>
      </w:tr>
      <w:tr w:rsidR="00AF1E1E" w:rsidRPr="003407E1">
        <w:trPr>
          <w:trHeight w:val="565"/>
        </w:trPr>
        <w:tc>
          <w:tcPr>
            <w:tcW w:w="0" w:type="auto"/>
            <w:vAlign w:val="center"/>
          </w:tcPr>
          <w:p w:rsidR="00AF1E1E" w:rsidRPr="00D239BA" w:rsidRDefault="00EA45A2"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6.4</w:t>
            </w:r>
          </w:p>
        </w:tc>
        <w:tc>
          <w:tcPr>
            <w:tcW w:w="0" w:type="auto"/>
            <w:vAlign w:val="center"/>
          </w:tcPr>
          <w:p w:rsidR="00AF1E1E" w:rsidRPr="00D239BA" w:rsidRDefault="00EA45A2" w:rsidP="002A5804">
            <w:pPr>
              <w:spacing w:after="0" w:line="240" w:lineRule="auto"/>
              <w:rPr>
                <w:rFonts w:ascii="Times New Roman" w:hAnsi="Times New Roman" w:cs="Times New Roman"/>
                <w:sz w:val="28"/>
                <w:szCs w:val="28"/>
              </w:rPr>
            </w:pPr>
            <w:r w:rsidRPr="00EA45A2">
              <w:rPr>
                <w:rFonts w:ascii="Times New Roman" w:hAnsi="Times New Roman" w:cs="Times New Roman"/>
                <w:sz w:val="28"/>
                <w:szCs w:val="28"/>
              </w:rPr>
              <w:t>Реконструкция поселковых электрических сетей с увеличением пропускной способности электрических сетей и заменой перегруженных трансформаторов</w:t>
            </w:r>
          </w:p>
        </w:tc>
        <w:tc>
          <w:tcPr>
            <w:tcW w:w="0" w:type="auto"/>
            <w:vAlign w:val="center"/>
          </w:tcPr>
          <w:p w:rsidR="00AF1E1E" w:rsidRPr="00D239BA" w:rsidRDefault="00BB1E44"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88</w:t>
            </w:r>
          </w:p>
        </w:tc>
      </w:tr>
      <w:tr w:rsidR="00DF1D8B" w:rsidRPr="003407E1">
        <w:trPr>
          <w:trHeight w:val="565"/>
        </w:trPr>
        <w:tc>
          <w:tcPr>
            <w:tcW w:w="0" w:type="auto"/>
            <w:vAlign w:val="center"/>
          </w:tcPr>
          <w:p w:rsidR="00DF1D8B" w:rsidRPr="00D239BA" w:rsidRDefault="00EA45A2"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6.5</w:t>
            </w:r>
          </w:p>
        </w:tc>
        <w:tc>
          <w:tcPr>
            <w:tcW w:w="0" w:type="auto"/>
            <w:vAlign w:val="center"/>
          </w:tcPr>
          <w:p w:rsidR="00DF1D8B" w:rsidRPr="00DF1D8B" w:rsidRDefault="00EA45A2" w:rsidP="002A5804">
            <w:pPr>
              <w:spacing w:after="0" w:line="240" w:lineRule="auto"/>
              <w:rPr>
                <w:rFonts w:ascii="Times New Roman" w:hAnsi="Times New Roman" w:cs="Times New Roman"/>
                <w:sz w:val="28"/>
                <w:szCs w:val="28"/>
              </w:rPr>
            </w:pPr>
            <w:r w:rsidRPr="00EA45A2">
              <w:rPr>
                <w:rFonts w:ascii="Times New Roman" w:hAnsi="Times New Roman" w:cs="Times New Roman"/>
                <w:sz w:val="28"/>
                <w:szCs w:val="28"/>
              </w:rPr>
              <w:t>Замена измерительных трансформаторов тока на трансформаторы с классом точности 0,5</w:t>
            </w:r>
          </w:p>
        </w:tc>
        <w:tc>
          <w:tcPr>
            <w:tcW w:w="0" w:type="auto"/>
            <w:vAlign w:val="center"/>
          </w:tcPr>
          <w:p w:rsidR="00DF1D8B" w:rsidRPr="00D239BA" w:rsidRDefault="00BB1E44"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101</w:t>
            </w:r>
          </w:p>
        </w:tc>
      </w:tr>
      <w:tr w:rsidR="00914E0D" w:rsidRPr="003407E1">
        <w:trPr>
          <w:trHeight w:val="559"/>
        </w:trPr>
        <w:tc>
          <w:tcPr>
            <w:tcW w:w="0" w:type="auto"/>
            <w:vAlign w:val="center"/>
          </w:tcPr>
          <w:p w:rsidR="00914E0D" w:rsidRDefault="00914E0D"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6.6</w:t>
            </w:r>
          </w:p>
        </w:tc>
        <w:tc>
          <w:tcPr>
            <w:tcW w:w="0" w:type="auto"/>
            <w:vAlign w:val="center"/>
          </w:tcPr>
          <w:p w:rsidR="00914E0D" w:rsidRPr="00914E0D" w:rsidRDefault="00914E0D" w:rsidP="00914E0D">
            <w:pPr>
              <w:autoSpaceDE w:val="0"/>
              <w:autoSpaceDN w:val="0"/>
              <w:adjustRightInd w:val="0"/>
              <w:spacing w:after="0" w:line="240" w:lineRule="auto"/>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Замена светильников освещения на светодиодные согласно ПП </w:t>
            </w:r>
            <w:r w:rsidRPr="00914E0D">
              <w:rPr>
                <w:rFonts w:ascii="Times New Roman" w:hAnsi="Times New Roman" w:cs="Times New Roman"/>
                <w:bCs/>
                <w:sz w:val="28"/>
                <w:szCs w:val="28"/>
                <w:lang w:eastAsia="ru-RU"/>
              </w:rPr>
              <w:t>РФ от 27 сентября 2016 г. N 971</w:t>
            </w:r>
          </w:p>
          <w:p w:rsidR="00914E0D" w:rsidRPr="00EA45A2" w:rsidRDefault="00914E0D" w:rsidP="00914E0D">
            <w:pPr>
              <w:autoSpaceDE w:val="0"/>
              <w:autoSpaceDN w:val="0"/>
              <w:adjustRightInd w:val="0"/>
              <w:spacing w:after="0" w:line="240" w:lineRule="auto"/>
              <w:rPr>
                <w:rFonts w:ascii="Times New Roman" w:hAnsi="Times New Roman" w:cs="Times New Roman"/>
                <w:bCs/>
                <w:sz w:val="28"/>
                <w:szCs w:val="28"/>
                <w:lang w:eastAsia="ru-RU"/>
              </w:rPr>
            </w:pPr>
            <w:r w:rsidRPr="00914E0D">
              <w:rPr>
                <w:rFonts w:ascii="Times New Roman" w:hAnsi="Times New Roman" w:cs="Times New Roman"/>
                <w:bCs/>
                <w:sz w:val="28"/>
                <w:szCs w:val="28"/>
                <w:lang w:eastAsia="ru-RU"/>
              </w:rPr>
              <w:t>"О внесении изменений в Правила установления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w:t>
            </w:r>
          </w:p>
        </w:tc>
        <w:tc>
          <w:tcPr>
            <w:tcW w:w="0" w:type="auto"/>
            <w:vAlign w:val="center"/>
          </w:tcPr>
          <w:p w:rsidR="00914E0D" w:rsidRDefault="00201EF1"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103</w:t>
            </w:r>
          </w:p>
        </w:tc>
      </w:tr>
      <w:tr w:rsidR="00AF1E1E" w:rsidRPr="003407E1">
        <w:trPr>
          <w:trHeight w:val="559"/>
        </w:trPr>
        <w:tc>
          <w:tcPr>
            <w:tcW w:w="0" w:type="auto"/>
            <w:vAlign w:val="center"/>
          </w:tcPr>
          <w:p w:rsidR="00AF1E1E" w:rsidRPr="00D239BA" w:rsidRDefault="00EA45A2"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0" w:type="auto"/>
            <w:vAlign w:val="center"/>
          </w:tcPr>
          <w:p w:rsidR="00AF1E1E" w:rsidRPr="00DF1D8B" w:rsidRDefault="00EA45A2" w:rsidP="002A5804">
            <w:pPr>
              <w:autoSpaceDE w:val="0"/>
              <w:autoSpaceDN w:val="0"/>
              <w:adjustRightInd w:val="0"/>
              <w:spacing w:after="0" w:line="240" w:lineRule="auto"/>
              <w:rPr>
                <w:rFonts w:ascii="Times New Roman" w:hAnsi="Times New Roman" w:cs="Times New Roman"/>
                <w:sz w:val="28"/>
                <w:szCs w:val="28"/>
              </w:rPr>
            </w:pPr>
            <w:r w:rsidRPr="00EA45A2">
              <w:rPr>
                <w:rFonts w:ascii="Times New Roman" w:hAnsi="Times New Roman" w:cs="Times New Roman"/>
                <w:bCs/>
                <w:sz w:val="28"/>
                <w:szCs w:val="28"/>
                <w:lang w:eastAsia="ru-RU"/>
              </w:rPr>
              <w:t>Сводные показатели ожидаемых результатов от реализации энергосберегающих мероприятий</w:t>
            </w:r>
          </w:p>
        </w:tc>
        <w:tc>
          <w:tcPr>
            <w:tcW w:w="0" w:type="auto"/>
            <w:vAlign w:val="center"/>
          </w:tcPr>
          <w:p w:rsidR="00AF1E1E" w:rsidRPr="00D239BA" w:rsidRDefault="00BB1E44"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103</w:t>
            </w:r>
          </w:p>
        </w:tc>
      </w:tr>
      <w:tr w:rsidR="00AF1E1E" w:rsidRPr="003407E1">
        <w:trPr>
          <w:trHeight w:val="837"/>
        </w:trPr>
        <w:tc>
          <w:tcPr>
            <w:tcW w:w="0" w:type="auto"/>
            <w:vAlign w:val="center"/>
          </w:tcPr>
          <w:p w:rsidR="00AF1E1E" w:rsidRPr="00EA45A2" w:rsidRDefault="00EA45A2" w:rsidP="002A5804">
            <w:pPr>
              <w:spacing w:after="0" w:line="240" w:lineRule="auto"/>
              <w:jc w:val="center"/>
              <w:rPr>
                <w:rFonts w:ascii="Times New Roman" w:hAnsi="Times New Roman" w:cs="Times New Roman"/>
                <w:sz w:val="28"/>
                <w:szCs w:val="28"/>
              </w:rPr>
            </w:pPr>
            <w:r w:rsidRPr="00EA45A2">
              <w:rPr>
                <w:rFonts w:ascii="Times New Roman" w:hAnsi="Times New Roman" w:cs="Times New Roman"/>
                <w:sz w:val="28"/>
                <w:szCs w:val="28"/>
              </w:rPr>
              <w:t>8</w:t>
            </w:r>
          </w:p>
        </w:tc>
        <w:tc>
          <w:tcPr>
            <w:tcW w:w="0" w:type="auto"/>
            <w:vAlign w:val="center"/>
          </w:tcPr>
          <w:p w:rsidR="00AF1E1E" w:rsidRPr="00EA45A2" w:rsidRDefault="00F03CCB" w:rsidP="00EA45A2">
            <w:pPr>
              <w:spacing w:after="0" w:line="240" w:lineRule="auto"/>
              <w:rPr>
                <w:rFonts w:ascii="Times New Roman" w:hAnsi="Times New Roman" w:cs="Times New Roman"/>
                <w:sz w:val="28"/>
                <w:szCs w:val="28"/>
              </w:rPr>
            </w:pPr>
            <w:r>
              <w:rPr>
                <w:rFonts w:ascii="Times New Roman" w:hAnsi="Times New Roman" w:cs="Times New Roman"/>
                <w:bCs/>
                <w:sz w:val="28"/>
                <w:szCs w:val="28"/>
              </w:rPr>
              <w:t xml:space="preserve">Контроль за исполнением </w:t>
            </w:r>
            <w:r w:rsidR="00EA45A2" w:rsidRPr="00EA45A2">
              <w:rPr>
                <w:rFonts w:ascii="Times New Roman" w:hAnsi="Times New Roman" w:cs="Times New Roman"/>
                <w:bCs/>
                <w:sz w:val="28"/>
                <w:szCs w:val="28"/>
              </w:rPr>
              <w:t>целевых показателей Программы</w:t>
            </w:r>
          </w:p>
        </w:tc>
        <w:tc>
          <w:tcPr>
            <w:tcW w:w="0" w:type="auto"/>
            <w:vAlign w:val="center"/>
          </w:tcPr>
          <w:p w:rsidR="00AF1E1E" w:rsidRPr="00D239BA" w:rsidRDefault="00BB1E44" w:rsidP="002A580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113</w:t>
            </w:r>
          </w:p>
        </w:tc>
      </w:tr>
    </w:tbl>
    <w:p w:rsidR="00AF1E1E" w:rsidRPr="00BC3D9B" w:rsidRDefault="00AF1E1E" w:rsidP="006F73BC">
      <w:pPr>
        <w:spacing w:after="0" w:line="360" w:lineRule="auto"/>
        <w:jc w:val="center"/>
        <w:rPr>
          <w:rFonts w:ascii="Times New Roman" w:hAnsi="Times New Roman" w:cs="Times New Roman"/>
          <w:i/>
          <w:iCs/>
          <w:sz w:val="28"/>
          <w:szCs w:val="28"/>
          <w:lang w:eastAsia="ru-RU"/>
        </w:rPr>
      </w:pPr>
      <w:r w:rsidRPr="004E18F5">
        <w:rPr>
          <w:rFonts w:ascii="Times New Roman" w:hAnsi="Times New Roman" w:cs="Times New Roman"/>
          <w:b/>
          <w:bCs/>
          <w:i/>
          <w:iCs/>
          <w:sz w:val="28"/>
          <w:szCs w:val="28"/>
          <w:highlight w:val="yellow"/>
        </w:rPr>
        <w:br w:type="page"/>
      </w:r>
      <w:r w:rsidRPr="00BC3D9B">
        <w:rPr>
          <w:rFonts w:ascii="Times New Roman" w:hAnsi="Times New Roman" w:cs="Times New Roman"/>
          <w:i/>
          <w:iCs/>
          <w:sz w:val="28"/>
          <w:szCs w:val="28"/>
          <w:lang w:eastAsia="ru-RU"/>
        </w:rPr>
        <w:lastRenderedPageBreak/>
        <w:t>Нормативное правовое обеспечение Программы</w:t>
      </w:r>
    </w:p>
    <w:p w:rsidR="00AF1E1E" w:rsidRPr="00BC3D9B" w:rsidRDefault="00AF1E1E" w:rsidP="002A5804">
      <w:pPr>
        <w:spacing w:after="0" w:line="360" w:lineRule="auto"/>
        <w:ind w:firstLine="709"/>
        <w:jc w:val="both"/>
        <w:outlineLvl w:val="1"/>
        <w:rPr>
          <w:rFonts w:ascii="Times New Roman" w:hAnsi="Times New Roman" w:cs="Times New Roman"/>
          <w:sz w:val="28"/>
          <w:szCs w:val="28"/>
          <w:lang w:eastAsia="ru-RU"/>
        </w:rPr>
      </w:pPr>
      <w:r w:rsidRPr="00BC3D9B">
        <w:rPr>
          <w:rFonts w:ascii="Times New Roman" w:hAnsi="Times New Roman" w:cs="Times New Roman"/>
          <w:sz w:val="28"/>
          <w:szCs w:val="28"/>
          <w:lang w:eastAsia="ru-RU"/>
        </w:rPr>
        <w:t xml:space="preserve">Разработка Программы основывалась на следующих нормативных правовых актах Российской Федерации </w:t>
      </w:r>
      <w:r w:rsidR="00DF1D8B">
        <w:rPr>
          <w:rFonts w:ascii="Times New Roman" w:hAnsi="Times New Roman" w:cs="Times New Roman"/>
          <w:sz w:val="28"/>
          <w:szCs w:val="28"/>
          <w:lang w:eastAsia="ru-RU"/>
        </w:rPr>
        <w:t xml:space="preserve">и </w:t>
      </w:r>
      <w:r w:rsidR="00F22281">
        <w:rPr>
          <w:rFonts w:ascii="Times New Roman" w:hAnsi="Times New Roman" w:cs="Times New Roman"/>
          <w:sz w:val="28"/>
          <w:szCs w:val="28"/>
          <w:lang w:eastAsia="ru-RU"/>
        </w:rPr>
        <w:t>Иркутской</w:t>
      </w:r>
      <w:r w:rsidRPr="00BC3D9B">
        <w:rPr>
          <w:rFonts w:ascii="Times New Roman" w:hAnsi="Times New Roman" w:cs="Times New Roman"/>
          <w:sz w:val="28"/>
          <w:szCs w:val="28"/>
          <w:lang w:eastAsia="ru-RU"/>
        </w:rPr>
        <w:t xml:space="preserve"> области:</w:t>
      </w:r>
    </w:p>
    <w:p w:rsidR="00AF1E1E" w:rsidRPr="00BC3D9B" w:rsidRDefault="00AF1E1E" w:rsidP="00510223">
      <w:pPr>
        <w:numPr>
          <w:ilvl w:val="0"/>
          <w:numId w:val="9"/>
        </w:numPr>
        <w:tabs>
          <w:tab w:val="clear" w:pos="1429"/>
          <w:tab w:val="num" w:pos="1080"/>
        </w:tabs>
        <w:spacing w:after="0" w:line="360" w:lineRule="auto"/>
        <w:ind w:left="1080" w:hanging="425"/>
        <w:jc w:val="both"/>
        <w:rPr>
          <w:rFonts w:ascii="Times New Roman" w:hAnsi="Times New Roman" w:cs="Times New Roman"/>
          <w:sz w:val="28"/>
          <w:szCs w:val="28"/>
          <w:lang w:eastAsia="ru-RU"/>
        </w:rPr>
      </w:pPr>
      <w:r w:rsidRPr="00BC3D9B">
        <w:rPr>
          <w:rFonts w:ascii="Times New Roman" w:hAnsi="Times New Roman" w:cs="Times New Roman"/>
          <w:sz w:val="28"/>
          <w:szCs w:val="28"/>
          <w:lang w:eastAsia="ru-RU"/>
        </w:rPr>
        <w:t>Федеральный закон от 23.11.2009г.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AF1E1E" w:rsidRPr="00BC3D9B" w:rsidRDefault="00AF1E1E" w:rsidP="00510223">
      <w:pPr>
        <w:numPr>
          <w:ilvl w:val="0"/>
          <w:numId w:val="9"/>
        </w:numPr>
        <w:tabs>
          <w:tab w:val="clear" w:pos="1429"/>
          <w:tab w:val="num" w:pos="1080"/>
        </w:tabs>
        <w:spacing w:after="0" w:line="360" w:lineRule="auto"/>
        <w:ind w:left="1080" w:hanging="425"/>
        <w:jc w:val="both"/>
        <w:rPr>
          <w:rFonts w:ascii="Times New Roman" w:hAnsi="Times New Roman" w:cs="Times New Roman"/>
          <w:sz w:val="28"/>
          <w:szCs w:val="28"/>
          <w:lang w:eastAsia="ru-RU"/>
        </w:rPr>
      </w:pPr>
      <w:r w:rsidRPr="00BC3D9B">
        <w:rPr>
          <w:rFonts w:ascii="Times New Roman" w:hAnsi="Times New Roman" w:cs="Times New Roman"/>
          <w:sz w:val="28"/>
          <w:szCs w:val="28"/>
          <w:lang w:eastAsia="ru-RU"/>
        </w:rPr>
        <w:t>Приказ Министерства экономического развития Российской Федерации от 17.02.2010 г. № 61 «Об утверждении примерного перечня мероприятий в области энергосбережения и повышения энергетической эффективности, который может быть использован в целях разработки региональных, муниципальных программ в области энергосбережения и повышения энергетической эффективности»;</w:t>
      </w:r>
    </w:p>
    <w:p w:rsidR="00AF1E1E" w:rsidRPr="00BC3D9B" w:rsidRDefault="00AF1E1E" w:rsidP="00510223">
      <w:pPr>
        <w:numPr>
          <w:ilvl w:val="0"/>
          <w:numId w:val="9"/>
        </w:numPr>
        <w:tabs>
          <w:tab w:val="clear" w:pos="1429"/>
          <w:tab w:val="num" w:pos="1080"/>
        </w:tabs>
        <w:spacing w:after="0" w:line="360" w:lineRule="auto"/>
        <w:ind w:left="1080" w:hanging="425"/>
        <w:jc w:val="both"/>
        <w:rPr>
          <w:rFonts w:ascii="Times New Roman" w:hAnsi="Times New Roman" w:cs="Times New Roman"/>
          <w:sz w:val="28"/>
          <w:szCs w:val="28"/>
        </w:rPr>
      </w:pPr>
      <w:r w:rsidRPr="00BC3D9B">
        <w:rPr>
          <w:rFonts w:ascii="Times New Roman" w:hAnsi="Times New Roman" w:cs="Times New Roman"/>
          <w:sz w:val="28"/>
          <w:szCs w:val="28"/>
        </w:rPr>
        <w:t>Приказ Минэнерго России от 30.06.2014 № 398 "Об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 организаций, осуществляющих регулируемые виды деятельности, и отчетности о ходе их реализации";</w:t>
      </w:r>
    </w:p>
    <w:p w:rsidR="00AF1E1E" w:rsidRPr="006F73BC" w:rsidRDefault="002A61EC" w:rsidP="00510223">
      <w:pPr>
        <w:pStyle w:val="1"/>
        <w:numPr>
          <w:ilvl w:val="0"/>
          <w:numId w:val="9"/>
        </w:numPr>
        <w:tabs>
          <w:tab w:val="clear" w:pos="1429"/>
          <w:tab w:val="num" w:pos="1080"/>
        </w:tabs>
        <w:spacing w:before="0" w:after="0" w:line="360" w:lineRule="auto"/>
        <w:ind w:left="1077" w:hanging="357"/>
        <w:jc w:val="both"/>
        <w:rPr>
          <w:rFonts w:ascii="Times New Roman" w:hAnsi="Times New Roman" w:cs="Times New Roman"/>
          <w:color w:val="333333"/>
          <w:sz w:val="28"/>
          <w:szCs w:val="28"/>
        </w:rPr>
      </w:pPr>
      <w:hyperlink r:id="rId7" w:history="1">
        <w:r w:rsidR="00AF1E1E" w:rsidRPr="006F73BC">
          <w:rPr>
            <w:rStyle w:val="ad"/>
            <w:rFonts w:ascii="Times New Roman" w:hAnsi="Times New Roman" w:cs="Times New Roman"/>
            <w:b w:val="0"/>
            <w:bCs w:val="0"/>
            <w:color w:val="333333"/>
            <w:sz w:val="28"/>
            <w:szCs w:val="28"/>
          </w:rPr>
          <w:t>Приказ Службы по тарифам Иркутской области от 26 октября 2010 г. N 91-СПР "Об установлении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w:t>
        </w:r>
      </w:hyperlink>
      <w:r w:rsidR="00F03CCB">
        <w:rPr>
          <w:rFonts w:ascii="Times New Roman" w:hAnsi="Times New Roman" w:cs="Times New Roman"/>
          <w:color w:val="333333"/>
          <w:sz w:val="28"/>
          <w:szCs w:val="28"/>
        </w:rPr>
        <w:t>.</w:t>
      </w:r>
    </w:p>
    <w:p w:rsidR="00AF1E1E" w:rsidRPr="00BC3D9B" w:rsidRDefault="00AF1E1E" w:rsidP="006F73BC">
      <w:pPr>
        <w:spacing w:after="0" w:line="360" w:lineRule="auto"/>
        <w:ind w:left="709"/>
        <w:jc w:val="both"/>
        <w:rPr>
          <w:rFonts w:ascii="Times New Roman" w:hAnsi="Times New Roman" w:cs="Times New Roman"/>
          <w:sz w:val="28"/>
          <w:szCs w:val="28"/>
        </w:rPr>
      </w:pPr>
    </w:p>
    <w:p w:rsidR="00AF1E1E" w:rsidRDefault="00AF1E1E" w:rsidP="002A5804">
      <w:pPr>
        <w:spacing w:after="0" w:line="360" w:lineRule="auto"/>
        <w:jc w:val="center"/>
        <w:rPr>
          <w:rFonts w:ascii="Times New Roman" w:hAnsi="Times New Roman" w:cs="Times New Roman"/>
          <w:b/>
          <w:bCs/>
          <w:i/>
          <w:iCs/>
          <w:sz w:val="28"/>
          <w:szCs w:val="28"/>
        </w:rPr>
      </w:pPr>
    </w:p>
    <w:p w:rsidR="00AF1E1E" w:rsidRPr="002C6A35" w:rsidRDefault="00AF1E1E" w:rsidP="002A5804">
      <w:pPr>
        <w:spacing w:after="0" w:line="36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br w:type="page"/>
      </w:r>
      <w:r w:rsidRPr="002C6A35">
        <w:rPr>
          <w:rFonts w:ascii="Times New Roman" w:hAnsi="Times New Roman" w:cs="Times New Roman"/>
          <w:b/>
          <w:bCs/>
          <w:i/>
          <w:iCs/>
          <w:sz w:val="28"/>
          <w:szCs w:val="28"/>
        </w:rPr>
        <w:lastRenderedPageBreak/>
        <w:t>1 Информация об организации</w:t>
      </w:r>
    </w:p>
    <w:p w:rsidR="00AF1E1E" w:rsidRPr="006F73BC" w:rsidRDefault="00AF1E1E" w:rsidP="002A5804">
      <w:pPr>
        <w:spacing w:after="0" w:line="360" w:lineRule="auto"/>
        <w:ind w:firstLine="709"/>
        <w:jc w:val="both"/>
        <w:rPr>
          <w:rFonts w:ascii="Times New Roman" w:hAnsi="Times New Roman" w:cs="Times New Roman"/>
          <w:sz w:val="28"/>
          <w:szCs w:val="28"/>
          <w:lang w:eastAsia="ru-RU"/>
        </w:rPr>
      </w:pPr>
      <w:r w:rsidRPr="002C6A35">
        <w:rPr>
          <w:rFonts w:ascii="Times New Roman" w:hAnsi="Times New Roman" w:cs="Times New Roman"/>
          <w:sz w:val="28"/>
          <w:szCs w:val="28"/>
          <w:lang w:eastAsia="ru-RU"/>
        </w:rPr>
        <w:t xml:space="preserve">Полное наименование предприятия: </w:t>
      </w:r>
      <w:r w:rsidR="00F03CCB">
        <w:rPr>
          <w:rFonts w:ascii="Times New Roman" w:hAnsi="Times New Roman" w:cs="Times New Roman"/>
          <w:sz w:val="28"/>
          <w:szCs w:val="28"/>
          <w:lang w:eastAsia="ru-RU"/>
        </w:rPr>
        <w:t>А</w:t>
      </w:r>
      <w:r>
        <w:rPr>
          <w:rFonts w:ascii="Times New Roman" w:hAnsi="Times New Roman" w:cs="Times New Roman"/>
          <w:sz w:val="28"/>
          <w:szCs w:val="28"/>
          <w:lang w:eastAsia="ru-RU"/>
        </w:rPr>
        <w:t>кционерное общество «Витимэнерго»</w:t>
      </w:r>
    </w:p>
    <w:p w:rsidR="00AF1E1E" w:rsidRPr="002C6A35" w:rsidRDefault="00AF1E1E" w:rsidP="002A5804">
      <w:pPr>
        <w:spacing w:after="0" w:line="360" w:lineRule="auto"/>
        <w:ind w:firstLine="709"/>
        <w:jc w:val="both"/>
        <w:rPr>
          <w:rFonts w:ascii="Times New Roman" w:hAnsi="Times New Roman" w:cs="Times New Roman"/>
          <w:sz w:val="28"/>
          <w:szCs w:val="28"/>
          <w:lang w:eastAsia="ru-RU"/>
        </w:rPr>
      </w:pPr>
      <w:r w:rsidRPr="002C6A35">
        <w:rPr>
          <w:rFonts w:ascii="Times New Roman" w:hAnsi="Times New Roman" w:cs="Times New Roman"/>
          <w:sz w:val="28"/>
          <w:szCs w:val="28"/>
          <w:lang w:eastAsia="ru-RU"/>
        </w:rPr>
        <w:t xml:space="preserve">Сокращенное название: </w:t>
      </w:r>
      <w:r>
        <w:rPr>
          <w:rFonts w:ascii="Times New Roman" w:hAnsi="Times New Roman" w:cs="Times New Roman"/>
          <w:sz w:val="28"/>
          <w:szCs w:val="28"/>
          <w:lang w:eastAsia="ru-RU"/>
        </w:rPr>
        <w:t>АО «Витимэнерго»</w:t>
      </w:r>
    </w:p>
    <w:p w:rsidR="00AF1E1E" w:rsidRPr="002C6A35" w:rsidRDefault="00AF1E1E" w:rsidP="002A5804">
      <w:pPr>
        <w:spacing w:after="0" w:line="360" w:lineRule="auto"/>
        <w:ind w:firstLine="709"/>
        <w:jc w:val="both"/>
        <w:rPr>
          <w:rFonts w:ascii="Times New Roman" w:hAnsi="Times New Roman" w:cs="Times New Roman"/>
          <w:sz w:val="28"/>
          <w:szCs w:val="28"/>
          <w:lang w:eastAsia="ru-RU"/>
        </w:rPr>
      </w:pPr>
      <w:r w:rsidRPr="002C6A35">
        <w:rPr>
          <w:rFonts w:ascii="Times New Roman" w:hAnsi="Times New Roman" w:cs="Times New Roman"/>
          <w:sz w:val="28"/>
          <w:szCs w:val="28"/>
          <w:lang w:eastAsia="ru-RU"/>
        </w:rPr>
        <w:t xml:space="preserve">Юридический адрес: </w:t>
      </w:r>
      <w:r>
        <w:rPr>
          <w:rFonts w:ascii="Times New Roman" w:hAnsi="Times New Roman" w:cs="Times New Roman"/>
          <w:sz w:val="28"/>
          <w:szCs w:val="28"/>
          <w:lang w:eastAsia="ru-RU"/>
        </w:rPr>
        <w:t>666902, Иркутская обл., г. Бодайбо, Подстанция</w:t>
      </w:r>
    </w:p>
    <w:p w:rsidR="00AF1E1E" w:rsidRPr="002C6A35" w:rsidRDefault="00AF1E1E" w:rsidP="002A5804">
      <w:pPr>
        <w:spacing w:after="0" w:line="360" w:lineRule="auto"/>
        <w:ind w:firstLine="709"/>
        <w:jc w:val="both"/>
        <w:rPr>
          <w:rFonts w:ascii="Times New Roman" w:hAnsi="Times New Roman" w:cs="Times New Roman"/>
          <w:sz w:val="28"/>
          <w:szCs w:val="28"/>
          <w:lang w:eastAsia="ru-RU"/>
        </w:rPr>
      </w:pPr>
      <w:r w:rsidRPr="002C6A35">
        <w:rPr>
          <w:rFonts w:ascii="Times New Roman" w:hAnsi="Times New Roman" w:cs="Times New Roman"/>
          <w:sz w:val="28"/>
          <w:szCs w:val="28"/>
          <w:lang w:eastAsia="ru-RU"/>
        </w:rPr>
        <w:t xml:space="preserve">Почтовый адрес: </w:t>
      </w:r>
      <w:r>
        <w:rPr>
          <w:rFonts w:ascii="Times New Roman" w:hAnsi="Times New Roman" w:cs="Times New Roman"/>
          <w:sz w:val="28"/>
          <w:szCs w:val="28"/>
          <w:lang w:eastAsia="ru-RU"/>
        </w:rPr>
        <w:t>666902, Иркутская обл., г. Бодайбо, Подстанция</w:t>
      </w:r>
    </w:p>
    <w:p w:rsidR="00AF1E1E" w:rsidRPr="006F73BC" w:rsidRDefault="00AF1E1E" w:rsidP="002A5804">
      <w:pPr>
        <w:spacing w:after="0" w:line="360" w:lineRule="auto"/>
        <w:ind w:firstLine="709"/>
        <w:jc w:val="both"/>
        <w:rPr>
          <w:rFonts w:ascii="Times New Roman" w:hAnsi="Times New Roman" w:cs="Times New Roman"/>
          <w:sz w:val="28"/>
          <w:szCs w:val="28"/>
          <w:lang w:eastAsia="ru-RU"/>
        </w:rPr>
      </w:pPr>
      <w:r w:rsidRPr="002C6A35">
        <w:rPr>
          <w:rFonts w:ascii="Times New Roman" w:hAnsi="Times New Roman" w:cs="Times New Roman"/>
          <w:sz w:val="28"/>
          <w:szCs w:val="28"/>
          <w:lang w:eastAsia="ru-RU"/>
        </w:rPr>
        <w:t>Телефон/факс:</w:t>
      </w:r>
      <w:r w:rsidRPr="002C6A35">
        <w:rPr>
          <w:rFonts w:ascii="Times New Roman" w:hAnsi="Times New Roman" w:cs="Times New Roman"/>
          <w:spacing w:val="1"/>
          <w:sz w:val="28"/>
          <w:szCs w:val="28"/>
          <w:lang w:eastAsia="ru-RU"/>
        </w:rPr>
        <w:t xml:space="preserve"> </w:t>
      </w:r>
      <w:r w:rsidRPr="006F73BC">
        <w:rPr>
          <w:rFonts w:ascii="Times New Roman" w:hAnsi="Times New Roman" w:cs="Times New Roman"/>
          <w:color w:val="000000"/>
          <w:w w:val="105"/>
          <w:sz w:val="28"/>
          <w:szCs w:val="28"/>
        </w:rPr>
        <w:t>8(39561) 76</w:t>
      </w:r>
      <w:r>
        <w:rPr>
          <w:rFonts w:ascii="Times New Roman" w:hAnsi="Times New Roman" w:cs="Times New Roman"/>
          <w:color w:val="000000"/>
          <w:w w:val="105"/>
          <w:sz w:val="28"/>
          <w:szCs w:val="28"/>
        </w:rPr>
        <w:t>-</w:t>
      </w:r>
      <w:r w:rsidRPr="006F73BC">
        <w:rPr>
          <w:rFonts w:ascii="Times New Roman" w:hAnsi="Times New Roman" w:cs="Times New Roman"/>
          <w:color w:val="000000"/>
          <w:w w:val="105"/>
          <w:sz w:val="28"/>
          <w:szCs w:val="28"/>
        </w:rPr>
        <w:t>087/</w:t>
      </w:r>
      <w:r w:rsidRPr="006F73BC">
        <w:rPr>
          <w:rFonts w:ascii="Times New Roman" w:hAnsi="Times New Roman" w:cs="Times New Roman"/>
          <w:color w:val="000000"/>
          <w:w w:val="105"/>
          <w:sz w:val="28"/>
          <w:szCs w:val="28"/>
          <w:lang w:val="pt-BR"/>
        </w:rPr>
        <w:t>74</w:t>
      </w:r>
      <w:r>
        <w:rPr>
          <w:rFonts w:ascii="Times New Roman" w:hAnsi="Times New Roman" w:cs="Times New Roman"/>
          <w:color w:val="000000"/>
          <w:w w:val="105"/>
          <w:sz w:val="28"/>
          <w:szCs w:val="28"/>
        </w:rPr>
        <w:t>-</w:t>
      </w:r>
      <w:r w:rsidRPr="006F73BC">
        <w:rPr>
          <w:rFonts w:ascii="Times New Roman" w:hAnsi="Times New Roman" w:cs="Times New Roman"/>
          <w:color w:val="000000"/>
          <w:w w:val="105"/>
          <w:sz w:val="28"/>
          <w:szCs w:val="28"/>
          <w:lang w:val="pt-BR"/>
        </w:rPr>
        <w:t>616</w:t>
      </w:r>
    </w:p>
    <w:p w:rsidR="00AF1E1E" w:rsidRDefault="00AF1E1E" w:rsidP="002A5804">
      <w:pPr>
        <w:spacing w:after="0" w:line="360" w:lineRule="auto"/>
        <w:ind w:firstLine="709"/>
        <w:jc w:val="both"/>
        <w:rPr>
          <w:rFonts w:ascii="Times New Roman" w:hAnsi="Times New Roman" w:cs="Times New Roman"/>
          <w:sz w:val="28"/>
          <w:szCs w:val="28"/>
          <w:lang w:eastAsia="ru-RU"/>
        </w:rPr>
      </w:pPr>
      <w:r w:rsidRPr="002C6A35">
        <w:rPr>
          <w:rFonts w:ascii="Times New Roman" w:hAnsi="Times New Roman" w:cs="Times New Roman"/>
          <w:sz w:val="28"/>
          <w:szCs w:val="28"/>
          <w:lang w:eastAsia="ru-RU"/>
        </w:rPr>
        <w:t>Организационно-правовая форма собственности:</w:t>
      </w:r>
      <w:r w:rsidR="00F03CC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акционерное общество </w:t>
      </w:r>
    </w:p>
    <w:p w:rsidR="00AF1E1E" w:rsidRPr="006F73BC" w:rsidRDefault="00AF1E1E" w:rsidP="002A5804">
      <w:pPr>
        <w:spacing w:after="0" w:line="360" w:lineRule="auto"/>
        <w:ind w:firstLine="709"/>
        <w:jc w:val="both"/>
        <w:rPr>
          <w:rFonts w:ascii="Times New Roman" w:hAnsi="Times New Roman" w:cs="Times New Roman"/>
          <w:sz w:val="28"/>
          <w:szCs w:val="28"/>
          <w:lang w:eastAsia="ru-RU"/>
        </w:rPr>
      </w:pPr>
      <w:r w:rsidRPr="006F73BC">
        <w:rPr>
          <w:rFonts w:ascii="Times New Roman" w:hAnsi="Times New Roman" w:cs="Times New Roman"/>
          <w:sz w:val="28"/>
          <w:szCs w:val="28"/>
          <w:lang w:eastAsia="ru-RU"/>
        </w:rPr>
        <w:t xml:space="preserve">ИНН </w:t>
      </w:r>
      <w:r w:rsidRPr="006F73BC">
        <w:rPr>
          <w:rFonts w:ascii="Times New Roman" w:hAnsi="Times New Roman" w:cs="Times New Roman"/>
          <w:color w:val="000000"/>
          <w:w w:val="105"/>
          <w:sz w:val="28"/>
          <w:szCs w:val="28"/>
        </w:rPr>
        <w:t>3802005802</w:t>
      </w:r>
      <w:r w:rsidRPr="006F73BC">
        <w:rPr>
          <w:rFonts w:ascii="Times New Roman" w:hAnsi="Times New Roman" w:cs="Times New Roman"/>
          <w:sz w:val="28"/>
          <w:szCs w:val="28"/>
          <w:lang w:eastAsia="ru-RU"/>
        </w:rPr>
        <w:t xml:space="preserve">, КПП </w:t>
      </w:r>
      <w:r w:rsidRPr="006F73BC">
        <w:rPr>
          <w:rFonts w:ascii="Times New Roman" w:hAnsi="Times New Roman" w:cs="Times New Roman"/>
          <w:color w:val="000000"/>
          <w:w w:val="105"/>
          <w:sz w:val="28"/>
          <w:szCs w:val="28"/>
        </w:rPr>
        <w:t>380201001</w:t>
      </w:r>
    </w:p>
    <w:p w:rsidR="00AF1E1E" w:rsidRPr="006F73BC" w:rsidRDefault="00AF1E1E" w:rsidP="002A5804">
      <w:pPr>
        <w:spacing w:after="0" w:line="360" w:lineRule="auto"/>
        <w:ind w:firstLine="709"/>
        <w:jc w:val="both"/>
        <w:rPr>
          <w:rFonts w:ascii="Times New Roman" w:hAnsi="Times New Roman" w:cs="Times New Roman"/>
          <w:color w:val="000000"/>
          <w:w w:val="105"/>
          <w:sz w:val="28"/>
          <w:szCs w:val="28"/>
        </w:rPr>
      </w:pPr>
      <w:r w:rsidRPr="006F73BC">
        <w:rPr>
          <w:rFonts w:ascii="Times New Roman" w:hAnsi="Times New Roman" w:cs="Times New Roman"/>
          <w:color w:val="000000"/>
          <w:w w:val="105"/>
          <w:sz w:val="28"/>
          <w:szCs w:val="28"/>
        </w:rPr>
        <w:t xml:space="preserve">ОГРН 1023800732009 </w:t>
      </w:r>
    </w:p>
    <w:p w:rsidR="00AF1E1E" w:rsidRPr="006F73BC" w:rsidRDefault="00AF1E1E" w:rsidP="002A5804">
      <w:pPr>
        <w:spacing w:after="0" w:line="360" w:lineRule="auto"/>
        <w:ind w:firstLine="709"/>
        <w:jc w:val="both"/>
        <w:rPr>
          <w:rFonts w:ascii="Times New Roman" w:hAnsi="Times New Roman" w:cs="Times New Roman"/>
          <w:sz w:val="28"/>
          <w:szCs w:val="28"/>
          <w:lang w:eastAsia="ru-RU"/>
        </w:rPr>
      </w:pPr>
      <w:r w:rsidRPr="006F73BC">
        <w:rPr>
          <w:rFonts w:ascii="Times New Roman" w:hAnsi="Times New Roman" w:cs="Times New Roman"/>
          <w:sz w:val="28"/>
          <w:szCs w:val="28"/>
          <w:lang w:eastAsia="ru-RU"/>
        </w:rPr>
        <w:t xml:space="preserve">Руководство предприятия: Директор – </w:t>
      </w:r>
      <w:r w:rsidRPr="006F73BC">
        <w:rPr>
          <w:rFonts w:ascii="Times New Roman" w:hAnsi="Times New Roman" w:cs="Times New Roman"/>
          <w:color w:val="000000"/>
          <w:sz w:val="28"/>
          <w:szCs w:val="28"/>
        </w:rPr>
        <w:t>Машковский</w:t>
      </w:r>
      <w:r w:rsidRPr="006F73BC">
        <w:rPr>
          <w:rFonts w:ascii="Times New Roman" w:hAnsi="Times New Roman" w:cs="Times New Roman"/>
          <w:color w:val="000000"/>
          <w:spacing w:val="39"/>
          <w:sz w:val="28"/>
          <w:szCs w:val="28"/>
        </w:rPr>
        <w:t xml:space="preserve"> </w:t>
      </w:r>
      <w:smartTag w:uri="urn:schemas-microsoft-com:office:smarttags" w:element="PersonName">
        <w:r w:rsidRPr="006F73BC">
          <w:rPr>
            <w:rFonts w:ascii="Times New Roman" w:hAnsi="Times New Roman" w:cs="Times New Roman"/>
            <w:color w:val="000000"/>
            <w:sz w:val="28"/>
            <w:szCs w:val="28"/>
          </w:rPr>
          <w:t>Александр</w:t>
        </w:r>
      </w:smartTag>
      <w:r w:rsidRPr="006F73BC">
        <w:rPr>
          <w:rFonts w:ascii="Times New Roman" w:hAnsi="Times New Roman" w:cs="Times New Roman"/>
          <w:color w:val="000000"/>
          <w:spacing w:val="-13"/>
          <w:sz w:val="28"/>
          <w:szCs w:val="28"/>
        </w:rPr>
        <w:t xml:space="preserve"> </w:t>
      </w:r>
      <w:r w:rsidRPr="006F73BC">
        <w:rPr>
          <w:rFonts w:ascii="Times New Roman" w:hAnsi="Times New Roman" w:cs="Times New Roman"/>
          <w:color w:val="000000"/>
          <w:sz w:val="28"/>
          <w:szCs w:val="28"/>
        </w:rPr>
        <w:t>Ростиславович</w:t>
      </w:r>
    </w:p>
    <w:p w:rsidR="00AF1E1E" w:rsidRPr="002C6A35" w:rsidRDefault="00AF1E1E" w:rsidP="002A5804">
      <w:pPr>
        <w:spacing w:after="0" w:line="360" w:lineRule="auto"/>
        <w:ind w:firstLine="709"/>
        <w:jc w:val="both"/>
        <w:rPr>
          <w:rFonts w:ascii="Times New Roman" w:hAnsi="Times New Roman" w:cs="Times New Roman"/>
          <w:sz w:val="28"/>
          <w:szCs w:val="28"/>
          <w:lang w:eastAsia="ru-RU"/>
        </w:rPr>
      </w:pPr>
      <w:r w:rsidRPr="002C6A35">
        <w:rPr>
          <w:rFonts w:ascii="Times New Roman" w:hAnsi="Times New Roman" w:cs="Times New Roman"/>
          <w:sz w:val="28"/>
          <w:szCs w:val="28"/>
          <w:lang w:eastAsia="ru-RU"/>
        </w:rPr>
        <w:t>Ответственный за энергетическое хозяйство и техническое состояние оборудования:</w:t>
      </w:r>
    </w:p>
    <w:p w:rsidR="00AF1E1E" w:rsidRPr="0015008E" w:rsidRDefault="00AF1E1E" w:rsidP="002A5804">
      <w:pPr>
        <w:spacing w:after="0" w:line="360" w:lineRule="auto"/>
        <w:ind w:firstLine="709"/>
        <w:jc w:val="both"/>
        <w:rPr>
          <w:rFonts w:ascii="Times New Roman" w:hAnsi="Times New Roman" w:cs="Times New Roman"/>
          <w:sz w:val="28"/>
          <w:szCs w:val="28"/>
          <w:lang w:eastAsia="ru-RU"/>
        </w:rPr>
      </w:pPr>
      <w:r w:rsidRPr="0015008E">
        <w:rPr>
          <w:rFonts w:ascii="Times New Roman" w:hAnsi="Times New Roman" w:cs="Times New Roman"/>
          <w:sz w:val="28"/>
          <w:szCs w:val="28"/>
          <w:lang w:eastAsia="ru-RU"/>
        </w:rPr>
        <w:t xml:space="preserve">Первый заместитель директора – главный инженер – Хламов Дмитрий Валентинович, тел.: (39561) 74-618, (39561) 74-616 </w:t>
      </w:r>
    </w:p>
    <w:p w:rsidR="00AF1E1E" w:rsidRPr="002C6A35" w:rsidRDefault="00AF1E1E" w:rsidP="002A5804">
      <w:pPr>
        <w:spacing w:after="0" w:line="360" w:lineRule="auto"/>
        <w:ind w:firstLine="709"/>
        <w:jc w:val="both"/>
        <w:rPr>
          <w:rFonts w:ascii="Times New Roman" w:hAnsi="Times New Roman" w:cs="Times New Roman"/>
          <w:sz w:val="28"/>
          <w:szCs w:val="28"/>
          <w:lang w:eastAsia="ru-RU"/>
        </w:rPr>
      </w:pPr>
      <w:r w:rsidRPr="002C6A35">
        <w:rPr>
          <w:rFonts w:ascii="Times New Roman" w:hAnsi="Times New Roman" w:cs="Times New Roman"/>
          <w:sz w:val="28"/>
          <w:szCs w:val="28"/>
          <w:lang w:eastAsia="ru-RU"/>
        </w:rPr>
        <w:t xml:space="preserve">Основными направлениями деятельности </w:t>
      </w:r>
      <w:r>
        <w:rPr>
          <w:rFonts w:ascii="Times New Roman" w:hAnsi="Times New Roman" w:cs="Times New Roman"/>
          <w:sz w:val="28"/>
          <w:szCs w:val="28"/>
          <w:lang w:eastAsia="ru-RU"/>
        </w:rPr>
        <w:t xml:space="preserve">АО «Витимэнерго» </w:t>
      </w:r>
      <w:r w:rsidRPr="002C6A35">
        <w:rPr>
          <w:rFonts w:ascii="Times New Roman" w:hAnsi="Times New Roman" w:cs="Times New Roman"/>
          <w:sz w:val="28"/>
          <w:szCs w:val="28"/>
          <w:lang w:eastAsia="ru-RU"/>
        </w:rPr>
        <w:t>являются:</w:t>
      </w:r>
    </w:p>
    <w:p w:rsidR="00AF1E1E" w:rsidRPr="002C6A35" w:rsidRDefault="00AF1E1E" w:rsidP="002A5804">
      <w:pPr>
        <w:pStyle w:val="11"/>
        <w:numPr>
          <w:ilvl w:val="0"/>
          <w:numId w:val="5"/>
        </w:numPr>
        <w:spacing w:after="0" w:line="360" w:lineRule="auto"/>
        <w:jc w:val="both"/>
        <w:rPr>
          <w:rFonts w:ascii="Times New Roman" w:hAnsi="Times New Roman" w:cs="Times New Roman"/>
          <w:sz w:val="28"/>
          <w:szCs w:val="28"/>
          <w:lang w:eastAsia="ru-RU"/>
        </w:rPr>
      </w:pPr>
      <w:r w:rsidRPr="002C6A35">
        <w:rPr>
          <w:rFonts w:ascii="Times New Roman" w:hAnsi="Times New Roman" w:cs="Times New Roman"/>
          <w:sz w:val="28"/>
          <w:szCs w:val="28"/>
          <w:lang w:eastAsia="ru-RU"/>
        </w:rPr>
        <w:t>передача электрической энергии;</w:t>
      </w:r>
    </w:p>
    <w:p w:rsidR="00AF1E1E" w:rsidRPr="002C6A35" w:rsidRDefault="00AF1E1E" w:rsidP="002A5804">
      <w:pPr>
        <w:pStyle w:val="11"/>
        <w:numPr>
          <w:ilvl w:val="0"/>
          <w:numId w:val="5"/>
        </w:numPr>
        <w:spacing w:after="0" w:line="360" w:lineRule="auto"/>
        <w:jc w:val="both"/>
        <w:rPr>
          <w:rFonts w:ascii="Times New Roman" w:hAnsi="Times New Roman" w:cs="Times New Roman"/>
          <w:sz w:val="28"/>
          <w:szCs w:val="28"/>
          <w:lang w:eastAsia="ru-RU"/>
        </w:rPr>
      </w:pPr>
      <w:r w:rsidRPr="002C6A35">
        <w:rPr>
          <w:rFonts w:ascii="Times New Roman" w:hAnsi="Times New Roman" w:cs="Times New Roman"/>
          <w:sz w:val="28"/>
          <w:szCs w:val="28"/>
          <w:lang w:eastAsia="ru-RU"/>
        </w:rPr>
        <w:t>распределение электрической энергии.</w:t>
      </w:r>
    </w:p>
    <w:p w:rsidR="00AF1E1E" w:rsidRDefault="00AF1E1E" w:rsidP="002A5804">
      <w:pPr>
        <w:spacing w:after="0" w:line="360" w:lineRule="auto"/>
        <w:jc w:val="center"/>
        <w:rPr>
          <w:rFonts w:ascii="Times New Roman" w:hAnsi="Times New Roman" w:cs="Times New Roman"/>
          <w:b/>
          <w:bCs/>
          <w:i/>
          <w:iCs/>
          <w:sz w:val="28"/>
          <w:szCs w:val="28"/>
        </w:rPr>
      </w:pPr>
    </w:p>
    <w:p w:rsidR="00AF1E1E" w:rsidRDefault="00AF1E1E" w:rsidP="002A5804">
      <w:pPr>
        <w:spacing w:after="0" w:line="360" w:lineRule="auto"/>
        <w:jc w:val="center"/>
        <w:rPr>
          <w:rFonts w:ascii="Times New Roman" w:hAnsi="Times New Roman" w:cs="Times New Roman"/>
          <w:b/>
          <w:bCs/>
          <w:i/>
          <w:iCs/>
          <w:sz w:val="28"/>
          <w:szCs w:val="28"/>
        </w:rPr>
      </w:pPr>
    </w:p>
    <w:p w:rsidR="00AF1E1E" w:rsidRDefault="00AF1E1E" w:rsidP="002A5804">
      <w:pPr>
        <w:spacing w:after="0" w:line="360" w:lineRule="auto"/>
        <w:jc w:val="center"/>
        <w:rPr>
          <w:rFonts w:ascii="Times New Roman" w:hAnsi="Times New Roman" w:cs="Times New Roman"/>
          <w:b/>
          <w:bCs/>
          <w:i/>
          <w:iCs/>
          <w:sz w:val="28"/>
          <w:szCs w:val="28"/>
        </w:rPr>
      </w:pPr>
    </w:p>
    <w:p w:rsidR="00AF1E1E" w:rsidRDefault="00AF1E1E" w:rsidP="002A5804">
      <w:pPr>
        <w:spacing w:after="0" w:line="360" w:lineRule="auto"/>
        <w:jc w:val="center"/>
        <w:rPr>
          <w:rFonts w:ascii="Times New Roman" w:hAnsi="Times New Roman" w:cs="Times New Roman"/>
          <w:b/>
          <w:bCs/>
          <w:i/>
          <w:iCs/>
          <w:sz w:val="28"/>
          <w:szCs w:val="28"/>
        </w:rPr>
      </w:pPr>
    </w:p>
    <w:p w:rsidR="00AF1E1E" w:rsidRDefault="00AF1E1E" w:rsidP="002A5804">
      <w:pPr>
        <w:spacing w:after="0" w:line="360" w:lineRule="auto"/>
        <w:jc w:val="center"/>
        <w:rPr>
          <w:rFonts w:ascii="Times New Roman" w:hAnsi="Times New Roman" w:cs="Times New Roman"/>
          <w:b/>
          <w:bCs/>
          <w:i/>
          <w:iCs/>
          <w:sz w:val="28"/>
          <w:szCs w:val="28"/>
        </w:rPr>
      </w:pPr>
    </w:p>
    <w:p w:rsidR="00610E0D" w:rsidRDefault="00610E0D" w:rsidP="002A5804">
      <w:pPr>
        <w:spacing w:after="0" w:line="360" w:lineRule="auto"/>
        <w:jc w:val="center"/>
        <w:rPr>
          <w:rFonts w:ascii="Times New Roman" w:hAnsi="Times New Roman" w:cs="Times New Roman"/>
          <w:b/>
          <w:bCs/>
          <w:i/>
          <w:iCs/>
          <w:sz w:val="28"/>
          <w:szCs w:val="28"/>
        </w:rPr>
      </w:pPr>
    </w:p>
    <w:p w:rsidR="00AF1E1E" w:rsidRDefault="00AF1E1E" w:rsidP="002A5804">
      <w:pPr>
        <w:spacing w:after="0" w:line="360" w:lineRule="auto"/>
        <w:jc w:val="center"/>
        <w:rPr>
          <w:rFonts w:ascii="Times New Roman" w:hAnsi="Times New Roman" w:cs="Times New Roman"/>
          <w:b/>
          <w:bCs/>
          <w:i/>
          <w:iCs/>
          <w:sz w:val="28"/>
          <w:szCs w:val="28"/>
        </w:rPr>
      </w:pPr>
    </w:p>
    <w:p w:rsidR="00AF1E1E" w:rsidRDefault="00AF1E1E" w:rsidP="002A5804">
      <w:pPr>
        <w:spacing w:after="0" w:line="360" w:lineRule="auto"/>
        <w:jc w:val="center"/>
        <w:rPr>
          <w:rFonts w:ascii="Times New Roman" w:hAnsi="Times New Roman" w:cs="Times New Roman"/>
          <w:b/>
          <w:bCs/>
          <w:i/>
          <w:iCs/>
          <w:sz w:val="28"/>
          <w:szCs w:val="28"/>
        </w:rPr>
      </w:pPr>
    </w:p>
    <w:p w:rsidR="00AF1E1E" w:rsidRDefault="00AF1E1E" w:rsidP="002A5804">
      <w:pPr>
        <w:spacing w:after="0" w:line="360" w:lineRule="auto"/>
        <w:jc w:val="center"/>
        <w:rPr>
          <w:rFonts w:ascii="Times New Roman" w:hAnsi="Times New Roman" w:cs="Times New Roman"/>
          <w:b/>
          <w:bCs/>
          <w:i/>
          <w:iCs/>
          <w:sz w:val="28"/>
          <w:szCs w:val="28"/>
        </w:rPr>
      </w:pPr>
    </w:p>
    <w:p w:rsidR="003A765B" w:rsidRDefault="003A765B" w:rsidP="002A5804">
      <w:pPr>
        <w:spacing w:after="0" w:line="360" w:lineRule="auto"/>
        <w:jc w:val="center"/>
        <w:rPr>
          <w:rFonts w:ascii="Times New Roman" w:hAnsi="Times New Roman" w:cs="Times New Roman"/>
          <w:b/>
          <w:bCs/>
          <w:i/>
          <w:iCs/>
          <w:sz w:val="28"/>
          <w:szCs w:val="28"/>
        </w:rPr>
      </w:pPr>
    </w:p>
    <w:p w:rsidR="003A765B" w:rsidRDefault="003A765B" w:rsidP="002A5804">
      <w:pPr>
        <w:spacing w:after="0" w:line="360" w:lineRule="auto"/>
        <w:jc w:val="center"/>
        <w:rPr>
          <w:rFonts w:ascii="Times New Roman" w:hAnsi="Times New Roman" w:cs="Times New Roman"/>
          <w:b/>
          <w:bCs/>
          <w:i/>
          <w:iCs/>
          <w:sz w:val="28"/>
          <w:szCs w:val="28"/>
        </w:rPr>
      </w:pPr>
    </w:p>
    <w:p w:rsidR="00AF1E1E" w:rsidRPr="00B90BBE" w:rsidRDefault="00AF1E1E" w:rsidP="002A5804">
      <w:pPr>
        <w:spacing w:after="0" w:line="360" w:lineRule="auto"/>
        <w:jc w:val="center"/>
        <w:rPr>
          <w:rFonts w:ascii="Times New Roman" w:hAnsi="Times New Roman" w:cs="Times New Roman"/>
          <w:b/>
          <w:bCs/>
          <w:i/>
          <w:iCs/>
          <w:sz w:val="28"/>
          <w:szCs w:val="28"/>
        </w:rPr>
      </w:pPr>
      <w:r w:rsidRPr="00B90BBE">
        <w:rPr>
          <w:rFonts w:ascii="Times New Roman" w:hAnsi="Times New Roman" w:cs="Times New Roman"/>
          <w:b/>
          <w:bCs/>
          <w:i/>
          <w:iCs/>
          <w:sz w:val="28"/>
          <w:szCs w:val="28"/>
        </w:rPr>
        <w:lastRenderedPageBreak/>
        <w:t>2 Текущее состояние энергосистемы</w:t>
      </w:r>
    </w:p>
    <w:p w:rsidR="004C006F" w:rsidRDefault="00F22281" w:rsidP="004C006F">
      <w:pPr>
        <w:pStyle w:val="a8"/>
        <w:spacing w:before="0" w:beforeAutospacing="0" w:after="0" w:afterAutospacing="0" w:line="360" w:lineRule="auto"/>
        <w:ind w:firstLine="720"/>
        <w:jc w:val="both"/>
      </w:pPr>
      <w:r w:rsidRPr="00F22281">
        <w:rPr>
          <w:sz w:val="28"/>
          <w:szCs w:val="28"/>
        </w:rPr>
        <w:t>АО «Витимэнерго» осуществляет по своим сетям передачу электроэнергии от сетей АО «Мамаканская ГЭС» и сетей ПАО ЕЭС ФСК.</w:t>
      </w:r>
      <w:r w:rsidR="00F03CCB">
        <w:rPr>
          <w:sz w:val="28"/>
          <w:szCs w:val="28"/>
        </w:rPr>
        <w:t xml:space="preserve"> </w:t>
      </w:r>
      <w:r w:rsidR="004C006F" w:rsidRPr="00F22281">
        <w:rPr>
          <w:sz w:val="28"/>
          <w:szCs w:val="28"/>
        </w:rPr>
        <w:t xml:space="preserve">Балансовая принадлежность электрических сетей определяется на основании утвержденных актов разграничения балансовой принадлежности между </w:t>
      </w:r>
      <w:r w:rsidR="00F03CCB">
        <w:rPr>
          <w:sz w:val="28"/>
          <w:szCs w:val="28"/>
        </w:rPr>
        <w:t xml:space="preserve">    </w:t>
      </w:r>
      <w:r w:rsidR="004C006F" w:rsidRPr="00F22281">
        <w:rPr>
          <w:sz w:val="28"/>
          <w:szCs w:val="28"/>
        </w:rPr>
        <w:t>АО «Витимэнерго</w:t>
      </w:r>
      <w:r w:rsidR="004C006F">
        <w:rPr>
          <w:sz w:val="28"/>
          <w:szCs w:val="28"/>
        </w:rPr>
        <w:t>» и ПАО ЕЭС ФСК.</w:t>
      </w:r>
    </w:p>
    <w:p w:rsidR="004C006F" w:rsidRDefault="004C006F" w:rsidP="00610E0D">
      <w:pPr>
        <w:pStyle w:val="a8"/>
        <w:spacing w:before="0" w:beforeAutospacing="0" w:after="0" w:afterAutospacing="0" w:line="360" w:lineRule="auto"/>
        <w:ind w:firstLine="720"/>
        <w:jc w:val="both"/>
      </w:pPr>
      <w:r>
        <w:rPr>
          <w:sz w:val="28"/>
          <w:szCs w:val="28"/>
        </w:rPr>
        <w:t>В состав электрических сетей предприятия входят:</w:t>
      </w:r>
    </w:p>
    <w:p w:rsidR="004C006F" w:rsidRDefault="004C006F" w:rsidP="004C006F">
      <w:pPr>
        <w:pStyle w:val="a8"/>
        <w:spacing w:before="0" w:beforeAutospacing="0" w:after="0" w:afterAutospacing="0" w:line="360" w:lineRule="auto"/>
        <w:ind w:left="1069"/>
        <w:jc w:val="both"/>
      </w:pPr>
      <w:r>
        <w:rPr>
          <w:rFonts w:ascii="Symbol" w:hAnsi="Symbol"/>
          <w:sz w:val="28"/>
          <w:szCs w:val="28"/>
        </w:rPr>
        <w:t></w:t>
      </w:r>
      <w:r>
        <w:rPr>
          <w:sz w:val="14"/>
          <w:szCs w:val="14"/>
        </w:rPr>
        <w:t xml:space="preserve">        </w:t>
      </w:r>
      <w:r>
        <w:rPr>
          <w:sz w:val="28"/>
          <w:szCs w:val="28"/>
        </w:rPr>
        <w:t>трансформаторные подстанции напряжением 110 кВ и выше -  8 штук;</w:t>
      </w:r>
    </w:p>
    <w:p w:rsidR="004C006F" w:rsidRDefault="004C006F" w:rsidP="004C006F">
      <w:pPr>
        <w:pStyle w:val="a8"/>
        <w:spacing w:before="0" w:beforeAutospacing="0" w:after="0" w:afterAutospacing="0" w:line="360" w:lineRule="auto"/>
        <w:ind w:left="1069"/>
        <w:jc w:val="both"/>
      </w:pPr>
      <w:r>
        <w:rPr>
          <w:rFonts w:ascii="Symbol" w:hAnsi="Symbol"/>
          <w:sz w:val="28"/>
          <w:szCs w:val="28"/>
        </w:rPr>
        <w:t></w:t>
      </w:r>
      <w:r>
        <w:rPr>
          <w:sz w:val="14"/>
          <w:szCs w:val="14"/>
        </w:rPr>
        <w:t xml:space="preserve">        </w:t>
      </w:r>
      <w:r>
        <w:rPr>
          <w:sz w:val="28"/>
          <w:szCs w:val="28"/>
        </w:rPr>
        <w:t>трансформаторные подстанции напряжением 35/6 кВ – 25 штук;</w:t>
      </w:r>
    </w:p>
    <w:p w:rsidR="004C006F" w:rsidRDefault="004C006F" w:rsidP="004C006F">
      <w:pPr>
        <w:pStyle w:val="a8"/>
        <w:spacing w:before="0" w:beforeAutospacing="0" w:after="0" w:afterAutospacing="0" w:line="360" w:lineRule="auto"/>
        <w:ind w:left="1069"/>
        <w:jc w:val="both"/>
      </w:pPr>
      <w:r>
        <w:rPr>
          <w:rFonts w:ascii="Symbol" w:hAnsi="Symbol"/>
          <w:sz w:val="28"/>
          <w:szCs w:val="28"/>
        </w:rPr>
        <w:t></w:t>
      </w:r>
      <w:r>
        <w:rPr>
          <w:sz w:val="14"/>
          <w:szCs w:val="14"/>
        </w:rPr>
        <w:t xml:space="preserve">        </w:t>
      </w:r>
      <w:r>
        <w:rPr>
          <w:sz w:val="28"/>
          <w:szCs w:val="28"/>
        </w:rPr>
        <w:t>трансформаторные подстанции напряжением 6/0,4 кВ -   133 штук;</w:t>
      </w:r>
    </w:p>
    <w:p w:rsidR="004C006F" w:rsidRDefault="004C006F" w:rsidP="004C006F">
      <w:pPr>
        <w:pStyle w:val="a8"/>
        <w:spacing w:before="0" w:beforeAutospacing="0" w:after="0" w:afterAutospacing="0" w:line="360" w:lineRule="auto"/>
        <w:ind w:left="1069"/>
        <w:jc w:val="both"/>
      </w:pPr>
      <w:r>
        <w:rPr>
          <w:rFonts w:ascii="Symbol" w:hAnsi="Symbol"/>
          <w:sz w:val="28"/>
          <w:szCs w:val="28"/>
        </w:rPr>
        <w:t></w:t>
      </w:r>
      <w:r>
        <w:rPr>
          <w:sz w:val="14"/>
          <w:szCs w:val="14"/>
        </w:rPr>
        <w:t xml:space="preserve">        </w:t>
      </w:r>
      <w:r>
        <w:rPr>
          <w:sz w:val="28"/>
          <w:szCs w:val="28"/>
        </w:rPr>
        <w:t xml:space="preserve">воздушные линии напряжением 110 кВ и выше - протяженность </w:t>
      </w:r>
      <w:smartTag w:uri="urn:schemas-microsoft-com:office:smarttags" w:element="metricconverter">
        <w:smartTagPr>
          <w:attr w:name="ProductID" w:val="592,6 км"/>
        </w:smartTagPr>
        <w:r>
          <w:rPr>
            <w:sz w:val="28"/>
            <w:szCs w:val="28"/>
          </w:rPr>
          <w:t>592,6 км</w:t>
        </w:r>
      </w:smartTag>
      <w:r>
        <w:rPr>
          <w:sz w:val="28"/>
          <w:szCs w:val="28"/>
        </w:rPr>
        <w:t>;</w:t>
      </w:r>
    </w:p>
    <w:p w:rsidR="004C006F" w:rsidRDefault="004C006F" w:rsidP="004C006F">
      <w:pPr>
        <w:pStyle w:val="a8"/>
        <w:spacing w:before="0" w:beforeAutospacing="0" w:after="0" w:afterAutospacing="0" w:line="360" w:lineRule="auto"/>
        <w:ind w:left="1069"/>
        <w:jc w:val="both"/>
      </w:pPr>
      <w:r>
        <w:rPr>
          <w:rFonts w:ascii="Symbol" w:hAnsi="Symbol"/>
          <w:sz w:val="28"/>
          <w:szCs w:val="28"/>
        </w:rPr>
        <w:t></w:t>
      </w:r>
      <w:r>
        <w:rPr>
          <w:sz w:val="14"/>
          <w:szCs w:val="14"/>
        </w:rPr>
        <w:t xml:space="preserve">        </w:t>
      </w:r>
      <w:r>
        <w:rPr>
          <w:sz w:val="28"/>
          <w:szCs w:val="28"/>
        </w:rPr>
        <w:t xml:space="preserve">воздушные линии напряжением 35 кВ - протяженность </w:t>
      </w:r>
      <w:smartTag w:uri="urn:schemas-microsoft-com:office:smarttags" w:element="metricconverter">
        <w:smartTagPr>
          <w:attr w:name="ProductID" w:val="435,33 км"/>
        </w:smartTagPr>
        <w:r>
          <w:rPr>
            <w:sz w:val="28"/>
            <w:szCs w:val="28"/>
          </w:rPr>
          <w:t>435,33 км</w:t>
        </w:r>
      </w:smartTag>
      <w:r>
        <w:rPr>
          <w:sz w:val="28"/>
          <w:szCs w:val="28"/>
        </w:rPr>
        <w:t>;</w:t>
      </w:r>
    </w:p>
    <w:p w:rsidR="004C006F" w:rsidRDefault="004C006F" w:rsidP="004C006F">
      <w:pPr>
        <w:pStyle w:val="a8"/>
        <w:spacing w:before="0" w:beforeAutospacing="0" w:after="0" w:afterAutospacing="0" w:line="360" w:lineRule="auto"/>
        <w:ind w:left="1069"/>
        <w:jc w:val="both"/>
      </w:pPr>
      <w:r>
        <w:rPr>
          <w:rFonts w:ascii="Symbol" w:hAnsi="Symbol"/>
          <w:sz w:val="28"/>
          <w:szCs w:val="28"/>
        </w:rPr>
        <w:t></w:t>
      </w:r>
      <w:r>
        <w:rPr>
          <w:sz w:val="14"/>
          <w:szCs w:val="14"/>
        </w:rPr>
        <w:t xml:space="preserve">        </w:t>
      </w:r>
      <w:r>
        <w:rPr>
          <w:sz w:val="28"/>
          <w:szCs w:val="28"/>
        </w:rPr>
        <w:t xml:space="preserve">воздушные линии напряжением 6 кВ - протяженность </w:t>
      </w:r>
      <w:smartTag w:uri="urn:schemas-microsoft-com:office:smarttags" w:element="metricconverter">
        <w:smartTagPr>
          <w:attr w:name="ProductID" w:val="164,3 км"/>
        </w:smartTagPr>
        <w:r>
          <w:rPr>
            <w:sz w:val="28"/>
            <w:szCs w:val="28"/>
          </w:rPr>
          <w:t>164,3 км</w:t>
        </w:r>
      </w:smartTag>
      <w:r>
        <w:rPr>
          <w:sz w:val="28"/>
          <w:szCs w:val="28"/>
        </w:rPr>
        <w:t>;</w:t>
      </w:r>
    </w:p>
    <w:p w:rsidR="004C006F" w:rsidRDefault="004C006F" w:rsidP="004C006F">
      <w:pPr>
        <w:pStyle w:val="a8"/>
        <w:spacing w:before="0" w:beforeAutospacing="0" w:after="0" w:afterAutospacing="0" w:line="360" w:lineRule="auto"/>
        <w:ind w:left="1069"/>
        <w:jc w:val="both"/>
      </w:pPr>
      <w:r>
        <w:rPr>
          <w:rFonts w:ascii="Symbol" w:hAnsi="Symbol"/>
          <w:sz w:val="28"/>
          <w:szCs w:val="28"/>
        </w:rPr>
        <w:t></w:t>
      </w:r>
      <w:r>
        <w:rPr>
          <w:sz w:val="14"/>
          <w:szCs w:val="14"/>
        </w:rPr>
        <w:t xml:space="preserve">   </w:t>
      </w:r>
      <w:r>
        <w:rPr>
          <w:sz w:val="28"/>
          <w:szCs w:val="28"/>
        </w:rPr>
        <w:t xml:space="preserve">воздушные линии напряжением 500 Вольт и ниже - протяженность </w:t>
      </w:r>
      <w:smartTag w:uri="urn:schemas-microsoft-com:office:smarttags" w:element="metricconverter">
        <w:smartTagPr>
          <w:attr w:name="ProductID" w:val="236,9 км"/>
        </w:smartTagPr>
        <w:r>
          <w:rPr>
            <w:sz w:val="28"/>
            <w:szCs w:val="28"/>
          </w:rPr>
          <w:t>236,9 км</w:t>
        </w:r>
      </w:smartTag>
      <w:r>
        <w:rPr>
          <w:sz w:val="28"/>
          <w:szCs w:val="28"/>
        </w:rPr>
        <w:t>;</w:t>
      </w:r>
    </w:p>
    <w:p w:rsidR="004C006F" w:rsidRDefault="004C006F" w:rsidP="004C006F">
      <w:pPr>
        <w:pStyle w:val="a8"/>
        <w:spacing w:before="0" w:beforeAutospacing="0" w:after="0" w:afterAutospacing="0" w:line="360" w:lineRule="auto"/>
        <w:ind w:left="1069"/>
        <w:jc w:val="both"/>
      </w:pPr>
      <w:r>
        <w:rPr>
          <w:rFonts w:ascii="Symbol" w:hAnsi="Symbol"/>
          <w:sz w:val="28"/>
          <w:szCs w:val="28"/>
        </w:rPr>
        <w:t></w:t>
      </w:r>
      <w:r>
        <w:rPr>
          <w:sz w:val="14"/>
          <w:szCs w:val="14"/>
        </w:rPr>
        <w:t xml:space="preserve">        </w:t>
      </w:r>
      <w:r>
        <w:rPr>
          <w:sz w:val="28"/>
          <w:szCs w:val="28"/>
        </w:rPr>
        <w:t> </w:t>
      </w:r>
      <w:r>
        <w:rPr>
          <w:rFonts w:ascii="Symbol" w:hAnsi="Symbol"/>
          <w:sz w:val="28"/>
          <w:szCs w:val="28"/>
        </w:rPr>
        <w:t></w:t>
      </w:r>
      <w:r>
        <w:rPr>
          <w:sz w:val="14"/>
          <w:szCs w:val="14"/>
        </w:rPr>
        <w:t xml:space="preserve">        </w:t>
      </w:r>
      <w:r>
        <w:rPr>
          <w:sz w:val="28"/>
          <w:szCs w:val="28"/>
        </w:rPr>
        <w:t xml:space="preserve">кабельные линии напряжением 35 кВ-протяженность </w:t>
      </w:r>
      <w:smartTag w:uri="urn:schemas-microsoft-com:office:smarttags" w:element="metricconverter">
        <w:smartTagPr>
          <w:attr w:name="ProductID" w:val="1,6 км"/>
        </w:smartTagPr>
        <w:r>
          <w:rPr>
            <w:sz w:val="28"/>
            <w:szCs w:val="28"/>
          </w:rPr>
          <w:t>1,6 км</w:t>
        </w:r>
      </w:smartTag>
      <w:r>
        <w:rPr>
          <w:sz w:val="28"/>
          <w:szCs w:val="28"/>
        </w:rPr>
        <w:t>.</w:t>
      </w:r>
    </w:p>
    <w:p w:rsidR="004C006F" w:rsidRDefault="004C006F" w:rsidP="004C006F">
      <w:pPr>
        <w:pStyle w:val="a8"/>
        <w:spacing w:before="0" w:beforeAutospacing="0" w:after="0" w:afterAutospacing="0" w:line="360" w:lineRule="auto"/>
        <w:ind w:left="1069"/>
        <w:jc w:val="both"/>
      </w:pPr>
      <w:r>
        <w:rPr>
          <w:rFonts w:ascii="Symbol" w:hAnsi="Symbol"/>
          <w:sz w:val="28"/>
          <w:szCs w:val="28"/>
        </w:rPr>
        <w:t></w:t>
      </w:r>
      <w:r>
        <w:rPr>
          <w:sz w:val="14"/>
          <w:szCs w:val="14"/>
        </w:rPr>
        <w:t xml:space="preserve">        </w:t>
      </w:r>
      <w:r>
        <w:rPr>
          <w:sz w:val="28"/>
          <w:szCs w:val="28"/>
        </w:rPr>
        <w:t xml:space="preserve">кабельные линии напряжением 6 кВ-протяженность </w:t>
      </w:r>
      <w:smartTag w:uri="urn:schemas-microsoft-com:office:smarttags" w:element="metricconverter">
        <w:smartTagPr>
          <w:attr w:name="ProductID" w:val="7 км"/>
        </w:smartTagPr>
        <w:r>
          <w:rPr>
            <w:sz w:val="28"/>
            <w:szCs w:val="28"/>
          </w:rPr>
          <w:t>7 км</w:t>
        </w:r>
      </w:smartTag>
      <w:r>
        <w:rPr>
          <w:sz w:val="28"/>
          <w:szCs w:val="28"/>
        </w:rPr>
        <w:t>.</w:t>
      </w:r>
    </w:p>
    <w:p w:rsidR="004C006F" w:rsidRDefault="004C006F" w:rsidP="004C006F">
      <w:pPr>
        <w:pStyle w:val="a8"/>
        <w:spacing w:before="0" w:beforeAutospacing="0" w:after="0" w:afterAutospacing="0" w:line="360" w:lineRule="auto"/>
        <w:ind w:left="1069"/>
        <w:jc w:val="both"/>
      </w:pPr>
      <w:r>
        <w:rPr>
          <w:rFonts w:ascii="Symbol" w:hAnsi="Symbol"/>
          <w:sz w:val="28"/>
          <w:szCs w:val="28"/>
        </w:rPr>
        <w:t></w:t>
      </w:r>
      <w:r>
        <w:rPr>
          <w:sz w:val="14"/>
          <w:szCs w:val="14"/>
        </w:rPr>
        <w:t>       </w:t>
      </w:r>
      <w:r>
        <w:rPr>
          <w:sz w:val="28"/>
          <w:szCs w:val="28"/>
        </w:rPr>
        <w:t xml:space="preserve">кабельные линии напряжением 500 Вольт и ниже -протяженность </w:t>
      </w:r>
      <w:smartTag w:uri="urn:schemas-microsoft-com:office:smarttags" w:element="metricconverter">
        <w:smartTagPr>
          <w:attr w:name="ProductID" w:val="2 км"/>
        </w:smartTagPr>
        <w:r>
          <w:rPr>
            <w:sz w:val="28"/>
            <w:szCs w:val="28"/>
          </w:rPr>
          <w:t>2 км</w:t>
        </w:r>
      </w:smartTag>
      <w:r>
        <w:rPr>
          <w:sz w:val="28"/>
          <w:szCs w:val="28"/>
        </w:rPr>
        <w:t>.</w:t>
      </w:r>
    </w:p>
    <w:p w:rsidR="00AF1E1E" w:rsidRPr="00B17086" w:rsidRDefault="00AF1E1E" w:rsidP="0015008E">
      <w:pPr>
        <w:spacing w:after="0" w:line="360" w:lineRule="auto"/>
        <w:ind w:firstLine="709"/>
        <w:jc w:val="both"/>
        <w:rPr>
          <w:rFonts w:ascii="Times New Roman" w:hAnsi="Times New Roman" w:cs="Times New Roman"/>
          <w:sz w:val="28"/>
          <w:szCs w:val="28"/>
          <w:lang w:eastAsia="ru-RU"/>
        </w:rPr>
      </w:pPr>
      <w:r w:rsidRPr="004C006F">
        <w:rPr>
          <w:rFonts w:ascii="Times New Roman" w:hAnsi="Times New Roman" w:cs="Times New Roman"/>
          <w:sz w:val="28"/>
          <w:szCs w:val="28"/>
          <w:lang w:eastAsia="ru-RU"/>
        </w:rPr>
        <w:t>Работа АО «Витимэнерго»  по распределению электроэнергии осуществляется согласно требованиям ПТЭЭС РФ, ПУЭ и правил пользования электрической энергии.</w:t>
      </w:r>
    </w:p>
    <w:p w:rsidR="00AF1E1E" w:rsidRDefault="00AF1E1E" w:rsidP="0015008E">
      <w:pPr>
        <w:spacing w:after="0" w:line="360" w:lineRule="auto"/>
        <w:ind w:firstLine="709"/>
        <w:jc w:val="both"/>
        <w:rPr>
          <w:rFonts w:ascii="Times New Roman" w:hAnsi="Times New Roman" w:cs="Times New Roman"/>
          <w:sz w:val="28"/>
          <w:szCs w:val="28"/>
        </w:rPr>
      </w:pPr>
      <w:r w:rsidRPr="00B76F5F">
        <w:rPr>
          <w:rFonts w:ascii="Times New Roman" w:hAnsi="Times New Roman" w:cs="Times New Roman"/>
          <w:sz w:val="28"/>
          <w:szCs w:val="28"/>
        </w:rPr>
        <w:t>Сведения о наличии зданий административного и административно-производственного назначения (сведения об общей площади зданий, общем объеме зданий и отапливаемом объеме з</w:t>
      </w:r>
      <w:r>
        <w:rPr>
          <w:rFonts w:ascii="Times New Roman" w:hAnsi="Times New Roman" w:cs="Times New Roman"/>
          <w:sz w:val="28"/>
          <w:szCs w:val="28"/>
        </w:rPr>
        <w:t xml:space="preserve">даний) приведены в таблице 2.1. </w:t>
      </w:r>
      <w:r w:rsidRPr="00B76F5F">
        <w:rPr>
          <w:rFonts w:ascii="Times New Roman" w:hAnsi="Times New Roman" w:cs="Times New Roman"/>
          <w:sz w:val="28"/>
          <w:szCs w:val="28"/>
        </w:rPr>
        <w:t>Сведения о наличии автотранспорта и спецтехн</w:t>
      </w:r>
      <w:r>
        <w:rPr>
          <w:rFonts w:ascii="Times New Roman" w:hAnsi="Times New Roman" w:cs="Times New Roman"/>
          <w:sz w:val="28"/>
          <w:szCs w:val="28"/>
        </w:rPr>
        <w:t xml:space="preserve">ики представлены в таблице 2.2. </w:t>
      </w:r>
      <w:r w:rsidRPr="00ED13E0">
        <w:rPr>
          <w:rFonts w:ascii="Times New Roman" w:hAnsi="Times New Roman" w:cs="Times New Roman"/>
          <w:sz w:val="28"/>
          <w:szCs w:val="28"/>
        </w:rPr>
        <w:t xml:space="preserve">Сведения о количестве точек поставки энергетических ресурсов на хозяйственные </w:t>
      </w:r>
      <w:r w:rsidRPr="00ED13E0">
        <w:rPr>
          <w:rFonts w:ascii="Times New Roman" w:hAnsi="Times New Roman" w:cs="Times New Roman"/>
          <w:sz w:val="28"/>
          <w:szCs w:val="28"/>
        </w:rPr>
        <w:lastRenderedPageBreak/>
        <w:t xml:space="preserve">нужды представлены в таблице </w:t>
      </w:r>
      <w:r>
        <w:rPr>
          <w:rFonts w:ascii="Times New Roman" w:hAnsi="Times New Roman" w:cs="Times New Roman"/>
          <w:sz w:val="28"/>
          <w:szCs w:val="28"/>
        </w:rPr>
        <w:t>2</w:t>
      </w:r>
      <w:r w:rsidRPr="00ED13E0">
        <w:rPr>
          <w:rFonts w:ascii="Times New Roman" w:hAnsi="Times New Roman" w:cs="Times New Roman"/>
          <w:sz w:val="28"/>
          <w:szCs w:val="28"/>
        </w:rPr>
        <w:t>.3.</w:t>
      </w:r>
      <w:r w:rsidR="004C006F">
        <w:rPr>
          <w:rFonts w:ascii="Times New Roman" w:hAnsi="Times New Roman" w:cs="Times New Roman"/>
          <w:sz w:val="28"/>
          <w:szCs w:val="28"/>
        </w:rPr>
        <w:t xml:space="preserve"> </w:t>
      </w:r>
      <w:r w:rsidRPr="00B54D1F">
        <w:rPr>
          <w:rFonts w:ascii="Times New Roman" w:hAnsi="Times New Roman" w:cs="Times New Roman"/>
          <w:sz w:val="28"/>
          <w:szCs w:val="28"/>
        </w:rPr>
        <w:t xml:space="preserve">Потребление используемых энергетических ресурсов представлено в таблице </w:t>
      </w:r>
      <w:r>
        <w:rPr>
          <w:rFonts w:ascii="Times New Roman" w:hAnsi="Times New Roman" w:cs="Times New Roman"/>
          <w:sz w:val="28"/>
          <w:szCs w:val="28"/>
        </w:rPr>
        <w:t>2</w:t>
      </w:r>
      <w:r w:rsidRPr="00B54D1F">
        <w:rPr>
          <w:rFonts w:ascii="Times New Roman" w:hAnsi="Times New Roman" w:cs="Times New Roman"/>
          <w:sz w:val="28"/>
          <w:szCs w:val="28"/>
        </w:rPr>
        <w:t>.4.</w:t>
      </w:r>
      <w:r w:rsidR="004C006F">
        <w:rPr>
          <w:rFonts w:ascii="Times New Roman" w:hAnsi="Times New Roman" w:cs="Times New Roman"/>
          <w:sz w:val="28"/>
          <w:szCs w:val="28"/>
        </w:rPr>
        <w:t xml:space="preserve"> </w:t>
      </w:r>
      <w:r w:rsidRPr="00CF410D">
        <w:rPr>
          <w:rFonts w:ascii="Times New Roman" w:hAnsi="Times New Roman" w:cs="Times New Roman"/>
          <w:color w:val="000000"/>
          <w:sz w:val="28"/>
          <w:szCs w:val="28"/>
          <w:lang w:eastAsia="ru-RU"/>
        </w:rPr>
        <w:t>Показатели баланса электроэнергии в целом по электрическим сетям на 201</w:t>
      </w:r>
      <w:r w:rsidR="00980C79" w:rsidRPr="00CF410D">
        <w:rPr>
          <w:rFonts w:ascii="Times New Roman" w:hAnsi="Times New Roman" w:cs="Times New Roman"/>
          <w:color w:val="000000"/>
          <w:sz w:val="28"/>
          <w:szCs w:val="28"/>
          <w:lang w:eastAsia="ru-RU"/>
        </w:rPr>
        <w:t>4</w:t>
      </w:r>
      <w:r w:rsidRPr="00CF410D">
        <w:rPr>
          <w:rFonts w:ascii="Times New Roman" w:hAnsi="Times New Roman" w:cs="Times New Roman"/>
          <w:color w:val="000000"/>
          <w:sz w:val="28"/>
          <w:szCs w:val="28"/>
          <w:lang w:eastAsia="ru-RU"/>
        </w:rPr>
        <w:t>-</w:t>
      </w:r>
      <w:smartTag w:uri="urn:schemas-microsoft-com:office:smarttags" w:element="metricconverter">
        <w:smartTagPr>
          <w:attr w:name="ProductID" w:val="2018 г"/>
        </w:smartTagPr>
        <w:r w:rsidRPr="00CF410D">
          <w:rPr>
            <w:rFonts w:ascii="Times New Roman" w:hAnsi="Times New Roman" w:cs="Times New Roman"/>
            <w:color w:val="000000"/>
            <w:sz w:val="28"/>
            <w:szCs w:val="28"/>
            <w:lang w:eastAsia="ru-RU"/>
          </w:rPr>
          <w:t>201</w:t>
        </w:r>
        <w:r w:rsidR="00980C79" w:rsidRPr="00CF410D">
          <w:rPr>
            <w:rFonts w:ascii="Times New Roman" w:hAnsi="Times New Roman" w:cs="Times New Roman"/>
            <w:color w:val="000000"/>
            <w:sz w:val="28"/>
            <w:szCs w:val="28"/>
            <w:lang w:eastAsia="ru-RU"/>
          </w:rPr>
          <w:t>8</w:t>
        </w:r>
        <w:r w:rsidRPr="00CF410D">
          <w:rPr>
            <w:rFonts w:ascii="Times New Roman" w:hAnsi="Times New Roman" w:cs="Times New Roman"/>
            <w:color w:val="000000"/>
            <w:sz w:val="28"/>
            <w:szCs w:val="28"/>
            <w:lang w:eastAsia="ru-RU"/>
          </w:rPr>
          <w:t xml:space="preserve"> г</w:t>
        </w:r>
      </w:smartTag>
      <w:r w:rsidRPr="00CF410D">
        <w:rPr>
          <w:rFonts w:ascii="Times New Roman" w:hAnsi="Times New Roman" w:cs="Times New Roman"/>
          <w:color w:val="000000"/>
          <w:sz w:val="28"/>
          <w:szCs w:val="28"/>
          <w:lang w:eastAsia="ru-RU"/>
        </w:rPr>
        <w:t>. г</w:t>
      </w:r>
      <w:r w:rsidRPr="00CF410D">
        <w:rPr>
          <w:rFonts w:ascii="Times New Roman" w:hAnsi="Times New Roman" w:cs="Times New Roman"/>
          <w:sz w:val="28"/>
          <w:szCs w:val="28"/>
          <w:lang w:eastAsia="ru-RU"/>
        </w:rPr>
        <w:t>. представлены в таблиц</w:t>
      </w:r>
      <w:r w:rsidR="00CF410D" w:rsidRPr="00CF410D">
        <w:rPr>
          <w:rFonts w:ascii="Times New Roman" w:hAnsi="Times New Roman" w:cs="Times New Roman"/>
          <w:sz w:val="28"/>
          <w:szCs w:val="28"/>
          <w:lang w:eastAsia="ru-RU"/>
        </w:rPr>
        <w:t>ах</w:t>
      </w:r>
      <w:r w:rsidRPr="00CF410D">
        <w:rPr>
          <w:rFonts w:ascii="Times New Roman" w:hAnsi="Times New Roman" w:cs="Times New Roman"/>
          <w:sz w:val="28"/>
          <w:szCs w:val="28"/>
          <w:lang w:eastAsia="ru-RU"/>
        </w:rPr>
        <w:t xml:space="preserve"> 2.5</w:t>
      </w:r>
      <w:r w:rsidR="00CF410D" w:rsidRPr="00CF410D">
        <w:rPr>
          <w:rFonts w:ascii="Times New Roman" w:hAnsi="Times New Roman" w:cs="Times New Roman"/>
          <w:sz w:val="28"/>
          <w:szCs w:val="28"/>
          <w:lang w:eastAsia="ru-RU"/>
        </w:rPr>
        <w:t xml:space="preserve"> и 2.7</w:t>
      </w:r>
      <w:r w:rsidRPr="00CF410D">
        <w:rPr>
          <w:rFonts w:ascii="Times New Roman" w:hAnsi="Times New Roman" w:cs="Times New Roman"/>
          <w:sz w:val="28"/>
          <w:szCs w:val="28"/>
          <w:lang w:eastAsia="ru-RU"/>
        </w:rPr>
        <w:t xml:space="preserve">. </w:t>
      </w:r>
      <w:r w:rsidRPr="00CF410D">
        <w:rPr>
          <w:rFonts w:ascii="Times New Roman" w:hAnsi="Times New Roman" w:cs="Times New Roman"/>
          <w:sz w:val="28"/>
          <w:szCs w:val="28"/>
        </w:rPr>
        <w:t>Структура баланса электроэнергии по уровням напряжения представлена</w:t>
      </w:r>
      <w:r w:rsidRPr="00557CF8">
        <w:rPr>
          <w:rFonts w:ascii="Times New Roman" w:hAnsi="Times New Roman" w:cs="Times New Roman"/>
          <w:sz w:val="28"/>
          <w:szCs w:val="28"/>
        </w:rPr>
        <w:t xml:space="preserve"> в таблице </w:t>
      </w:r>
      <w:r>
        <w:rPr>
          <w:rFonts w:ascii="Times New Roman" w:hAnsi="Times New Roman" w:cs="Times New Roman"/>
          <w:sz w:val="28"/>
          <w:szCs w:val="28"/>
        </w:rPr>
        <w:t>2</w:t>
      </w:r>
      <w:r w:rsidR="00CF410D">
        <w:rPr>
          <w:rFonts w:ascii="Times New Roman" w:hAnsi="Times New Roman" w:cs="Times New Roman"/>
          <w:sz w:val="28"/>
          <w:szCs w:val="28"/>
        </w:rPr>
        <w:t>.6 и 2.8.</w:t>
      </w:r>
    </w:p>
    <w:p w:rsidR="004C006F" w:rsidRDefault="004C006F" w:rsidP="00EF397B">
      <w:pPr>
        <w:spacing w:after="0" w:line="360" w:lineRule="auto"/>
        <w:ind w:firstLine="720"/>
        <w:jc w:val="both"/>
        <w:rPr>
          <w:rFonts w:ascii="Times New Roman" w:hAnsi="Times New Roman" w:cs="Times New Roman"/>
          <w:sz w:val="28"/>
          <w:szCs w:val="28"/>
          <w:lang w:eastAsia="ru-RU"/>
        </w:rPr>
      </w:pPr>
      <w:r w:rsidRPr="00B54D1F">
        <w:rPr>
          <w:rFonts w:ascii="Times New Roman" w:hAnsi="Times New Roman" w:cs="Times New Roman"/>
          <w:sz w:val="28"/>
          <w:szCs w:val="28"/>
        </w:rPr>
        <w:t xml:space="preserve">Таблица </w:t>
      </w:r>
      <w:r>
        <w:rPr>
          <w:rFonts w:ascii="Times New Roman" w:hAnsi="Times New Roman" w:cs="Times New Roman"/>
          <w:sz w:val="28"/>
          <w:szCs w:val="28"/>
        </w:rPr>
        <w:t>2</w:t>
      </w:r>
      <w:r w:rsidRPr="00B54D1F">
        <w:rPr>
          <w:rFonts w:ascii="Times New Roman" w:hAnsi="Times New Roman" w:cs="Times New Roman"/>
          <w:sz w:val="28"/>
          <w:szCs w:val="28"/>
        </w:rPr>
        <w:t>.1</w:t>
      </w:r>
      <w:r>
        <w:rPr>
          <w:rFonts w:ascii="Times New Roman" w:hAnsi="Times New Roman" w:cs="Times New Roman"/>
          <w:sz w:val="28"/>
          <w:szCs w:val="28"/>
        </w:rPr>
        <w:t xml:space="preserve"> –</w:t>
      </w:r>
      <w:r w:rsidR="0049337D">
        <w:rPr>
          <w:rFonts w:ascii="Times New Roman" w:hAnsi="Times New Roman" w:cs="Times New Roman"/>
          <w:sz w:val="28"/>
          <w:szCs w:val="28"/>
        </w:rPr>
        <w:t xml:space="preserve"> </w:t>
      </w:r>
      <w:r>
        <w:rPr>
          <w:rFonts w:ascii="Times New Roman" w:hAnsi="Times New Roman" w:cs="Times New Roman"/>
          <w:sz w:val="28"/>
          <w:szCs w:val="28"/>
        </w:rPr>
        <w:t>Сведения о н</w:t>
      </w:r>
      <w:r w:rsidRPr="00B54D1F">
        <w:rPr>
          <w:rFonts w:ascii="Times New Roman" w:hAnsi="Times New Roman" w:cs="Times New Roman"/>
          <w:sz w:val="28"/>
          <w:szCs w:val="28"/>
        </w:rPr>
        <w:t>аличи</w:t>
      </w:r>
      <w:r>
        <w:rPr>
          <w:rFonts w:ascii="Times New Roman" w:hAnsi="Times New Roman" w:cs="Times New Roman"/>
          <w:sz w:val="28"/>
          <w:szCs w:val="28"/>
        </w:rPr>
        <w:t>и</w:t>
      </w:r>
      <w:r w:rsidRPr="00B54D1F">
        <w:rPr>
          <w:rFonts w:ascii="Times New Roman" w:hAnsi="Times New Roman" w:cs="Times New Roman"/>
          <w:sz w:val="28"/>
          <w:szCs w:val="28"/>
        </w:rPr>
        <w:t xml:space="preserve"> зданий административного и административно-производственного назначения</w:t>
      </w:r>
      <w:r>
        <w:rPr>
          <w:rFonts w:ascii="Times New Roman" w:hAnsi="Times New Roman" w:cs="Times New Roman"/>
          <w:sz w:val="28"/>
          <w:szCs w:val="28"/>
        </w:rPr>
        <w:t xml:space="preserve"> </w:t>
      </w:r>
      <w:r w:rsidR="00EF397B">
        <w:rPr>
          <w:rFonts w:ascii="Times New Roman" w:hAnsi="Times New Roman" w:cs="Times New Roman"/>
          <w:sz w:val="28"/>
          <w:szCs w:val="28"/>
        </w:rPr>
        <w:t xml:space="preserve"> </w:t>
      </w:r>
      <w:r w:rsidR="0049337D" w:rsidRPr="004C006F">
        <w:rPr>
          <w:rFonts w:ascii="Times New Roman" w:hAnsi="Times New Roman" w:cs="Times New Roman"/>
          <w:sz w:val="28"/>
          <w:szCs w:val="28"/>
          <w:lang w:eastAsia="ru-RU"/>
        </w:rPr>
        <w:t>АО «Витимэнерго»</w:t>
      </w:r>
      <w:r w:rsidR="00F03CCB">
        <w:rPr>
          <w:rFonts w:ascii="Times New Roman" w:hAnsi="Times New Roman" w:cs="Times New Roman"/>
          <w:sz w:val="28"/>
          <w:szCs w:val="28"/>
          <w:lang w:eastAsia="ru-RU"/>
        </w:rPr>
        <w:t>.</w:t>
      </w:r>
    </w:p>
    <w:tbl>
      <w:tblPr>
        <w:tblW w:w="9375" w:type="dxa"/>
        <w:tblInd w:w="93" w:type="dxa"/>
        <w:tblLayout w:type="fixed"/>
        <w:tblLook w:val="0000" w:firstRow="0" w:lastRow="0" w:firstColumn="0" w:lastColumn="0" w:noHBand="0" w:noVBand="0"/>
      </w:tblPr>
      <w:tblGrid>
        <w:gridCol w:w="576"/>
        <w:gridCol w:w="3759"/>
        <w:gridCol w:w="1516"/>
        <w:gridCol w:w="1115"/>
        <w:gridCol w:w="1149"/>
        <w:gridCol w:w="1260"/>
      </w:tblGrid>
      <w:tr w:rsidR="00980C79" w:rsidRPr="007E6824">
        <w:trPr>
          <w:trHeight w:val="1500"/>
        </w:trPr>
        <w:tc>
          <w:tcPr>
            <w:tcW w:w="576" w:type="dxa"/>
            <w:tcBorders>
              <w:top w:val="single" w:sz="4" w:space="0" w:color="auto"/>
              <w:left w:val="single" w:sz="4" w:space="0" w:color="auto"/>
              <w:bottom w:val="single" w:sz="4" w:space="0" w:color="auto"/>
              <w:right w:val="single" w:sz="4" w:space="0" w:color="auto"/>
            </w:tcBorders>
            <w:shd w:val="clear" w:color="auto" w:fill="auto"/>
            <w:vAlign w:val="bottom"/>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 п/п</w:t>
            </w:r>
          </w:p>
        </w:tc>
        <w:tc>
          <w:tcPr>
            <w:tcW w:w="3759" w:type="dxa"/>
            <w:tcBorders>
              <w:top w:val="single" w:sz="4" w:space="0" w:color="auto"/>
              <w:left w:val="nil"/>
              <w:bottom w:val="single" w:sz="4" w:space="0" w:color="auto"/>
              <w:right w:val="single" w:sz="4" w:space="0" w:color="auto"/>
            </w:tcBorders>
            <w:shd w:val="clear" w:color="auto" w:fill="auto"/>
            <w:vAlign w:val="center"/>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Наименование</w:t>
            </w:r>
          </w:p>
        </w:tc>
        <w:tc>
          <w:tcPr>
            <w:tcW w:w="1516" w:type="dxa"/>
            <w:tcBorders>
              <w:top w:val="single" w:sz="4" w:space="0" w:color="auto"/>
              <w:left w:val="nil"/>
              <w:bottom w:val="single" w:sz="4" w:space="0" w:color="auto"/>
              <w:right w:val="single" w:sz="4" w:space="0" w:color="auto"/>
            </w:tcBorders>
            <w:shd w:val="clear" w:color="auto" w:fill="auto"/>
            <w:vAlign w:val="center"/>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 xml:space="preserve">Год ввода в эксплуатацию </w:t>
            </w:r>
          </w:p>
        </w:tc>
        <w:tc>
          <w:tcPr>
            <w:tcW w:w="1115" w:type="dxa"/>
            <w:tcBorders>
              <w:top w:val="single" w:sz="4" w:space="0" w:color="auto"/>
              <w:left w:val="nil"/>
              <w:bottom w:val="single" w:sz="4" w:space="0" w:color="auto"/>
              <w:right w:val="single" w:sz="4" w:space="0" w:color="auto"/>
            </w:tcBorders>
            <w:shd w:val="clear" w:color="auto" w:fill="auto"/>
            <w:vAlign w:val="center"/>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 xml:space="preserve">Общая площадь здания, кв.м.  </w:t>
            </w:r>
          </w:p>
        </w:tc>
        <w:tc>
          <w:tcPr>
            <w:tcW w:w="1149" w:type="dxa"/>
            <w:tcBorders>
              <w:top w:val="single" w:sz="4" w:space="0" w:color="auto"/>
              <w:left w:val="nil"/>
              <w:bottom w:val="single" w:sz="4" w:space="0" w:color="auto"/>
              <w:right w:val="single" w:sz="4" w:space="0" w:color="auto"/>
            </w:tcBorders>
            <w:shd w:val="clear" w:color="auto" w:fill="auto"/>
            <w:vAlign w:val="center"/>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Общий объём здания, м3</w:t>
            </w:r>
          </w:p>
        </w:tc>
        <w:tc>
          <w:tcPr>
            <w:tcW w:w="1260" w:type="dxa"/>
            <w:tcBorders>
              <w:top w:val="single" w:sz="4" w:space="0" w:color="auto"/>
              <w:left w:val="nil"/>
              <w:bottom w:val="single" w:sz="4" w:space="0" w:color="auto"/>
              <w:right w:val="single" w:sz="4" w:space="0" w:color="auto"/>
            </w:tcBorders>
            <w:shd w:val="clear" w:color="auto" w:fill="auto"/>
            <w:vAlign w:val="center"/>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Отапливаемый объём здания, м3</w:t>
            </w:r>
          </w:p>
        </w:tc>
      </w:tr>
      <w:tr w:rsidR="00980C79" w:rsidRPr="007E6824">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1</w:t>
            </w:r>
          </w:p>
        </w:tc>
        <w:tc>
          <w:tcPr>
            <w:tcW w:w="3759"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2</w:t>
            </w:r>
          </w:p>
        </w:tc>
        <w:tc>
          <w:tcPr>
            <w:tcW w:w="1516"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3</w:t>
            </w:r>
          </w:p>
        </w:tc>
        <w:tc>
          <w:tcPr>
            <w:tcW w:w="1115"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4</w:t>
            </w:r>
          </w:p>
        </w:tc>
        <w:tc>
          <w:tcPr>
            <w:tcW w:w="1149"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5</w:t>
            </w:r>
          </w:p>
        </w:tc>
        <w:tc>
          <w:tcPr>
            <w:tcW w:w="1260"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6</w:t>
            </w:r>
          </w:p>
        </w:tc>
      </w:tr>
      <w:tr w:rsidR="00980C79" w:rsidRPr="007E6824">
        <w:trPr>
          <w:trHeight w:val="300"/>
        </w:trPr>
        <w:tc>
          <w:tcPr>
            <w:tcW w:w="9375" w:type="dxa"/>
            <w:gridSpan w:val="6"/>
            <w:tcBorders>
              <w:top w:val="nil"/>
              <w:left w:val="single" w:sz="4" w:space="0" w:color="auto"/>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Здания административного  назначения</w:t>
            </w:r>
          </w:p>
        </w:tc>
      </w:tr>
      <w:tr w:rsidR="00980C79" w:rsidRPr="007E6824">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p>
        </w:tc>
        <w:tc>
          <w:tcPr>
            <w:tcW w:w="3759"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w:t>
            </w:r>
          </w:p>
        </w:tc>
        <w:tc>
          <w:tcPr>
            <w:tcW w:w="1516"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w:t>
            </w:r>
          </w:p>
        </w:tc>
        <w:tc>
          <w:tcPr>
            <w:tcW w:w="1115"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w:t>
            </w:r>
          </w:p>
        </w:tc>
        <w:tc>
          <w:tcPr>
            <w:tcW w:w="1149"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w:t>
            </w:r>
          </w:p>
        </w:tc>
        <w:tc>
          <w:tcPr>
            <w:tcW w:w="1260"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w:t>
            </w:r>
          </w:p>
        </w:tc>
      </w:tr>
      <w:tr w:rsidR="00980C79" w:rsidRPr="007E6824">
        <w:trPr>
          <w:trHeight w:val="300"/>
        </w:trPr>
        <w:tc>
          <w:tcPr>
            <w:tcW w:w="937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b/>
                <w:bCs/>
                <w:sz w:val="24"/>
                <w:szCs w:val="24"/>
                <w:lang w:eastAsia="ru-RU"/>
              </w:rPr>
            </w:pPr>
            <w:r w:rsidRPr="007E6824">
              <w:rPr>
                <w:rFonts w:ascii="Times New Roman" w:eastAsia="Times New Roman" w:hAnsi="Times New Roman" w:cs="Times New Roman"/>
                <w:b/>
                <w:bCs/>
                <w:sz w:val="24"/>
                <w:szCs w:val="24"/>
                <w:lang w:eastAsia="ru-RU"/>
              </w:rPr>
              <w:t>Здания административно-производственного назначения</w:t>
            </w:r>
          </w:p>
        </w:tc>
      </w:tr>
      <w:tr w:rsidR="00980C79" w:rsidRPr="007E6824">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1</w:t>
            </w:r>
          </w:p>
        </w:tc>
        <w:tc>
          <w:tcPr>
            <w:tcW w:w="3759" w:type="dxa"/>
            <w:tcBorders>
              <w:top w:val="nil"/>
              <w:left w:val="nil"/>
              <w:bottom w:val="single" w:sz="4" w:space="0" w:color="auto"/>
              <w:right w:val="single" w:sz="4" w:space="0" w:color="auto"/>
            </w:tcBorders>
            <w:shd w:val="clear" w:color="auto" w:fill="auto"/>
            <w:vAlign w:val="bottom"/>
          </w:tcPr>
          <w:p w:rsidR="00980C79" w:rsidRPr="007E6824" w:rsidRDefault="00980C79" w:rsidP="00980C79">
            <w:pPr>
              <w:spacing w:after="0" w:line="240" w:lineRule="auto"/>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Здание подстанции и электролаборатории</w:t>
            </w:r>
          </w:p>
        </w:tc>
        <w:tc>
          <w:tcPr>
            <w:tcW w:w="1516"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1975</w:t>
            </w:r>
          </w:p>
        </w:tc>
        <w:tc>
          <w:tcPr>
            <w:tcW w:w="1115"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1 029</w:t>
            </w:r>
          </w:p>
        </w:tc>
        <w:tc>
          <w:tcPr>
            <w:tcW w:w="1149"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3 087,00</w:t>
            </w:r>
          </w:p>
        </w:tc>
        <w:tc>
          <w:tcPr>
            <w:tcW w:w="1260"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3 087,00</w:t>
            </w:r>
          </w:p>
        </w:tc>
      </w:tr>
      <w:tr w:rsidR="00980C79" w:rsidRPr="007E6824">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2</w:t>
            </w:r>
          </w:p>
        </w:tc>
        <w:tc>
          <w:tcPr>
            <w:tcW w:w="3759" w:type="dxa"/>
            <w:tcBorders>
              <w:top w:val="nil"/>
              <w:left w:val="nil"/>
              <w:bottom w:val="single" w:sz="4" w:space="0" w:color="auto"/>
              <w:right w:val="single" w:sz="4" w:space="0" w:color="auto"/>
            </w:tcBorders>
            <w:shd w:val="clear" w:color="auto" w:fill="auto"/>
            <w:vAlign w:val="bottom"/>
          </w:tcPr>
          <w:p w:rsidR="00980C79" w:rsidRPr="007E6824" w:rsidRDefault="00980C79" w:rsidP="00980C79">
            <w:pPr>
              <w:spacing w:after="0" w:line="240" w:lineRule="auto"/>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Здание ремонтно-механических мастерских</w:t>
            </w:r>
          </w:p>
        </w:tc>
        <w:tc>
          <w:tcPr>
            <w:tcW w:w="1516"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1956</w:t>
            </w:r>
          </w:p>
        </w:tc>
        <w:tc>
          <w:tcPr>
            <w:tcW w:w="1115"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253</w:t>
            </w:r>
          </w:p>
        </w:tc>
        <w:tc>
          <w:tcPr>
            <w:tcW w:w="1149"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759,00</w:t>
            </w:r>
          </w:p>
        </w:tc>
        <w:tc>
          <w:tcPr>
            <w:tcW w:w="1260"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759,00</w:t>
            </w:r>
          </w:p>
        </w:tc>
      </w:tr>
      <w:tr w:rsidR="00980C79" w:rsidRPr="007E6824">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3</w:t>
            </w:r>
          </w:p>
        </w:tc>
        <w:tc>
          <w:tcPr>
            <w:tcW w:w="3759" w:type="dxa"/>
            <w:tcBorders>
              <w:top w:val="nil"/>
              <w:left w:val="nil"/>
              <w:bottom w:val="single" w:sz="4" w:space="0" w:color="auto"/>
              <w:right w:val="single" w:sz="4" w:space="0" w:color="auto"/>
            </w:tcBorders>
            <w:shd w:val="clear" w:color="auto" w:fill="auto"/>
            <w:vAlign w:val="bottom"/>
          </w:tcPr>
          <w:p w:rsidR="00980C79" w:rsidRPr="007E6824" w:rsidRDefault="00980C79" w:rsidP="00980C79">
            <w:pPr>
              <w:spacing w:after="0" w:line="240" w:lineRule="auto"/>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Здание гаража</w:t>
            </w:r>
          </w:p>
        </w:tc>
        <w:tc>
          <w:tcPr>
            <w:tcW w:w="1516"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1959</w:t>
            </w:r>
          </w:p>
        </w:tc>
        <w:tc>
          <w:tcPr>
            <w:tcW w:w="1115"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903</w:t>
            </w:r>
          </w:p>
        </w:tc>
        <w:tc>
          <w:tcPr>
            <w:tcW w:w="1149"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4 515,00</w:t>
            </w:r>
          </w:p>
        </w:tc>
        <w:tc>
          <w:tcPr>
            <w:tcW w:w="1260"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4 515,00</w:t>
            </w:r>
          </w:p>
        </w:tc>
      </w:tr>
      <w:tr w:rsidR="00980C79" w:rsidRPr="007E6824">
        <w:trPr>
          <w:trHeight w:val="600"/>
        </w:trPr>
        <w:tc>
          <w:tcPr>
            <w:tcW w:w="576" w:type="dxa"/>
            <w:tcBorders>
              <w:top w:val="nil"/>
              <w:left w:val="single" w:sz="4" w:space="0" w:color="auto"/>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4</w:t>
            </w:r>
          </w:p>
        </w:tc>
        <w:tc>
          <w:tcPr>
            <w:tcW w:w="3759" w:type="dxa"/>
            <w:tcBorders>
              <w:top w:val="nil"/>
              <w:left w:val="nil"/>
              <w:bottom w:val="single" w:sz="4" w:space="0" w:color="auto"/>
              <w:right w:val="single" w:sz="4" w:space="0" w:color="auto"/>
            </w:tcBorders>
            <w:shd w:val="clear" w:color="auto" w:fill="auto"/>
            <w:vAlign w:val="bottom"/>
          </w:tcPr>
          <w:p w:rsidR="00980C79" w:rsidRPr="007E6824" w:rsidRDefault="00980C79" w:rsidP="00980C79">
            <w:pPr>
              <w:spacing w:after="0" w:line="240" w:lineRule="auto"/>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Здание Бодайбинской подстанции 110/35/6 кВ</w:t>
            </w:r>
          </w:p>
        </w:tc>
        <w:tc>
          <w:tcPr>
            <w:tcW w:w="1516"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1972</w:t>
            </w:r>
          </w:p>
        </w:tc>
        <w:tc>
          <w:tcPr>
            <w:tcW w:w="1115"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251</w:t>
            </w:r>
          </w:p>
        </w:tc>
        <w:tc>
          <w:tcPr>
            <w:tcW w:w="1149"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1 255,00</w:t>
            </w:r>
          </w:p>
        </w:tc>
        <w:tc>
          <w:tcPr>
            <w:tcW w:w="1260"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1 255,00</w:t>
            </w:r>
          </w:p>
        </w:tc>
      </w:tr>
      <w:tr w:rsidR="00980C79" w:rsidRPr="007E6824">
        <w:trPr>
          <w:trHeight w:val="600"/>
        </w:trPr>
        <w:tc>
          <w:tcPr>
            <w:tcW w:w="576" w:type="dxa"/>
            <w:tcBorders>
              <w:top w:val="nil"/>
              <w:left w:val="single" w:sz="4" w:space="0" w:color="auto"/>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5</w:t>
            </w:r>
          </w:p>
        </w:tc>
        <w:tc>
          <w:tcPr>
            <w:tcW w:w="3759" w:type="dxa"/>
            <w:tcBorders>
              <w:top w:val="nil"/>
              <w:left w:val="nil"/>
              <w:bottom w:val="single" w:sz="4" w:space="0" w:color="auto"/>
              <w:right w:val="single" w:sz="4" w:space="0" w:color="auto"/>
            </w:tcBorders>
            <w:shd w:val="clear" w:color="auto" w:fill="auto"/>
            <w:vAlign w:val="bottom"/>
          </w:tcPr>
          <w:p w:rsidR="00980C79" w:rsidRPr="007E6824" w:rsidRDefault="00980C79" w:rsidP="00980C79">
            <w:pPr>
              <w:spacing w:after="0" w:line="240" w:lineRule="auto"/>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Стояночные боксы с ремонтными цехами и служебными помещениями</w:t>
            </w:r>
          </w:p>
        </w:tc>
        <w:tc>
          <w:tcPr>
            <w:tcW w:w="1516"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2008</w:t>
            </w:r>
          </w:p>
        </w:tc>
        <w:tc>
          <w:tcPr>
            <w:tcW w:w="1115"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602</w:t>
            </w:r>
          </w:p>
        </w:tc>
        <w:tc>
          <w:tcPr>
            <w:tcW w:w="1149"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3 010,00</w:t>
            </w:r>
          </w:p>
        </w:tc>
        <w:tc>
          <w:tcPr>
            <w:tcW w:w="1260"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3 010,00</w:t>
            </w:r>
          </w:p>
        </w:tc>
      </w:tr>
      <w:tr w:rsidR="00980C79" w:rsidRPr="007E6824">
        <w:trPr>
          <w:trHeight w:val="600"/>
        </w:trPr>
        <w:tc>
          <w:tcPr>
            <w:tcW w:w="576" w:type="dxa"/>
            <w:tcBorders>
              <w:top w:val="nil"/>
              <w:left w:val="single" w:sz="4" w:space="0" w:color="auto"/>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6</w:t>
            </w:r>
          </w:p>
        </w:tc>
        <w:tc>
          <w:tcPr>
            <w:tcW w:w="3759" w:type="dxa"/>
            <w:tcBorders>
              <w:top w:val="nil"/>
              <w:left w:val="nil"/>
              <w:bottom w:val="single" w:sz="4" w:space="0" w:color="auto"/>
              <w:right w:val="single" w:sz="4" w:space="0" w:color="auto"/>
            </w:tcBorders>
            <w:shd w:val="clear" w:color="auto" w:fill="auto"/>
            <w:vAlign w:val="bottom"/>
          </w:tcPr>
          <w:p w:rsidR="00980C79" w:rsidRPr="007E6824" w:rsidRDefault="00980C79" w:rsidP="00980C79">
            <w:pPr>
              <w:spacing w:after="0" w:line="240" w:lineRule="auto"/>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Здание трансформаторно-масляного хозяйства</w:t>
            </w:r>
          </w:p>
        </w:tc>
        <w:tc>
          <w:tcPr>
            <w:tcW w:w="1516"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1975</w:t>
            </w:r>
          </w:p>
        </w:tc>
        <w:tc>
          <w:tcPr>
            <w:tcW w:w="1115"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288</w:t>
            </w:r>
          </w:p>
        </w:tc>
        <w:tc>
          <w:tcPr>
            <w:tcW w:w="1149"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1 440,00</w:t>
            </w:r>
          </w:p>
        </w:tc>
        <w:tc>
          <w:tcPr>
            <w:tcW w:w="1260"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1 440,00</w:t>
            </w:r>
          </w:p>
        </w:tc>
      </w:tr>
      <w:tr w:rsidR="00980C79" w:rsidRPr="007E6824">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7</w:t>
            </w:r>
          </w:p>
        </w:tc>
        <w:tc>
          <w:tcPr>
            <w:tcW w:w="3759" w:type="dxa"/>
            <w:tcBorders>
              <w:top w:val="nil"/>
              <w:left w:val="nil"/>
              <w:bottom w:val="single" w:sz="4" w:space="0" w:color="auto"/>
              <w:right w:val="single" w:sz="4" w:space="0" w:color="auto"/>
            </w:tcBorders>
            <w:shd w:val="clear" w:color="auto" w:fill="auto"/>
            <w:vAlign w:val="bottom"/>
          </w:tcPr>
          <w:p w:rsidR="00980C79" w:rsidRPr="007E6824" w:rsidRDefault="00980C79" w:rsidP="00980C79">
            <w:pPr>
              <w:spacing w:after="0" w:line="240" w:lineRule="auto"/>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Здание котельной</w:t>
            </w:r>
          </w:p>
        </w:tc>
        <w:tc>
          <w:tcPr>
            <w:tcW w:w="1516"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center"/>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1976</w:t>
            </w:r>
          </w:p>
        </w:tc>
        <w:tc>
          <w:tcPr>
            <w:tcW w:w="1115"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150</w:t>
            </w:r>
          </w:p>
        </w:tc>
        <w:tc>
          <w:tcPr>
            <w:tcW w:w="1149"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750,00</w:t>
            </w:r>
          </w:p>
        </w:tc>
        <w:tc>
          <w:tcPr>
            <w:tcW w:w="1260" w:type="dxa"/>
            <w:tcBorders>
              <w:top w:val="nil"/>
              <w:left w:val="nil"/>
              <w:bottom w:val="single" w:sz="4" w:space="0" w:color="auto"/>
              <w:right w:val="single" w:sz="4" w:space="0" w:color="auto"/>
            </w:tcBorders>
            <w:shd w:val="clear" w:color="auto" w:fill="auto"/>
            <w:noWrap/>
            <w:vAlign w:val="bottom"/>
          </w:tcPr>
          <w:p w:rsidR="00980C79" w:rsidRPr="007E6824" w:rsidRDefault="00980C79" w:rsidP="00980C79">
            <w:pPr>
              <w:spacing w:after="0" w:line="240" w:lineRule="auto"/>
              <w:jc w:val="right"/>
              <w:rPr>
                <w:rFonts w:ascii="Times New Roman" w:eastAsia="Times New Roman" w:hAnsi="Times New Roman" w:cs="Times New Roman"/>
                <w:sz w:val="24"/>
                <w:szCs w:val="24"/>
                <w:lang w:eastAsia="ru-RU"/>
              </w:rPr>
            </w:pPr>
            <w:r w:rsidRPr="007E6824">
              <w:rPr>
                <w:rFonts w:ascii="Times New Roman" w:eastAsia="Times New Roman" w:hAnsi="Times New Roman" w:cs="Times New Roman"/>
                <w:sz w:val="24"/>
                <w:szCs w:val="24"/>
                <w:lang w:eastAsia="ru-RU"/>
              </w:rPr>
              <w:t>750,00</w:t>
            </w:r>
          </w:p>
        </w:tc>
      </w:tr>
    </w:tbl>
    <w:p w:rsidR="00980C79" w:rsidRDefault="00980C79" w:rsidP="00EF397B">
      <w:pPr>
        <w:spacing w:after="0" w:line="360" w:lineRule="auto"/>
        <w:ind w:firstLine="720"/>
        <w:jc w:val="both"/>
        <w:rPr>
          <w:rFonts w:ascii="Times New Roman" w:hAnsi="Times New Roman" w:cs="Times New Roman"/>
          <w:sz w:val="28"/>
          <w:szCs w:val="28"/>
        </w:rPr>
      </w:pPr>
    </w:p>
    <w:p w:rsidR="00BB4CFC" w:rsidRDefault="00BB4CFC" w:rsidP="00EF397B">
      <w:pPr>
        <w:spacing w:after="0" w:line="360" w:lineRule="auto"/>
        <w:ind w:firstLine="720"/>
        <w:jc w:val="both"/>
        <w:rPr>
          <w:rFonts w:ascii="Times New Roman" w:hAnsi="Times New Roman" w:cs="Times New Roman"/>
          <w:sz w:val="28"/>
          <w:szCs w:val="28"/>
        </w:rPr>
      </w:pPr>
    </w:p>
    <w:p w:rsidR="00BB4CFC" w:rsidRDefault="00BB4CFC" w:rsidP="00EF397B">
      <w:pPr>
        <w:spacing w:after="0" w:line="360" w:lineRule="auto"/>
        <w:ind w:firstLine="720"/>
        <w:jc w:val="both"/>
        <w:rPr>
          <w:rFonts w:ascii="Times New Roman" w:hAnsi="Times New Roman" w:cs="Times New Roman"/>
          <w:sz w:val="28"/>
          <w:szCs w:val="28"/>
        </w:rPr>
      </w:pPr>
    </w:p>
    <w:p w:rsidR="00BB4CFC" w:rsidRDefault="00BB4CFC" w:rsidP="00EF397B">
      <w:pPr>
        <w:spacing w:after="0" w:line="360" w:lineRule="auto"/>
        <w:ind w:firstLine="720"/>
        <w:jc w:val="both"/>
        <w:rPr>
          <w:rFonts w:ascii="Times New Roman" w:hAnsi="Times New Roman" w:cs="Times New Roman"/>
          <w:sz w:val="28"/>
          <w:szCs w:val="28"/>
        </w:rPr>
      </w:pPr>
    </w:p>
    <w:p w:rsidR="00BB4CFC" w:rsidRDefault="00BB4CFC" w:rsidP="00EF397B">
      <w:pPr>
        <w:spacing w:after="0" w:line="360" w:lineRule="auto"/>
        <w:ind w:firstLine="720"/>
        <w:jc w:val="both"/>
        <w:rPr>
          <w:rFonts w:ascii="Times New Roman" w:hAnsi="Times New Roman" w:cs="Times New Roman"/>
          <w:sz w:val="28"/>
          <w:szCs w:val="28"/>
        </w:rPr>
      </w:pPr>
    </w:p>
    <w:p w:rsidR="00BB4CFC" w:rsidRDefault="00BB4CFC" w:rsidP="00EF397B">
      <w:pPr>
        <w:spacing w:after="0" w:line="360" w:lineRule="auto"/>
        <w:ind w:firstLine="720"/>
        <w:jc w:val="both"/>
        <w:rPr>
          <w:rFonts w:ascii="Times New Roman" w:hAnsi="Times New Roman" w:cs="Times New Roman"/>
          <w:sz w:val="28"/>
          <w:szCs w:val="28"/>
        </w:rPr>
      </w:pPr>
    </w:p>
    <w:p w:rsidR="00BB4CFC" w:rsidRDefault="00BB4CFC" w:rsidP="00EF397B">
      <w:pPr>
        <w:spacing w:after="0" w:line="360" w:lineRule="auto"/>
        <w:ind w:firstLine="720"/>
        <w:jc w:val="both"/>
        <w:rPr>
          <w:rFonts w:ascii="Times New Roman" w:hAnsi="Times New Roman" w:cs="Times New Roman"/>
          <w:sz w:val="28"/>
          <w:szCs w:val="28"/>
        </w:rPr>
      </w:pPr>
    </w:p>
    <w:p w:rsidR="003A765B" w:rsidRDefault="003A765B" w:rsidP="004C006F">
      <w:pPr>
        <w:spacing w:after="0" w:line="240" w:lineRule="auto"/>
        <w:jc w:val="center"/>
        <w:rPr>
          <w:rFonts w:ascii="Times New Roman" w:hAnsi="Times New Roman" w:cs="Times New Roman"/>
          <w:sz w:val="28"/>
          <w:szCs w:val="28"/>
        </w:rPr>
      </w:pPr>
    </w:p>
    <w:p w:rsidR="003A765B" w:rsidRDefault="003A765B" w:rsidP="004C006F">
      <w:pPr>
        <w:spacing w:after="0" w:line="240" w:lineRule="auto"/>
        <w:jc w:val="center"/>
        <w:rPr>
          <w:rFonts w:ascii="Times New Roman" w:hAnsi="Times New Roman" w:cs="Times New Roman"/>
          <w:sz w:val="28"/>
          <w:szCs w:val="28"/>
        </w:rPr>
      </w:pPr>
    </w:p>
    <w:p w:rsidR="003A765B" w:rsidRDefault="003A765B" w:rsidP="004C006F">
      <w:pPr>
        <w:spacing w:after="0" w:line="240" w:lineRule="auto"/>
        <w:jc w:val="center"/>
        <w:rPr>
          <w:rFonts w:ascii="Times New Roman" w:hAnsi="Times New Roman" w:cs="Times New Roman"/>
          <w:sz w:val="28"/>
          <w:szCs w:val="28"/>
        </w:rPr>
      </w:pPr>
    </w:p>
    <w:p w:rsidR="004C006F" w:rsidRDefault="004C006F" w:rsidP="004C006F">
      <w:pPr>
        <w:spacing w:after="0" w:line="240" w:lineRule="auto"/>
        <w:jc w:val="center"/>
        <w:rPr>
          <w:rFonts w:ascii="Times New Roman" w:hAnsi="Times New Roman" w:cs="Times New Roman"/>
          <w:sz w:val="28"/>
          <w:szCs w:val="28"/>
        </w:rPr>
      </w:pPr>
      <w:r w:rsidRPr="00ED13E0">
        <w:rPr>
          <w:rFonts w:ascii="Times New Roman" w:hAnsi="Times New Roman" w:cs="Times New Roman"/>
          <w:sz w:val="28"/>
          <w:szCs w:val="28"/>
        </w:rPr>
        <w:lastRenderedPageBreak/>
        <w:t xml:space="preserve">Таблица </w:t>
      </w:r>
      <w:r>
        <w:rPr>
          <w:rFonts w:ascii="Times New Roman" w:hAnsi="Times New Roman" w:cs="Times New Roman"/>
          <w:sz w:val="28"/>
          <w:szCs w:val="28"/>
        </w:rPr>
        <w:t>2</w:t>
      </w:r>
      <w:r w:rsidRPr="00ED13E0">
        <w:rPr>
          <w:rFonts w:ascii="Times New Roman" w:hAnsi="Times New Roman" w:cs="Times New Roman"/>
          <w:sz w:val="28"/>
          <w:szCs w:val="28"/>
        </w:rPr>
        <w:t>.2 - Сведения о наличии автотранспорта и спецтехники</w:t>
      </w:r>
    </w:p>
    <w:tbl>
      <w:tblPr>
        <w:tblW w:w="9175" w:type="dxa"/>
        <w:tblInd w:w="93" w:type="dxa"/>
        <w:tblLook w:val="0000" w:firstRow="0" w:lastRow="0" w:firstColumn="0" w:lastColumn="0" w:noHBand="0" w:noVBand="0"/>
      </w:tblPr>
      <w:tblGrid>
        <w:gridCol w:w="740"/>
        <w:gridCol w:w="4135"/>
        <w:gridCol w:w="1680"/>
        <w:gridCol w:w="2620"/>
      </w:tblGrid>
      <w:tr w:rsidR="00323F56" w:rsidRPr="00323F56">
        <w:trPr>
          <w:trHeight w:val="945"/>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 п/п</w:t>
            </w:r>
          </w:p>
        </w:tc>
        <w:tc>
          <w:tcPr>
            <w:tcW w:w="4135" w:type="dxa"/>
            <w:tcBorders>
              <w:top w:val="single" w:sz="4" w:space="0" w:color="auto"/>
              <w:left w:val="nil"/>
              <w:bottom w:val="nil"/>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Вид транспортных средств</w:t>
            </w:r>
          </w:p>
        </w:tc>
        <w:tc>
          <w:tcPr>
            <w:tcW w:w="1680" w:type="dxa"/>
            <w:tcBorders>
              <w:top w:val="single" w:sz="4" w:space="0" w:color="auto"/>
              <w:left w:val="nil"/>
              <w:bottom w:val="nil"/>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Количество транспортных средств, шт.</w:t>
            </w:r>
          </w:p>
        </w:tc>
        <w:tc>
          <w:tcPr>
            <w:tcW w:w="2620" w:type="dxa"/>
            <w:tcBorders>
              <w:top w:val="single" w:sz="4" w:space="0" w:color="auto"/>
              <w:left w:val="nil"/>
              <w:bottom w:val="nil"/>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Вид использованного топлива</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4135" w:type="dxa"/>
            <w:tcBorders>
              <w:top w:val="single" w:sz="4" w:space="0" w:color="auto"/>
              <w:left w:val="single" w:sz="4" w:space="0" w:color="auto"/>
              <w:bottom w:val="single" w:sz="4" w:space="0" w:color="auto"/>
              <w:right w:val="single" w:sz="4" w:space="0" w:color="auto"/>
            </w:tcBorders>
            <w:shd w:val="clear" w:color="auto" w:fill="auto"/>
            <w:vAlign w:val="center"/>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ПАЗ-32053, автобус</w:t>
            </w:r>
          </w:p>
        </w:tc>
        <w:tc>
          <w:tcPr>
            <w:tcW w:w="1680" w:type="dxa"/>
            <w:tcBorders>
              <w:top w:val="single" w:sz="4" w:space="0" w:color="auto"/>
              <w:left w:val="nil"/>
              <w:bottom w:val="single" w:sz="4" w:space="0" w:color="auto"/>
              <w:right w:val="single" w:sz="4" w:space="0" w:color="auto"/>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w:t>
            </w:r>
          </w:p>
        </w:tc>
        <w:tc>
          <w:tcPr>
            <w:tcW w:w="2620" w:type="dxa"/>
            <w:tcBorders>
              <w:top w:val="single" w:sz="4" w:space="0" w:color="auto"/>
              <w:left w:val="nil"/>
              <w:bottom w:val="single" w:sz="4" w:space="0" w:color="auto"/>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Бензин</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w:t>
            </w:r>
          </w:p>
        </w:tc>
        <w:tc>
          <w:tcPr>
            <w:tcW w:w="4135" w:type="dxa"/>
            <w:tcBorders>
              <w:top w:val="nil"/>
              <w:left w:val="single" w:sz="4" w:space="0" w:color="auto"/>
              <w:bottom w:val="single" w:sz="4" w:space="0" w:color="auto"/>
              <w:right w:val="single" w:sz="4" w:space="0" w:color="auto"/>
            </w:tcBorders>
            <w:shd w:val="clear" w:color="auto" w:fill="auto"/>
            <w:vAlign w:val="center"/>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ПАЗ-3206, автобус</w:t>
            </w:r>
          </w:p>
        </w:tc>
        <w:tc>
          <w:tcPr>
            <w:tcW w:w="1680" w:type="dxa"/>
            <w:tcBorders>
              <w:top w:val="nil"/>
              <w:left w:val="nil"/>
              <w:bottom w:val="single" w:sz="4" w:space="0" w:color="auto"/>
              <w:right w:val="single" w:sz="4" w:space="0" w:color="auto"/>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Бензин</w:t>
            </w:r>
          </w:p>
        </w:tc>
      </w:tr>
      <w:tr w:rsidR="00323F56" w:rsidRPr="00323F56">
        <w:trPr>
          <w:trHeight w:val="339"/>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3</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УАЗ-22069, микроавтобус</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3</w:t>
            </w:r>
          </w:p>
        </w:tc>
        <w:tc>
          <w:tcPr>
            <w:tcW w:w="2620" w:type="dxa"/>
            <w:tcBorders>
              <w:top w:val="nil"/>
              <w:left w:val="nil"/>
              <w:bottom w:val="single" w:sz="4" w:space="0" w:color="auto"/>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Бензин</w:t>
            </w:r>
          </w:p>
        </w:tc>
      </w:tr>
      <w:tr w:rsidR="00323F56" w:rsidRPr="00323F56">
        <w:trPr>
          <w:trHeight w:val="336"/>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4</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УАЗ-3909, грузопассажирский</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w:t>
            </w:r>
          </w:p>
        </w:tc>
        <w:tc>
          <w:tcPr>
            <w:tcW w:w="2620" w:type="dxa"/>
            <w:tcBorders>
              <w:top w:val="nil"/>
              <w:left w:val="nil"/>
              <w:bottom w:val="single" w:sz="4" w:space="0" w:color="auto"/>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Бензин</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5</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Урал-4320, вахта</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single" w:sz="4" w:space="0" w:color="auto"/>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6</w:t>
            </w:r>
          </w:p>
        </w:tc>
        <w:tc>
          <w:tcPr>
            <w:tcW w:w="4135" w:type="dxa"/>
            <w:tcBorders>
              <w:top w:val="single" w:sz="4" w:space="0" w:color="auto"/>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КамАЗ-4237, вахта</w:t>
            </w:r>
          </w:p>
        </w:tc>
        <w:tc>
          <w:tcPr>
            <w:tcW w:w="1680" w:type="dxa"/>
            <w:tcBorders>
              <w:top w:val="single" w:sz="4" w:space="0" w:color="auto"/>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single" w:sz="4" w:space="0" w:color="auto"/>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7</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НефАЗ-4208, вахта</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8</w:t>
            </w:r>
          </w:p>
        </w:tc>
        <w:tc>
          <w:tcPr>
            <w:tcW w:w="4135" w:type="dxa"/>
            <w:tcBorders>
              <w:top w:val="nil"/>
              <w:left w:val="single" w:sz="4" w:space="0" w:color="auto"/>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УАЗ-2206, легковой</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Бензин</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9</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УАЗ-315302, легковой</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w:t>
            </w:r>
          </w:p>
        </w:tc>
        <w:tc>
          <w:tcPr>
            <w:tcW w:w="2620" w:type="dxa"/>
            <w:tcBorders>
              <w:top w:val="nil"/>
              <w:left w:val="nil"/>
              <w:bottom w:val="single" w:sz="4" w:space="0" w:color="auto"/>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Бензин</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10</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УАЗ-3153, легковой</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3</w:t>
            </w:r>
          </w:p>
        </w:tc>
        <w:tc>
          <w:tcPr>
            <w:tcW w:w="2620" w:type="dxa"/>
            <w:tcBorders>
              <w:top w:val="nil"/>
              <w:left w:val="nil"/>
              <w:bottom w:val="single" w:sz="4" w:space="0" w:color="auto"/>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Бензин</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11</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УАЗ-3163, легковой</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Бензин</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12</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ЗиЛ-130, бортовой</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w:t>
            </w:r>
          </w:p>
        </w:tc>
        <w:tc>
          <w:tcPr>
            <w:tcW w:w="2620" w:type="dxa"/>
            <w:tcBorders>
              <w:top w:val="nil"/>
              <w:left w:val="nil"/>
              <w:bottom w:val="single" w:sz="4" w:space="0" w:color="auto"/>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Бензин</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13</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ЗиЛ-131, бортовой</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3</w:t>
            </w:r>
          </w:p>
        </w:tc>
        <w:tc>
          <w:tcPr>
            <w:tcW w:w="2620" w:type="dxa"/>
            <w:tcBorders>
              <w:top w:val="nil"/>
              <w:left w:val="nil"/>
              <w:bottom w:val="single" w:sz="4" w:space="0" w:color="auto"/>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Бензин</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14</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ЗиЛ-ММЗ, самосвал</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w:t>
            </w:r>
          </w:p>
        </w:tc>
        <w:tc>
          <w:tcPr>
            <w:tcW w:w="2620" w:type="dxa"/>
            <w:tcBorders>
              <w:top w:val="nil"/>
              <w:left w:val="nil"/>
              <w:bottom w:val="single" w:sz="4" w:space="0" w:color="auto"/>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Бензин</w:t>
            </w:r>
          </w:p>
        </w:tc>
      </w:tr>
      <w:tr w:rsidR="00323F56" w:rsidRPr="00323F56">
        <w:trPr>
          <w:trHeight w:val="302"/>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15</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ЗиЛ-130 (АГП-22), гидроподъемник</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Бензин</w:t>
            </w:r>
          </w:p>
        </w:tc>
      </w:tr>
      <w:tr w:rsidR="00323F56" w:rsidRPr="00323F56">
        <w:trPr>
          <w:trHeight w:val="353"/>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16</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ЗиЛ-130(АГП-22), гидроподъемник</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Бензин</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17</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УАЗ-39094, грузовой</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13</w:t>
            </w:r>
          </w:p>
        </w:tc>
        <w:tc>
          <w:tcPr>
            <w:tcW w:w="2620" w:type="dxa"/>
            <w:tcBorders>
              <w:top w:val="nil"/>
              <w:left w:val="nil"/>
              <w:bottom w:val="single" w:sz="4" w:space="0" w:color="auto"/>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Бензин</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18</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ГАЗ-3705, фургон</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19</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ГАЗ-66, бензовоз</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Бензин</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20</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Урал-4320, бортовой</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5</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21</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Урал-4320, бортовой</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22</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Урал-4320, бензовоз</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23</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Урал-4320, лесовоз</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407"/>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24</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Урал-43202, седельный</w:t>
            </w:r>
            <w:r>
              <w:rPr>
                <w:rFonts w:ascii="Times New Roman" w:eastAsia="Times New Roman" w:hAnsi="Times New Roman" w:cs="Times New Roman"/>
                <w:color w:val="000000"/>
                <w:sz w:val="24"/>
                <w:szCs w:val="24"/>
                <w:lang w:eastAsia="ru-RU"/>
              </w:rPr>
              <w:t xml:space="preserve"> </w:t>
            </w:r>
            <w:r w:rsidRPr="00323F56">
              <w:rPr>
                <w:rFonts w:ascii="Times New Roman" w:eastAsia="Times New Roman" w:hAnsi="Times New Roman" w:cs="Times New Roman"/>
                <w:color w:val="000000"/>
                <w:sz w:val="24"/>
                <w:szCs w:val="24"/>
                <w:lang w:eastAsia="ru-RU"/>
              </w:rPr>
              <w:t>тягач</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62"/>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25</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 xml:space="preserve">Урал-43202, </w:t>
            </w:r>
            <w:r>
              <w:rPr>
                <w:rFonts w:ascii="Times New Roman" w:eastAsia="Times New Roman" w:hAnsi="Times New Roman" w:cs="Times New Roman"/>
                <w:color w:val="000000"/>
                <w:sz w:val="24"/>
                <w:szCs w:val="24"/>
                <w:lang w:eastAsia="ru-RU"/>
              </w:rPr>
              <w:t>буровая у</w:t>
            </w:r>
            <w:r w:rsidRPr="00323F56">
              <w:rPr>
                <w:rFonts w:ascii="Times New Roman" w:eastAsia="Times New Roman" w:hAnsi="Times New Roman" w:cs="Times New Roman"/>
                <w:color w:val="000000"/>
                <w:sz w:val="24"/>
                <w:szCs w:val="24"/>
                <w:lang w:eastAsia="ru-RU"/>
              </w:rPr>
              <w:t>становка</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43"/>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26</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Урал-43202, буровая</w:t>
            </w:r>
            <w:r>
              <w:rPr>
                <w:rFonts w:ascii="Times New Roman" w:eastAsia="Times New Roman" w:hAnsi="Times New Roman" w:cs="Times New Roman"/>
                <w:color w:val="000000"/>
                <w:sz w:val="24"/>
                <w:szCs w:val="24"/>
                <w:lang w:eastAsia="ru-RU"/>
              </w:rPr>
              <w:t xml:space="preserve"> </w:t>
            </w:r>
            <w:r w:rsidRPr="00323F56">
              <w:rPr>
                <w:rFonts w:ascii="Times New Roman" w:eastAsia="Times New Roman" w:hAnsi="Times New Roman" w:cs="Times New Roman"/>
                <w:color w:val="000000"/>
                <w:sz w:val="24"/>
                <w:szCs w:val="24"/>
                <w:lang w:eastAsia="ru-RU"/>
              </w:rPr>
              <w:t>установка</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27</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Урал 55571. лесовоз</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28</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Урал-375, бортовой</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3</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25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29</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Урал-375, буровая установка</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6"/>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30</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Урал-375, буровая</w:t>
            </w:r>
            <w:r>
              <w:rPr>
                <w:rFonts w:ascii="Times New Roman" w:eastAsia="Times New Roman" w:hAnsi="Times New Roman" w:cs="Times New Roman"/>
                <w:color w:val="000000"/>
                <w:sz w:val="24"/>
                <w:szCs w:val="24"/>
                <w:lang w:eastAsia="ru-RU"/>
              </w:rPr>
              <w:t xml:space="preserve"> </w:t>
            </w:r>
            <w:r w:rsidRPr="00323F56">
              <w:rPr>
                <w:rFonts w:ascii="Times New Roman" w:eastAsia="Times New Roman" w:hAnsi="Times New Roman" w:cs="Times New Roman"/>
                <w:color w:val="000000"/>
                <w:sz w:val="24"/>
                <w:szCs w:val="24"/>
                <w:lang w:eastAsia="ru-RU"/>
              </w:rPr>
              <w:t>установка</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31</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Урал-375, лесовоз</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78"/>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32</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Урал-375, кран КС-35714</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59"/>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33</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Урал-375, кран КС-</w:t>
            </w:r>
            <w:r>
              <w:rPr>
                <w:rFonts w:ascii="Times New Roman" w:eastAsia="Times New Roman" w:hAnsi="Times New Roman" w:cs="Times New Roman"/>
                <w:color w:val="000000"/>
                <w:sz w:val="24"/>
                <w:szCs w:val="24"/>
                <w:lang w:eastAsia="ru-RU"/>
              </w:rPr>
              <w:t xml:space="preserve"> </w:t>
            </w:r>
            <w:r w:rsidRPr="00323F56">
              <w:rPr>
                <w:rFonts w:ascii="Times New Roman" w:eastAsia="Times New Roman" w:hAnsi="Times New Roman" w:cs="Times New Roman"/>
                <w:color w:val="000000"/>
                <w:sz w:val="24"/>
                <w:szCs w:val="24"/>
                <w:lang w:eastAsia="ru-RU"/>
              </w:rPr>
              <w:t>35715</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521"/>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34</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Урал-БКМ-515, бурильно-крановая</w:t>
            </w:r>
            <w:r w:rsidRPr="00323F56">
              <w:rPr>
                <w:rFonts w:ascii="Times New Roman" w:eastAsia="Times New Roman" w:hAnsi="Times New Roman" w:cs="Times New Roman"/>
                <w:color w:val="000000"/>
                <w:sz w:val="24"/>
                <w:szCs w:val="24"/>
                <w:lang w:eastAsia="ru-RU"/>
              </w:rPr>
              <w:br/>
              <w:t>установка</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501"/>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35</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Урал-БКМ-515, бурильно-крановая</w:t>
            </w:r>
            <w:r w:rsidRPr="00323F56">
              <w:rPr>
                <w:rFonts w:ascii="Times New Roman" w:eastAsia="Times New Roman" w:hAnsi="Times New Roman" w:cs="Times New Roman"/>
                <w:color w:val="000000"/>
                <w:sz w:val="24"/>
                <w:szCs w:val="24"/>
                <w:lang w:eastAsia="ru-RU"/>
              </w:rPr>
              <w:br/>
              <w:t>установка</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122"/>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36</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КамАЗ-43101, бортовой</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3</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67"/>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37</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КамАЗ-55111, самосвал</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38</w:t>
            </w:r>
          </w:p>
        </w:tc>
        <w:tc>
          <w:tcPr>
            <w:tcW w:w="4135" w:type="dxa"/>
            <w:tcBorders>
              <w:top w:val="nil"/>
              <w:left w:val="single" w:sz="4" w:space="0" w:color="auto"/>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МАЗ 5334</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bl>
    <w:p w:rsidR="00BB4CFC" w:rsidRDefault="00BB4CFC" w:rsidP="00BB4CFC">
      <w:pPr>
        <w:jc w:val="right"/>
        <w:rPr>
          <w:rFonts w:ascii="Times New Roman" w:hAnsi="Times New Roman" w:cs="Times New Roman"/>
          <w:sz w:val="28"/>
          <w:szCs w:val="28"/>
        </w:rPr>
      </w:pPr>
      <w:r w:rsidRPr="00BB4CFC">
        <w:rPr>
          <w:rFonts w:ascii="Times New Roman" w:hAnsi="Times New Roman" w:cs="Times New Roman"/>
          <w:sz w:val="28"/>
          <w:szCs w:val="28"/>
        </w:rPr>
        <w:lastRenderedPageBreak/>
        <w:t>Продолжение таблицы 2.2</w:t>
      </w:r>
    </w:p>
    <w:tbl>
      <w:tblPr>
        <w:tblW w:w="9175" w:type="dxa"/>
        <w:tblInd w:w="93" w:type="dxa"/>
        <w:tblLook w:val="0000" w:firstRow="0" w:lastRow="0" w:firstColumn="0" w:lastColumn="0" w:noHBand="0" w:noVBand="0"/>
      </w:tblPr>
      <w:tblGrid>
        <w:gridCol w:w="740"/>
        <w:gridCol w:w="4135"/>
        <w:gridCol w:w="1680"/>
        <w:gridCol w:w="2620"/>
      </w:tblGrid>
      <w:tr w:rsidR="00BB4CFC" w:rsidRPr="00323F56">
        <w:trPr>
          <w:trHeight w:val="388"/>
        </w:trPr>
        <w:tc>
          <w:tcPr>
            <w:tcW w:w="740" w:type="dxa"/>
            <w:tcBorders>
              <w:top w:val="single" w:sz="4" w:space="0" w:color="auto"/>
              <w:left w:val="single" w:sz="4" w:space="0" w:color="auto"/>
              <w:bottom w:val="single" w:sz="4" w:space="0" w:color="auto"/>
              <w:right w:val="nil"/>
            </w:tcBorders>
            <w:shd w:val="clear" w:color="auto" w:fill="auto"/>
            <w:noWrap/>
            <w:vAlign w:val="center"/>
          </w:tcPr>
          <w:p w:rsidR="00BB4CFC" w:rsidRPr="00323F56" w:rsidRDefault="00BB4CFC" w:rsidP="00955A1D">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 п/п</w:t>
            </w:r>
          </w:p>
        </w:tc>
        <w:tc>
          <w:tcPr>
            <w:tcW w:w="4135" w:type="dxa"/>
            <w:tcBorders>
              <w:top w:val="single" w:sz="4" w:space="0" w:color="auto"/>
              <w:left w:val="single" w:sz="4" w:space="0" w:color="auto"/>
              <w:bottom w:val="single" w:sz="4" w:space="0" w:color="auto"/>
              <w:right w:val="single" w:sz="4" w:space="0" w:color="auto"/>
            </w:tcBorders>
            <w:shd w:val="clear" w:color="auto" w:fill="auto"/>
            <w:vAlign w:val="bottom"/>
          </w:tcPr>
          <w:p w:rsidR="00BB4CFC" w:rsidRPr="00323F56" w:rsidRDefault="00BB4CFC" w:rsidP="00BB4CFC">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Вид транспортных средств</w:t>
            </w:r>
          </w:p>
        </w:tc>
        <w:tc>
          <w:tcPr>
            <w:tcW w:w="1680" w:type="dxa"/>
            <w:tcBorders>
              <w:top w:val="single" w:sz="4" w:space="0" w:color="auto"/>
              <w:left w:val="nil"/>
              <w:bottom w:val="single" w:sz="4" w:space="0" w:color="auto"/>
              <w:right w:val="single" w:sz="4" w:space="0" w:color="auto"/>
            </w:tcBorders>
            <w:shd w:val="clear" w:color="auto" w:fill="auto"/>
            <w:noWrap/>
            <w:vAlign w:val="bottom"/>
          </w:tcPr>
          <w:p w:rsidR="00BB4CFC" w:rsidRPr="00323F56" w:rsidRDefault="00BB4CFC" w:rsidP="00955A1D">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Количество транспортных средств, шт.</w:t>
            </w:r>
          </w:p>
        </w:tc>
        <w:tc>
          <w:tcPr>
            <w:tcW w:w="2620" w:type="dxa"/>
            <w:tcBorders>
              <w:top w:val="single" w:sz="4" w:space="0" w:color="auto"/>
              <w:left w:val="nil"/>
              <w:bottom w:val="single" w:sz="4" w:space="0" w:color="auto"/>
              <w:right w:val="single" w:sz="4" w:space="0" w:color="auto"/>
            </w:tcBorders>
            <w:shd w:val="clear" w:color="auto" w:fill="auto"/>
            <w:noWrap/>
            <w:vAlign w:val="bottom"/>
          </w:tcPr>
          <w:p w:rsidR="00BB4CFC" w:rsidRPr="00323F56" w:rsidRDefault="00BB4CFC" w:rsidP="00955A1D">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Вид использованного топлива</w:t>
            </w:r>
          </w:p>
        </w:tc>
      </w:tr>
      <w:tr w:rsidR="00323F56" w:rsidRPr="00323F56">
        <w:trPr>
          <w:trHeight w:val="388"/>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39</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Т-150К, погрузчик, трактор</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40</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ТГМ-126, вездеход</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41</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ГАЗ-71, вездеход</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Бензин</w:t>
            </w:r>
          </w:p>
        </w:tc>
      </w:tr>
      <w:tr w:rsidR="00323F56" w:rsidRPr="00323F56">
        <w:trPr>
          <w:trHeight w:val="238"/>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42</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КС 4361, кран</w:t>
            </w:r>
            <w:r>
              <w:rPr>
                <w:rFonts w:ascii="Times New Roman" w:eastAsia="Times New Roman" w:hAnsi="Times New Roman" w:cs="Times New Roman"/>
                <w:color w:val="000000"/>
                <w:sz w:val="24"/>
                <w:szCs w:val="24"/>
                <w:lang w:eastAsia="ru-RU"/>
              </w:rPr>
              <w:t xml:space="preserve"> </w:t>
            </w:r>
            <w:r w:rsidRPr="00323F56">
              <w:rPr>
                <w:rFonts w:ascii="Times New Roman" w:eastAsia="Times New Roman" w:hAnsi="Times New Roman" w:cs="Times New Roman"/>
                <w:color w:val="000000"/>
                <w:sz w:val="24"/>
                <w:szCs w:val="24"/>
                <w:lang w:eastAsia="ru-RU"/>
              </w:rPr>
              <w:t>пневмоколёсный</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03"/>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43</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Т-170, бульдозер, (погрузчик МП-18)</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6</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56"/>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44</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БМ-205В, буровая</w:t>
            </w:r>
            <w:r>
              <w:rPr>
                <w:rFonts w:ascii="Times New Roman" w:eastAsia="Times New Roman" w:hAnsi="Times New Roman" w:cs="Times New Roman"/>
                <w:color w:val="000000"/>
                <w:sz w:val="24"/>
                <w:szCs w:val="24"/>
                <w:lang w:eastAsia="ru-RU"/>
              </w:rPr>
              <w:t xml:space="preserve"> </w:t>
            </w:r>
            <w:r w:rsidRPr="00323F56">
              <w:rPr>
                <w:rFonts w:ascii="Times New Roman" w:eastAsia="Times New Roman" w:hAnsi="Times New Roman" w:cs="Times New Roman"/>
                <w:color w:val="000000"/>
                <w:sz w:val="24"/>
                <w:szCs w:val="24"/>
                <w:lang w:eastAsia="ru-RU"/>
              </w:rPr>
              <w:t>установка</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171"/>
        </w:trPr>
        <w:tc>
          <w:tcPr>
            <w:tcW w:w="740" w:type="dxa"/>
            <w:tcBorders>
              <w:top w:val="single" w:sz="4" w:space="0" w:color="auto"/>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45</w:t>
            </w:r>
          </w:p>
        </w:tc>
        <w:tc>
          <w:tcPr>
            <w:tcW w:w="4135" w:type="dxa"/>
            <w:tcBorders>
              <w:top w:val="single" w:sz="4" w:space="0" w:color="auto"/>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МРК-750, буровая</w:t>
            </w:r>
            <w:r>
              <w:rPr>
                <w:rFonts w:ascii="Times New Roman" w:eastAsia="Times New Roman" w:hAnsi="Times New Roman" w:cs="Times New Roman"/>
                <w:color w:val="000000"/>
                <w:sz w:val="24"/>
                <w:szCs w:val="24"/>
                <w:lang w:eastAsia="ru-RU"/>
              </w:rPr>
              <w:t xml:space="preserve"> </w:t>
            </w:r>
            <w:r w:rsidRPr="00323F56">
              <w:rPr>
                <w:rFonts w:ascii="Times New Roman" w:eastAsia="Times New Roman" w:hAnsi="Times New Roman" w:cs="Times New Roman"/>
                <w:color w:val="000000"/>
                <w:sz w:val="24"/>
                <w:szCs w:val="24"/>
                <w:lang w:eastAsia="ru-RU"/>
              </w:rPr>
              <w:t>установка</w:t>
            </w:r>
          </w:p>
        </w:tc>
        <w:tc>
          <w:tcPr>
            <w:tcW w:w="1680" w:type="dxa"/>
            <w:tcBorders>
              <w:top w:val="single" w:sz="4" w:space="0" w:color="auto"/>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single" w:sz="4" w:space="0" w:color="auto"/>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238"/>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46</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БМК-531, буровая</w:t>
            </w:r>
            <w:r>
              <w:rPr>
                <w:rFonts w:ascii="Times New Roman" w:eastAsia="Times New Roman" w:hAnsi="Times New Roman" w:cs="Times New Roman"/>
                <w:color w:val="000000"/>
                <w:sz w:val="24"/>
                <w:szCs w:val="24"/>
                <w:lang w:eastAsia="ru-RU"/>
              </w:rPr>
              <w:t xml:space="preserve"> </w:t>
            </w:r>
            <w:r w:rsidRPr="00323F56">
              <w:rPr>
                <w:rFonts w:ascii="Times New Roman" w:eastAsia="Times New Roman" w:hAnsi="Times New Roman" w:cs="Times New Roman"/>
                <w:color w:val="000000"/>
                <w:sz w:val="24"/>
                <w:szCs w:val="24"/>
                <w:lang w:eastAsia="ru-RU"/>
              </w:rPr>
              <w:t>установка</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47</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ДТ-75, трактор</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5</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48</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К-700А, трактор</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49</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МТЗ-82, трактор</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50</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Т-9,Четра, бульдозер</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51</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ГАЗ-34037-11, тягач</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2</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52</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ТДТ-55, трелёвщик</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53</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ЭО-2621, экскаватор</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54</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КС-100, катер "Распад"</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240"/>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55</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КС-100Д1, катер "Каскад"</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r w:rsidR="00323F56" w:rsidRPr="00323F56">
        <w:trPr>
          <w:trHeight w:val="315"/>
        </w:trPr>
        <w:tc>
          <w:tcPr>
            <w:tcW w:w="740" w:type="dxa"/>
            <w:tcBorders>
              <w:top w:val="nil"/>
              <w:left w:val="single" w:sz="4" w:space="0" w:color="auto"/>
              <w:bottom w:val="single" w:sz="4" w:space="0" w:color="auto"/>
              <w:right w:val="nil"/>
            </w:tcBorders>
            <w:shd w:val="clear" w:color="auto" w:fill="auto"/>
            <w:noWrap/>
            <w:vAlign w:val="center"/>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56</w:t>
            </w:r>
          </w:p>
        </w:tc>
        <w:tc>
          <w:tcPr>
            <w:tcW w:w="4135" w:type="dxa"/>
            <w:tcBorders>
              <w:top w:val="nil"/>
              <w:left w:val="single" w:sz="4" w:space="0" w:color="auto"/>
              <w:bottom w:val="single" w:sz="4" w:space="0" w:color="auto"/>
              <w:right w:val="single" w:sz="4" w:space="0" w:color="auto"/>
            </w:tcBorders>
            <w:shd w:val="clear" w:color="auto" w:fill="auto"/>
            <w:vAlign w:val="bottom"/>
          </w:tcPr>
          <w:p w:rsidR="00323F56" w:rsidRPr="00323F56" w:rsidRDefault="00323F56" w:rsidP="00323F56">
            <w:pPr>
              <w:spacing w:after="0" w:line="240" w:lineRule="auto"/>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Буксир "Радостный"</w:t>
            </w:r>
          </w:p>
        </w:tc>
        <w:tc>
          <w:tcPr>
            <w:tcW w:w="168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1</w:t>
            </w:r>
          </w:p>
        </w:tc>
        <w:tc>
          <w:tcPr>
            <w:tcW w:w="2620" w:type="dxa"/>
            <w:tcBorders>
              <w:top w:val="nil"/>
              <w:left w:val="nil"/>
              <w:bottom w:val="single" w:sz="4" w:space="0" w:color="auto"/>
              <w:right w:val="single" w:sz="4" w:space="0" w:color="auto"/>
            </w:tcBorders>
            <w:shd w:val="clear" w:color="auto" w:fill="auto"/>
            <w:noWrap/>
            <w:vAlign w:val="bottom"/>
          </w:tcPr>
          <w:p w:rsidR="00323F56" w:rsidRPr="00323F56" w:rsidRDefault="00323F56" w:rsidP="00323F56">
            <w:pPr>
              <w:spacing w:after="0" w:line="240" w:lineRule="auto"/>
              <w:jc w:val="center"/>
              <w:rPr>
                <w:rFonts w:ascii="Times New Roman" w:eastAsia="Times New Roman" w:hAnsi="Times New Roman" w:cs="Times New Roman"/>
                <w:color w:val="000000"/>
                <w:sz w:val="24"/>
                <w:szCs w:val="24"/>
                <w:lang w:eastAsia="ru-RU"/>
              </w:rPr>
            </w:pPr>
            <w:r w:rsidRPr="00323F56">
              <w:rPr>
                <w:rFonts w:ascii="Times New Roman" w:eastAsia="Times New Roman" w:hAnsi="Times New Roman" w:cs="Times New Roman"/>
                <w:color w:val="000000"/>
                <w:sz w:val="24"/>
                <w:szCs w:val="24"/>
                <w:lang w:eastAsia="ru-RU"/>
              </w:rPr>
              <w:t>Дизельное топливо</w:t>
            </w:r>
          </w:p>
        </w:tc>
      </w:tr>
    </w:tbl>
    <w:p w:rsidR="00323F56" w:rsidRDefault="00323F56" w:rsidP="004C006F">
      <w:pPr>
        <w:spacing w:after="0" w:line="240" w:lineRule="auto"/>
        <w:jc w:val="center"/>
        <w:rPr>
          <w:rFonts w:ascii="Times New Roman" w:hAnsi="Times New Roman" w:cs="Times New Roman"/>
          <w:sz w:val="28"/>
          <w:szCs w:val="28"/>
        </w:rPr>
      </w:pPr>
    </w:p>
    <w:p w:rsidR="004C006F" w:rsidRDefault="004C006F" w:rsidP="000E3DC2">
      <w:pPr>
        <w:spacing w:after="0" w:line="360" w:lineRule="auto"/>
        <w:ind w:firstLine="720"/>
        <w:jc w:val="both"/>
        <w:rPr>
          <w:rFonts w:ascii="Times New Roman" w:hAnsi="Times New Roman" w:cs="Times New Roman"/>
          <w:sz w:val="28"/>
          <w:szCs w:val="28"/>
        </w:rPr>
      </w:pPr>
      <w:r w:rsidRPr="00ED13E0">
        <w:rPr>
          <w:rFonts w:ascii="Times New Roman" w:hAnsi="Times New Roman" w:cs="Times New Roman"/>
          <w:sz w:val="28"/>
          <w:szCs w:val="28"/>
        </w:rPr>
        <w:t xml:space="preserve">Таблица </w:t>
      </w:r>
      <w:r>
        <w:rPr>
          <w:rFonts w:ascii="Times New Roman" w:hAnsi="Times New Roman" w:cs="Times New Roman"/>
          <w:sz w:val="28"/>
          <w:szCs w:val="28"/>
        </w:rPr>
        <w:t>2</w:t>
      </w:r>
      <w:r w:rsidRPr="00ED13E0">
        <w:rPr>
          <w:rFonts w:ascii="Times New Roman" w:hAnsi="Times New Roman" w:cs="Times New Roman"/>
          <w:sz w:val="28"/>
          <w:szCs w:val="28"/>
        </w:rPr>
        <w:t xml:space="preserve">.3 </w:t>
      </w:r>
      <w:r>
        <w:rPr>
          <w:rFonts w:ascii="Times New Roman" w:hAnsi="Times New Roman" w:cs="Times New Roman"/>
          <w:sz w:val="28"/>
          <w:szCs w:val="28"/>
        </w:rPr>
        <w:t>–</w:t>
      </w:r>
      <w:r w:rsidRPr="00ED13E0">
        <w:rPr>
          <w:rFonts w:ascii="Times New Roman" w:hAnsi="Times New Roman" w:cs="Times New Roman"/>
          <w:sz w:val="28"/>
          <w:szCs w:val="28"/>
        </w:rPr>
        <w:t xml:space="preserve"> Сведения о количестве точек поставки энергетических ресурсов на хозяйственные нужды.</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932"/>
        <w:gridCol w:w="900"/>
        <w:gridCol w:w="1080"/>
        <w:gridCol w:w="2693"/>
        <w:gridCol w:w="1278"/>
        <w:gridCol w:w="1377"/>
      </w:tblGrid>
      <w:tr w:rsidR="00C547C5" w:rsidRPr="00427B3B" w:rsidTr="005C409A">
        <w:trPr>
          <w:trHeight w:val="353"/>
        </w:trPr>
        <w:tc>
          <w:tcPr>
            <w:tcW w:w="516" w:type="dxa"/>
            <w:vMerge w:val="restart"/>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r w:rsidRPr="004D7727">
              <w:rPr>
                <w:rFonts w:ascii="Times New Roman" w:hAnsi="Times New Roman"/>
                <w:sz w:val="24"/>
                <w:szCs w:val="24"/>
              </w:rPr>
              <w:t>№ п/п</w:t>
            </w:r>
          </w:p>
        </w:tc>
        <w:tc>
          <w:tcPr>
            <w:tcW w:w="1932" w:type="dxa"/>
            <w:vMerge w:val="restart"/>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r w:rsidRPr="004D7727">
              <w:rPr>
                <w:rFonts w:ascii="Times New Roman" w:hAnsi="Times New Roman"/>
                <w:sz w:val="24"/>
                <w:szCs w:val="24"/>
              </w:rPr>
              <w:t>Наименование</w:t>
            </w:r>
          </w:p>
        </w:tc>
        <w:tc>
          <w:tcPr>
            <w:tcW w:w="7328" w:type="dxa"/>
            <w:gridSpan w:val="5"/>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r w:rsidRPr="004D7727">
              <w:rPr>
                <w:rFonts w:ascii="Times New Roman" w:hAnsi="Times New Roman"/>
                <w:sz w:val="24"/>
                <w:szCs w:val="24"/>
              </w:rPr>
              <w:t>Количество точек поставки энергетических ресурсов</w:t>
            </w:r>
          </w:p>
        </w:tc>
      </w:tr>
      <w:tr w:rsidR="00C547C5" w:rsidRPr="00427B3B" w:rsidTr="005C409A">
        <w:trPr>
          <w:trHeight w:val="523"/>
        </w:trPr>
        <w:tc>
          <w:tcPr>
            <w:tcW w:w="516" w:type="dxa"/>
            <w:vMerge/>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p>
        </w:tc>
        <w:tc>
          <w:tcPr>
            <w:tcW w:w="1932" w:type="dxa"/>
            <w:vMerge/>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r w:rsidRPr="004D7727">
              <w:rPr>
                <w:rFonts w:ascii="Times New Roman" w:hAnsi="Times New Roman"/>
                <w:sz w:val="24"/>
                <w:szCs w:val="24"/>
              </w:rPr>
              <w:t>Всего,</w:t>
            </w:r>
          </w:p>
          <w:p w:rsidR="00C547C5" w:rsidRPr="004D7727" w:rsidRDefault="00C547C5" w:rsidP="00955A1D">
            <w:pPr>
              <w:spacing w:after="0" w:line="240" w:lineRule="auto"/>
              <w:jc w:val="center"/>
              <w:rPr>
                <w:rFonts w:ascii="Times New Roman" w:hAnsi="Times New Roman"/>
                <w:sz w:val="24"/>
                <w:szCs w:val="24"/>
              </w:rPr>
            </w:pPr>
            <w:r w:rsidRPr="004D7727">
              <w:rPr>
                <w:rFonts w:ascii="Times New Roman" w:hAnsi="Times New Roman"/>
                <w:sz w:val="24"/>
                <w:szCs w:val="24"/>
              </w:rPr>
              <w:t>шт.</w:t>
            </w:r>
          </w:p>
        </w:tc>
        <w:tc>
          <w:tcPr>
            <w:tcW w:w="5051" w:type="dxa"/>
            <w:gridSpan w:val="3"/>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r w:rsidRPr="004D7727">
              <w:rPr>
                <w:rFonts w:ascii="Times New Roman" w:hAnsi="Times New Roman"/>
                <w:sz w:val="24"/>
                <w:szCs w:val="24"/>
              </w:rPr>
              <w:t>Количество оборудованных приборами вводов, шт.</w:t>
            </w:r>
          </w:p>
        </w:tc>
        <w:tc>
          <w:tcPr>
            <w:tcW w:w="1377" w:type="dxa"/>
            <w:vMerge w:val="restart"/>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r w:rsidRPr="004D7727">
              <w:rPr>
                <w:rFonts w:ascii="Times New Roman" w:hAnsi="Times New Roman"/>
                <w:sz w:val="24"/>
                <w:szCs w:val="24"/>
              </w:rPr>
              <w:t xml:space="preserve">Количество </w:t>
            </w:r>
            <w:r w:rsidRPr="004D7727">
              <w:rPr>
                <w:rFonts w:ascii="Times New Roman" w:hAnsi="Times New Roman"/>
                <w:b/>
                <w:bCs/>
                <w:sz w:val="24"/>
                <w:szCs w:val="24"/>
              </w:rPr>
              <w:t>не</w:t>
            </w:r>
            <w:r w:rsidRPr="004D7727">
              <w:rPr>
                <w:rFonts w:ascii="Times New Roman" w:hAnsi="Times New Roman"/>
                <w:sz w:val="24"/>
                <w:szCs w:val="24"/>
              </w:rPr>
              <w:t xml:space="preserve"> оборудованных приборами вводов, шт.</w:t>
            </w:r>
          </w:p>
        </w:tc>
      </w:tr>
      <w:tr w:rsidR="00C547C5" w:rsidRPr="00427B3B" w:rsidTr="005C409A">
        <w:trPr>
          <w:trHeight w:val="348"/>
        </w:trPr>
        <w:tc>
          <w:tcPr>
            <w:tcW w:w="516" w:type="dxa"/>
            <w:vMerge/>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p>
        </w:tc>
        <w:tc>
          <w:tcPr>
            <w:tcW w:w="1932" w:type="dxa"/>
            <w:vMerge/>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p>
        </w:tc>
        <w:tc>
          <w:tcPr>
            <w:tcW w:w="5051" w:type="dxa"/>
            <w:gridSpan w:val="3"/>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r w:rsidRPr="004D7727">
              <w:rPr>
                <w:rFonts w:ascii="Times New Roman" w:hAnsi="Times New Roman"/>
                <w:sz w:val="24"/>
                <w:szCs w:val="24"/>
              </w:rPr>
              <w:t>Тип прибора</w:t>
            </w:r>
          </w:p>
        </w:tc>
        <w:tc>
          <w:tcPr>
            <w:tcW w:w="1377" w:type="dxa"/>
            <w:vMerge/>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p>
        </w:tc>
      </w:tr>
      <w:tr w:rsidR="00C547C5" w:rsidRPr="00427B3B" w:rsidTr="005C409A">
        <w:trPr>
          <w:cantSplit/>
          <w:trHeight w:val="697"/>
        </w:trPr>
        <w:tc>
          <w:tcPr>
            <w:tcW w:w="516" w:type="dxa"/>
            <w:vMerge/>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p>
        </w:tc>
        <w:tc>
          <w:tcPr>
            <w:tcW w:w="1932" w:type="dxa"/>
            <w:vMerge/>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C547C5" w:rsidRPr="004D7727" w:rsidRDefault="00C547C5" w:rsidP="000E3DC2">
            <w:pPr>
              <w:spacing w:after="0" w:line="240" w:lineRule="auto"/>
              <w:jc w:val="center"/>
              <w:rPr>
                <w:rFonts w:ascii="Times New Roman" w:hAnsi="Times New Roman"/>
                <w:sz w:val="24"/>
                <w:szCs w:val="24"/>
              </w:rPr>
            </w:pPr>
            <w:r w:rsidRPr="004D7727">
              <w:rPr>
                <w:rFonts w:ascii="Times New Roman" w:hAnsi="Times New Roman"/>
                <w:sz w:val="24"/>
                <w:szCs w:val="24"/>
              </w:rPr>
              <w:t>Кол-во, шт.</w:t>
            </w:r>
          </w:p>
        </w:tc>
        <w:tc>
          <w:tcPr>
            <w:tcW w:w="2693" w:type="dxa"/>
            <w:tcBorders>
              <w:top w:val="single" w:sz="4" w:space="0" w:color="auto"/>
              <w:left w:val="single" w:sz="4" w:space="0" w:color="auto"/>
              <w:bottom w:val="single" w:sz="4" w:space="0" w:color="auto"/>
              <w:right w:val="single" w:sz="4" w:space="0" w:color="auto"/>
            </w:tcBorders>
            <w:vAlign w:val="center"/>
          </w:tcPr>
          <w:p w:rsidR="00C547C5" w:rsidRPr="004D7727" w:rsidRDefault="00C547C5" w:rsidP="000E3DC2">
            <w:pPr>
              <w:spacing w:after="0" w:line="240" w:lineRule="auto"/>
              <w:jc w:val="center"/>
              <w:rPr>
                <w:rFonts w:ascii="Times New Roman" w:hAnsi="Times New Roman"/>
                <w:sz w:val="24"/>
                <w:szCs w:val="24"/>
              </w:rPr>
            </w:pPr>
            <w:r w:rsidRPr="004D7727">
              <w:rPr>
                <w:rFonts w:ascii="Times New Roman" w:hAnsi="Times New Roman"/>
                <w:sz w:val="24"/>
                <w:szCs w:val="24"/>
              </w:rPr>
              <w:t>Марка</w:t>
            </w:r>
          </w:p>
        </w:tc>
        <w:tc>
          <w:tcPr>
            <w:tcW w:w="1278" w:type="dxa"/>
            <w:tcBorders>
              <w:top w:val="single" w:sz="4" w:space="0" w:color="auto"/>
              <w:left w:val="single" w:sz="4" w:space="0" w:color="auto"/>
              <w:bottom w:val="single" w:sz="4" w:space="0" w:color="auto"/>
              <w:right w:val="single" w:sz="4" w:space="0" w:color="auto"/>
            </w:tcBorders>
            <w:vAlign w:val="center"/>
          </w:tcPr>
          <w:p w:rsidR="00C547C5" w:rsidRPr="004D7727" w:rsidRDefault="00C547C5" w:rsidP="000E3DC2">
            <w:pPr>
              <w:spacing w:after="0" w:line="240" w:lineRule="auto"/>
              <w:jc w:val="center"/>
              <w:rPr>
                <w:rFonts w:ascii="Times New Roman" w:hAnsi="Times New Roman"/>
                <w:sz w:val="24"/>
                <w:szCs w:val="24"/>
              </w:rPr>
            </w:pPr>
            <w:r w:rsidRPr="004D7727">
              <w:rPr>
                <w:rFonts w:ascii="Times New Roman" w:hAnsi="Times New Roman"/>
                <w:sz w:val="24"/>
                <w:szCs w:val="24"/>
              </w:rPr>
              <w:t>Класс точности</w:t>
            </w:r>
          </w:p>
        </w:tc>
        <w:tc>
          <w:tcPr>
            <w:tcW w:w="1377" w:type="dxa"/>
            <w:vMerge/>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p>
        </w:tc>
      </w:tr>
      <w:tr w:rsidR="00804108" w:rsidRPr="00427B3B" w:rsidTr="005C409A">
        <w:trPr>
          <w:trHeight w:val="319"/>
        </w:trPr>
        <w:tc>
          <w:tcPr>
            <w:tcW w:w="516" w:type="dxa"/>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Pr>
                <w:rFonts w:ascii="Times New Roman" w:hAnsi="Times New Roman"/>
                <w:sz w:val="24"/>
                <w:szCs w:val="24"/>
              </w:rPr>
              <w:t>1</w:t>
            </w:r>
          </w:p>
        </w:tc>
        <w:tc>
          <w:tcPr>
            <w:tcW w:w="1932" w:type="dxa"/>
            <w:tcBorders>
              <w:top w:val="single" w:sz="4" w:space="0" w:color="auto"/>
              <w:left w:val="single" w:sz="4" w:space="0" w:color="auto"/>
              <w:bottom w:val="single" w:sz="4" w:space="0" w:color="auto"/>
              <w:right w:val="single" w:sz="4" w:space="0" w:color="auto"/>
            </w:tcBorders>
            <w:vAlign w:val="center"/>
          </w:tcPr>
          <w:p w:rsidR="00804108" w:rsidRPr="00804108" w:rsidRDefault="00804108" w:rsidP="00955A1D">
            <w:pPr>
              <w:spacing w:after="0" w:line="240" w:lineRule="auto"/>
              <w:rPr>
                <w:rFonts w:ascii="Times New Roman" w:hAnsi="Times New Roman"/>
                <w:sz w:val="24"/>
                <w:szCs w:val="24"/>
              </w:rPr>
            </w:pPr>
            <w:r w:rsidRPr="004D7727">
              <w:rPr>
                <w:rFonts w:ascii="Times New Roman" w:hAnsi="Times New Roman"/>
                <w:sz w:val="24"/>
                <w:szCs w:val="24"/>
              </w:rPr>
              <w:t>Тепловая энергия</w:t>
            </w:r>
          </w:p>
        </w:tc>
        <w:tc>
          <w:tcPr>
            <w:tcW w:w="900" w:type="dxa"/>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sidRPr="004D7727">
              <w:rPr>
                <w:rFonts w:ascii="Times New Roman" w:hAnsi="Times New Roman"/>
                <w:sz w:val="24"/>
                <w:szCs w:val="24"/>
              </w:rPr>
              <w:t>0</w:t>
            </w:r>
          </w:p>
        </w:tc>
        <w:tc>
          <w:tcPr>
            <w:tcW w:w="1080" w:type="dxa"/>
            <w:tcBorders>
              <w:top w:val="single" w:sz="4" w:space="0" w:color="auto"/>
              <w:left w:val="single" w:sz="4" w:space="0" w:color="auto"/>
              <w:bottom w:val="single" w:sz="4" w:space="0" w:color="auto"/>
              <w:right w:val="single" w:sz="4" w:space="0" w:color="auto"/>
            </w:tcBorders>
          </w:tcPr>
          <w:p w:rsidR="00804108" w:rsidRPr="00804108" w:rsidRDefault="00804108" w:rsidP="00804108">
            <w:pPr>
              <w:spacing w:after="0" w:line="360" w:lineRule="auto"/>
              <w:jc w:val="center"/>
              <w:rPr>
                <w:rFonts w:ascii="Times New Roman" w:hAnsi="Times New Roman"/>
                <w:lang w:val="en-US"/>
              </w:rPr>
            </w:pPr>
            <w:r w:rsidRPr="00804108">
              <w:rPr>
                <w:rFonts w:ascii="Times New Roman" w:hAnsi="Times New Roman"/>
                <w:lang w:val="en-US"/>
              </w:rPr>
              <w:t>0</w:t>
            </w:r>
          </w:p>
        </w:tc>
        <w:tc>
          <w:tcPr>
            <w:tcW w:w="2693" w:type="dxa"/>
            <w:tcBorders>
              <w:top w:val="single" w:sz="4" w:space="0" w:color="auto"/>
              <w:left w:val="single" w:sz="4" w:space="0" w:color="auto"/>
              <w:bottom w:val="single" w:sz="4" w:space="0" w:color="auto"/>
              <w:right w:val="single" w:sz="4" w:space="0" w:color="auto"/>
            </w:tcBorders>
          </w:tcPr>
          <w:p w:rsidR="00804108" w:rsidRPr="00804108" w:rsidRDefault="00804108" w:rsidP="00804108">
            <w:pPr>
              <w:spacing w:after="0" w:line="360" w:lineRule="auto"/>
              <w:ind w:right="34"/>
              <w:jc w:val="center"/>
              <w:rPr>
                <w:rFonts w:ascii="Times New Roman" w:hAnsi="Times New Roman"/>
                <w:lang w:val="en-US"/>
              </w:rPr>
            </w:pPr>
            <w:r w:rsidRPr="00804108">
              <w:rPr>
                <w:rFonts w:ascii="Times New Roman" w:hAnsi="Times New Roman"/>
                <w:lang w:val="en-US"/>
              </w:rPr>
              <w:t>-</w:t>
            </w:r>
          </w:p>
        </w:tc>
        <w:tc>
          <w:tcPr>
            <w:tcW w:w="1278" w:type="dxa"/>
            <w:tcBorders>
              <w:top w:val="single" w:sz="4" w:space="0" w:color="auto"/>
              <w:left w:val="single" w:sz="4" w:space="0" w:color="auto"/>
              <w:bottom w:val="single" w:sz="4" w:space="0" w:color="auto"/>
              <w:right w:val="single" w:sz="4" w:space="0" w:color="auto"/>
            </w:tcBorders>
          </w:tcPr>
          <w:p w:rsidR="00804108" w:rsidRPr="00804108" w:rsidRDefault="00804108" w:rsidP="00804108">
            <w:pPr>
              <w:spacing w:after="0" w:line="360" w:lineRule="auto"/>
              <w:jc w:val="center"/>
              <w:rPr>
                <w:rFonts w:ascii="Times New Roman" w:hAnsi="Times New Roman"/>
                <w:bCs/>
              </w:rPr>
            </w:pPr>
            <w:r w:rsidRPr="00804108">
              <w:rPr>
                <w:rFonts w:ascii="Times New Roman" w:hAnsi="Times New Roman"/>
                <w:bCs/>
              </w:rPr>
              <w:t>-</w:t>
            </w:r>
          </w:p>
        </w:tc>
        <w:tc>
          <w:tcPr>
            <w:tcW w:w="1377" w:type="dxa"/>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sidRPr="004D7727">
              <w:rPr>
                <w:rFonts w:ascii="Times New Roman" w:hAnsi="Times New Roman"/>
                <w:sz w:val="24"/>
                <w:szCs w:val="24"/>
              </w:rPr>
              <w:t>0</w:t>
            </w:r>
          </w:p>
        </w:tc>
      </w:tr>
      <w:tr w:rsidR="00804108" w:rsidRPr="00427B3B" w:rsidTr="005C409A">
        <w:trPr>
          <w:trHeight w:val="319"/>
        </w:trPr>
        <w:tc>
          <w:tcPr>
            <w:tcW w:w="516" w:type="dxa"/>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Pr>
                <w:rFonts w:ascii="Times New Roman" w:hAnsi="Times New Roman"/>
                <w:sz w:val="24"/>
                <w:szCs w:val="24"/>
              </w:rPr>
              <w:t>2</w:t>
            </w:r>
          </w:p>
        </w:tc>
        <w:tc>
          <w:tcPr>
            <w:tcW w:w="1932" w:type="dxa"/>
            <w:tcBorders>
              <w:top w:val="single" w:sz="4" w:space="0" w:color="auto"/>
              <w:left w:val="single" w:sz="4" w:space="0" w:color="auto"/>
              <w:bottom w:val="single" w:sz="4" w:space="0" w:color="auto"/>
              <w:right w:val="single" w:sz="4" w:space="0" w:color="auto"/>
            </w:tcBorders>
            <w:vAlign w:val="center"/>
          </w:tcPr>
          <w:p w:rsidR="00804108" w:rsidRPr="00804108" w:rsidRDefault="00804108" w:rsidP="00955A1D">
            <w:pPr>
              <w:spacing w:after="0" w:line="240" w:lineRule="auto"/>
              <w:rPr>
                <w:rFonts w:ascii="Times New Roman" w:hAnsi="Times New Roman"/>
                <w:sz w:val="24"/>
                <w:szCs w:val="24"/>
              </w:rPr>
            </w:pPr>
            <w:r w:rsidRPr="004D7727">
              <w:rPr>
                <w:rFonts w:ascii="Times New Roman" w:hAnsi="Times New Roman"/>
                <w:sz w:val="24"/>
                <w:szCs w:val="24"/>
              </w:rPr>
              <w:t>Газ</w:t>
            </w:r>
          </w:p>
        </w:tc>
        <w:tc>
          <w:tcPr>
            <w:tcW w:w="900" w:type="dxa"/>
            <w:tcBorders>
              <w:top w:val="single" w:sz="4" w:space="0" w:color="auto"/>
              <w:left w:val="single" w:sz="4" w:space="0" w:color="auto"/>
              <w:bottom w:val="single" w:sz="4" w:space="0" w:color="auto"/>
              <w:right w:val="single" w:sz="4" w:space="0" w:color="auto"/>
            </w:tcBorders>
            <w:vAlign w:val="center"/>
          </w:tcPr>
          <w:p w:rsidR="00804108" w:rsidRPr="00804108" w:rsidRDefault="00804108" w:rsidP="00955A1D">
            <w:pPr>
              <w:spacing w:after="0" w:line="240" w:lineRule="auto"/>
              <w:jc w:val="center"/>
              <w:rPr>
                <w:rFonts w:ascii="Times New Roman" w:hAnsi="Times New Roman"/>
                <w:sz w:val="24"/>
                <w:szCs w:val="24"/>
              </w:rPr>
            </w:pPr>
            <w:r w:rsidRPr="00804108">
              <w:rPr>
                <w:rFonts w:ascii="Times New Roman" w:hAnsi="Times New Roman"/>
                <w:sz w:val="24"/>
                <w:szCs w:val="24"/>
              </w:rPr>
              <w:t>0</w:t>
            </w:r>
          </w:p>
        </w:tc>
        <w:tc>
          <w:tcPr>
            <w:tcW w:w="1080" w:type="dxa"/>
            <w:tcBorders>
              <w:top w:val="single" w:sz="4" w:space="0" w:color="auto"/>
              <w:left w:val="single" w:sz="4" w:space="0" w:color="auto"/>
              <w:bottom w:val="single" w:sz="4" w:space="0" w:color="auto"/>
              <w:right w:val="single" w:sz="4" w:space="0" w:color="auto"/>
            </w:tcBorders>
          </w:tcPr>
          <w:p w:rsidR="00804108" w:rsidRPr="00804108" w:rsidRDefault="00804108" w:rsidP="00804108">
            <w:pPr>
              <w:spacing w:after="0" w:line="360" w:lineRule="auto"/>
              <w:jc w:val="center"/>
              <w:rPr>
                <w:rFonts w:ascii="Times New Roman" w:hAnsi="Times New Roman"/>
                <w:lang w:val="en-US"/>
              </w:rPr>
            </w:pPr>
            <w:r w:rsidRPr="00804108">
              <w:rPr>
                <w:rFonts w:ascii="Times New Roman" w:hAnsi="Times New Roman"/>
                <w:lang w:val="en-US"/>
              </w:rPr>
              <w:t>0</w:t>
            </w:r>
          </w:p>
        </w:tc>
        <w:tc>
          <w:tcPr>
            <w:tcW w:w="2693" w:type="dxa"/>
            <w:tcBorders>
              <w:top w:val="single" w:sz="4" w:space="0" w:color="auto"/>
              <w:left w:val="single" w:sz="4" w:space="0" w:color="auto"/>
              <w:bottom w:val="single" w:sz="4" w:space="0" w:color="auto"/>
              <w:right w:val="single" w:sz="4" w:space="0" w:color="auto"/>
            </w:tcBorders>
          </w:tcPr>
          <w:p w:rsidR="00804108" w:rsidRPr="00804108" w:rsidRDefault="00804108" w:rsidP="00804108">
            <w:pPr>
              <w:spacing w:after="0" w:line="360" w:lineRule="auto"/>
              <w:ind w:right="34"/>
              <w:jc w:val="center"/>
              <w:rPr>
                <w:rFonts w:ascii="Times New Roman" w:hAnsi="Times New Roman"/>
                <w:lang w:val="en-US"/>
              </w:rPr>
            </w:pPr>
            <w:r w:rsidRPr="00804108">
              <w:rPr>
                <w:rFonts w:ascii="Times New Roman" w:hAnsi="Times New Roman"/>
                <w:lang w:val="en-US"/>
              </w:rPr>
              <w:t>-</w:t>
            </w:r>
          </w:p>
        </w:tc>
        <w:tc>
          <w:tcPr>
            <w:tcW w:w="1278" w:type="dxa"/>
            <w:tcBorders>
              <w:top w:val="single" w:sz="4" w:space="0" w:color="auto"/>
              <w:left w:val="single" w:sz="4" w:space="0" w:color="auto"/>
              <w:bottom w:val="single" w:sz="4" w:space="0" w:color="auto"/>
              <w:right w:val="single" w:sz="4" w:space="0" w:color="auto"/>
            </w:tcBorders>
          </w:tcPr>
          <w:p w:rsidR="00804108" w:rsidRPr="00804108" w:rsidRDefault="00804108" w:rsidP="00804108">
            <w:pPr>
              <w:spacing w:after="0" w:line="360" w:lineRule="auto"/>
              <w:jc w:val="center"/>
              <w:rPr>
                <w:rFonts w:ascii="Times New Roman" w:hAnsi="Times New Roman"/>
                <w:bCs/>
              </w:rPr>
            </w:pPr>
            <w:r w:rsidRPr="00804108">
              <w:rPr>
                <w:rFonts w:ascii="Times New Roman" w:hAnsi="Times New Roman"/>
                <w:bCs/>
              </w:rPr>
              <w:t>-</w:t>
            </w:r>
          </w:p>
        </w:tc>
        <w:tc>
          <w:tcPr>
            <w:tcW w:w="1377" w:type="dxa"/>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sidRPr="004D7727">
              <w:rPr>
                <w:rFonts w:ascii="Times New Roman" w:hAnsi="Times New Roman"/>
                <w:sz w:val="24"/>
                <w:szCs w:val="24"/>
              </w:rPr>
              <w:t>0</w:t>
            </w:r>
          </w:p>
        </w:tc>
      </w:tr>
      <w:tr w:rsidR="00804108" w:rsidRPr="00427B3B" w:rsidTr="005C409A">
        <w:trPr>
          <w:trHeight w:val="319"/>
        </w:trPr>
        <w:tc>
          <w:tcPr>
            <w:tcW w:w="516" w:type="dxa"/>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Pr>
                <w:rFonts w:ascii="Times New Roman" w:hAnsi="Times New Roman"/>
                <w:sz w:val="24"/>
                <w:szCs w:val="24"/>
              </w:rPr>
              <w:t>3</w:t>
            </w:r>
          </w:p>
        </w:tc>
        <w:tc>
          <w:tcPr>
            <w:tcW w:w="1932" w:type="dxa"/>
            <w:tcBorders>
              <w:top w:val="single" w:sz="4" w:space="0" w:color="auto"/>
              <w:left w:val="single" w:sz="4" w:space="0" w:color="auto"/>
              <w:bottom w:val="single" w:sz="4" w:space="0" w:color="auto"/>
              <w:right w:val="single" w:sz="4" w:space="0" w:color="auto"/>
            </w:tcBorders>
            <w:vAlign w:val="center"/>
          </w:tcPr>
          <w:p w:rsidR="00804108" w:rsidRPr="00804108" w:rsidRDefault="00804108" w:rsidP="00955A1D">
            <w:pPr>
              <w:spacing w:after="0" w:line="240" w:lineRule="auto"/>
              <w:rPr>
                <w:rFonts w:ascii="Times New Roman" w:hAnsi="Times New Roman"/>
                <w:sz w:val="24"/>
                <w:szCs w:val="24"/>
              </w:rPr>
            </w:pPr>
            <w:r w:rsidRPr="004D7727">
              <w:rPr>
                <w:rFonts w:ascii="Times New Roman" w:hAnsi="Times New Roman"/>
                <w:sz w:val="24"/>
                <w:szCs w:val="24"/>
              </w:rPr>
              <w:t>Холодное водоснабжение</w:t>
            </w:r>
          </w:p>
        </w:tc>
        <w:tc>
          <w:tcPr>
            <w:tcW w:w="900" w:type="dxa"/>
            <w:tcBorders>
              <w:top w:val="single" w:sz="4" w:space="0" w:color="auto"/>
              <w:left w:val="single" w:sz="4" w:space="0" w:color="auto"/>
              <w:bottom w:val="single" w:sz="4" w:space="0" w:color="auto"/>
              <w:right w:val="single" w:sz="4" w:space="0" w:color="auto"/>
            </w:tcBorders>
            <w:vAlign w:val="center"/>
          </w:tcPr>
          <w:p w:rsidR="00804108" w:rsidRPr="00804108" w:rsidRDefault="00804108" w:rsidP="00955A1D">
            <w:pPr>
              <w:spacing w:after="0" w:line="240" w:lineRule="auto"/>
              <w:jc w:val="center"/>
              <w:rPr>
                <w:rFonts w:ascii="Times New Roman" w:hAnsi="Times New Roman"/>
                <w:sz w:val="24"/>
                <w:szCs w:val="24"/>
              </w:rPr>
            </w:pPr>
            <w:r w:rsidRPr="00804108">
              <w:rPr>
                <w:rFonts w:ascii="Times New Roman" w:hAnsi="Times New Roman"/>
                <w:sz w:val="24"/>
                <w:szCs w:val="24"/>
              </w:rPr>
              <w:t>0</w:t>
            </w:r>
          </w:p>
        </w:tc>
        <w:tc>
          <w:tcPr>
            <w:tcW w:w="1080" w:type="dxa"/>
            <w:tcBorders>
              <w:top w:val="single" w:sz="4" w:space="0" w:color="auto"/>
              <w:left w:val="single" w:sz="4" w:space="0" w:color="auto"/>
              <w:bottom w:val="single" w:sz="4" w:space="0" w:color="auto"/>
              <w:right w:val="single" w:sz="4" w:space="0" w:color="auto"/>
            </w:tcBorders>
          </w:tcPr>
          <w:p w:rsidR="00804108" w:rsidRPr="00804108" w:rsidRDefault="00804108" w:rsidP="00804108">
            <w:pPr>
              <w:spacing w:after="0" w:line="360" w:lineRule="auto"/>
              <w:jc w:val="center"/>
              <w:rPr>
                <w:rFonts w:ascii="Times New Roman" w:hAnsi="Times New Roman"/>
                <w:lang w:val="en-US"/>
              </w:rPr>
            </w:pPr>
            <w:r w:rsidRPr="00804108">
              <w:rPr>
                <w:rFonts w:ascii="Times New Roman" w:hAnsi="Times New Roman"/>
                <w:lang w:val="en-US"/>
              </w:rPr>
              <w:t>0</w:t>
            </w:r>
          </w:p>
        </w:tc>
        <w:tc>
          <w:tcPr>
            <w:tcW w:w="2693" w:type="dxa"/>
            <w:tcBorders>
              <w:top w:val="single" w:sz="4" w:space="0" w:color="auto"/>
              <w:left w:val="single" w:sz="4" w:space="0" w:color="auto"/>
              <w:bottom w:val="single" w:sz="4" w:space="0" w:color="auto"/>
              <w:right w:val="single" w:sz="4" w:space="0" w:color="auto"/>
            </w:tcBorders>
          </w:tcPr>
          <w:p w:rsidR="00804108" w:rsidRPr="00804108" w:rsidRDefault="00804108" w:rsidP="00804108">
            <w:pPr>
              <w:spacing w:after="0" w:line="360" w:lineRule="auto"/>
              <w:ind w:right="34"/>
              <w:jc w:val="center"/>
              <w:rPr>
                <w:rFonts w:ascii="Times New Roman" w:hAnsi="Times New Roman"/>
                <w:lang w:val="en-US"/>
              </w:rPr>
            </w:pPr>
            <w:r w:rsidRPr="00804108">
              <w:rPr>
                <w:rFonts w:ascii="Times New Roman" w:hAnsi="Times New Roman"/>
                <w:lang w:val="en-US"/>
              </w:rPr>
              <w:t>-</w:t>
            </w:r>
          </w:p>
        </w:tc>
        <w:tc>
          <w:tcPr>
            <w:tcW w:w="1278" w:type="dxa"/>
            <w:tcBorders>
              <w:top w:val="single" w:sz="4" w:space="0" w:color="auto"/>
              <w:left w:val="single" w:sz="4" w:space="0" w:color="auto"/>
              <w:bottom w:val="single" w:sz="4" w:space="0" w:color="auto"/>
              <w:right w:val="single" w:sz="4" w:space="0" w:color="auto"/>
            </w:tcBorders>
          </w:tcPr>
          <w:p w:rsidR="00804108" w:rsidRPr="00804108" w:rsidRDefault="00804108" w:rsidP="00804108">
            <w:pPr>
              <w:spacing w:after="0" w:line="360" w:lineRule="auto"/>
              <w:jc w:val="center"/>
              <w:rPr>
                <w:rFonts w:ascii="Times New Roman" w:hAnsi="Times New Roman"/>
                <w:bCs/>
              </w:rPr>
            </w:pPr>
            <w:r w:rsidRPr="00804108">
              <w:rPr>
                <w:rFonts w:ascii="Times New Roman" w:hAnsi="Times New Roman"/>
                <w:bCs/>
              </w:rPr>
              <w:t>-</w:t>
            </w:r>
          </w:p>
        </w:tc>
        <w:tc>
          <w:tcPr>
            <w:tcW w:w="1377" w:type="dxa"/>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sidRPr="004D7727">
              <w:rPr>
                <w:rFonts w:ascii="Times New Roman" w:hAnsi="Times New Roman"/>
                <w:sz w:val="24"/>
                <w:szCs w:val="24"/>
              </w:rPr>
              <w:t>0</w:t>
            </w:r>
          </w:p>
        </w:tc>
      </w:tr>
      <w:tr w:rsidR="00804108" w:rsidRPr="00427B3B" w:rsidTr="005C409A">
        <w:trPr>
          <w:trHeight w:val="319"/>
        </w:trPr>
        <w:tc>
          <w:tcPr>
            <w:tcW w:w="516" w:type="dxa"/>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Pr>
                <w:rFonts w:ascii="Times New Roman" w:hAnsi="Times New Roman"/>
                <w:sz w:val="24"/>
                <w:szCs w:val="24"/>
              </w:rPr>
              <w:t>4</w:t>
            </w:r>
          </w:p>
        </w:tc>
        <w:tc>
          <w:tcPr>
            <w:tcW w:w="1932" w:type="dxa"/>
            <w:tcBorders>
              <w:top w:val="single" w:sz="4" w:space="0" w:color="auto"/>
              <w:left w:val="single" w:sz="4" w:space="0" w:color="auto"/>
              <w:bottom w:val="single" w:sz="4" w:space="0" w:color="auto"/>
              <w:right w:val="single" w:sz="4" w:space="0" w:color="auto"/>
            </w:tcBorders>
            <w:vAlign w:val="center"/>
          </w:tcPr>
          <w:p w:rsidR="00804108" w:rsidRPr="00804108" w:rsidRDefault="00804108" w:rsidP="00955A1D">
            <w:pPr>
              <w:spacing w:after="0" w:line="240" w:lineRule="auto"/>
              <w:rPr>
                <w:rFonts w:ascii="Times New Roman" w:hAnsi="Times New Roman"/>
                <w:sz w:val="24"/>
                <w:szCs w:val="24"/>
              </w:rPr>
            </w:pPr>
            <w:r w:rsidRPr="004D7727">
              <w:rPr>
                <w:rFonts w:ascii="Times New Roman" w:hAnsi="Times New Roman"/>
                <w:sz w:val="24"/>
                <w:szCs w:val="24"/>
              </w:rPr>
              <w:t>Горячее водоснабжение</w:t>
            </w:r>
          </w:p>
        </w:tc>
        <w:tc>
          <w:tcPr>
            <w:tcW w:w="900" w:type="dxa"/>
            <w:tcBorders>
              <w:top w:val="single" w:sz="4" w:space="0" w:color="auto"/>
              <w:left w:val="single" w:sz="4" w:space="0" w:color="auto"/>
              <w:bottom w:val="single" w:sz="4" w:space="0" w:color="auto"/>
              <w:right w:val="single" w:sz="4" w:space="0" w:color="auto"/>
            </w:tcBorders>
            <w:vAlign w:val="center"/>
          </w:tcPr>
          <w:p w:rsidR="00804108" w:rsidRPr="00804108" w:rsidRDefault="00804108" w:rsidP="00955A1D">
            <w:pPr>
              <w:spacing w:after="0" w:line="240" w:lineRule="auto"/>
              <w:jc w:val="center"/>
              <w:rPr>
                <w:rFonts w:ascii="Times New Roman" w:hAnsi="Times New Roman"/>
                <w:sz w:val="24"/>
                <w:szCs w:val="24"/>
              </w:rPr>
            </w:pPr>
            <w:r w:rsidRPr="00804108">
              <w:rPr>
                <w:rFonts w:ascii="Times New Roman" w:hAnsi="Times New Roman"/>
                <w:sz w:val="24"/>
                <w:szCs w:val="24"/>
              </w:rPr>
              <w:t>0</w:t>
            </w:r>
          </w:p>
        </w:tc>
        <w:tc>
          <w:tcPr>
            <w:tcW w:w="1080" w:type="dxa"/>
            <w:tcBorders>
              <w:top w:val="single" w:sz="4" w:space="0" w:color="auto"/>
              <w:left w:val="single" w:sz="4" w:space="0" w:color="auto"/>
              <w:bottom w:val="single" w:sz="4" w:space="0" w:color="auto"/>
              <w:right w:val="single" w:sz="4" w:space="0" w:color="auto"/>
            </w:tcBorders>
          </w:tcPr>
          <w:p w:rsidR="00804108" w:rsidRPr="00804108" w:rsidRDefault="00804108" w:rsidP="00804108">
            <w:pPr>
              <w:spacing w:after="0" w:line="360" w:lineRule="auto"/>
              <w:jc w:val="center"/>
              <w:rPr>
                <w:rFonts w:ascii="Times New Roman" w:hAnsi="Times New Roman"/>
                <w:lang w:val="en-US"/>
              </w:rPr>
            </w:pPr>
            <w:r w:rsidRPr="00804108">
              <w:rPr>
                <w:rFonts w:ascii="Times New Roman" w:hAnsi="Times New Roman"/>
                <w:lang w:val="en-US"/>
              </w:rPr>
              <w:t>0</w:t>
            </w:r>
          </w:p>
        </w:tc>
        <w:tc>
          <w:tcPr>
            <w:tcW w:w="2693" w:type="dxa"/>
            <w:tcBorders>
              <w:top w:val="single" w:sz="4" w:space="0" w:color="auto"/>
              <w:left w:val="single" w:sz="4" w:space="0" w:color="auto"/>
              <w:bottom w:val="single" w:sz="4" w:space="0" w:color="auto"/>
              <w:right w:val="single" w:sz="4" w:space="0" w:color="auto"/>
            </w:tcBorders>
          </w:tcPr>
          <w:p w:rsidR="00804108" w:rsidRPr="00804108" w:rsidRDefault="00804108" w:rsidP="00804108">
            <w:pPr>
              <w:spacing w:after="0" w:line="360" w:lineRule="auto"/>
              <w:ind w:right="34"/>
              <w:jc w:val="center"/>
              <w:rPr>
                <w:rFonts w:ascii="Times New Roman" w:hAnsi="Times New Roman"/>
                <w:lang w:val="en-US"/>
              </w:rPr>
            </w:pPr>
            <w:r w:rsidRPr="00804108">
              <w:rPr>
                <w:rFonts w:ascii="Times New Roman" w:hAnsi="Times New Roman"/>
                <w:lang w:val="en-US"/>
              </w:rPr>
              <w:t>-</w:t>
            </w:r>
          </w:p>
        </w:tc>
        <w:tc>
          <w:tcPr>
            <w:tcW w:w="1278" w:type="dxa"/>
            <w:tcBorders>
              <w:top w:val="single" w:sz="4" w:space="0" w:color="auto"/>
              <w:left w:val="single" w:sz="4" w:space="0" w:color="auto"/>
              <w:bottom w:val="single" w:sz="4" w:space="0" w:color="auto"/>
              <w:right w:val="single" w:sz="4" w:space="0" w:color="auto"/>
            </w:tcBorders>
          </w:tcPr>
          <w:p w:rsidR="00804108" w:rsidRPr="00804108" w:rsidRDefault="00804108" w:rsidP="00804108">
            <w:pPr>
              <w:spacing w:after="0" w:line="360" w:lineRule="auto"/>
              <w:jc w:val="center"/>
              <w:rPr>
                <w:rFonts w:ascii="Times New Roman" w:hAnsi="Times New Roman"/>
                <w:bCs/>
              </w:rPr>
            </w:pPr>
            <w:r w:rsidRPr="00804108">
              <w:rPr>
                <w:rFonts w:ascii="Times New Roman" w:hAnsi="Times New Roman"/>
                <w:bCs/>
              </w:rPr>
              <w:t>-</w:t>
            </w:r>
          </w:p>
        </w:tc>
        <w:tc>
          <w:tcPr>
            <w:tcW w:w="1377" w:type="dxa"/>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sidRPr="004D7727">
              <w:rPr>
                <w:rFonts w:ascii="Times New Roman" w:hAnsi="Times New Roman"/>
                <w:sz w:val="24"/>
                <w:szCs w:val="24"/>
              </w:rPr>
              <w:t>0</w:t>
            </w:r>
          </w:p>
        </w:tc>
      </w:tr>
    </w:tbl>
    <w:p w:rsidR="00804108" w:rsidRDefault="00804108"/>
    <w:p w:rsidR="00804108" w:rsidRDefault="00804108"/>
    <w:p w:rsidR="00804108" w:rsidRDefault="00804108"/>
    <w:p w:rsidR="00804108" w:rsidRDefault="00804108"/>
    <w:p w:rsidR="00804108" w:rsidRDefault="00804108" w:rsidP="00804108">
      <w:pPr>
        <w:jc w:val="right"/>
        <w:rPr>
          <w:rFonts w:ascii="Times New Roman" w:hAnsi="Times New Roman" w:cs="Times New Roman"/>
          <w:sz w:val="28"/>
          <w:szCs w:val="28"/>
        </w:rPr>
      </w:pPr>
      <w:r w:rsidRPr="00804108">
        <w:rPr>
          <w:rFonts w:ascii="Times New Roman" w:hAnsi="Times New Roman" w:cs="Times New Roman"/>
          <w:sz w:val="28"/>
          <w:szCs w:val="28"/>
        </w:rPr>
        <w:t>Продолжение таблицы 2.3</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932"/>
        <w:gridCol w:w="900"/>
        <w:gridCol w:w="1080"/>
        <w:gridCol w:w="2693"/>
        <w:gridCol w:w="1278"/>
        <w:gridCol w:w="1377"/>
      </w:tblGrid>
      <w:tr w:rsidR="00804108" w:rsidRPr="004D7727" w:rsidTr="005C409A">
        <w:trPr>
          <w:trHeight w:val="353"/>
        </w:trPr>
        <w:tc>
          <w:tcPr>
            <w:tcW w:w="516" w:type="dxa"/>
            <w:vMerge w:val="restart"/>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sidRPr="004D7727">
              <w:rPr>
                <w:rFonts w:ascii="Times New Roman" w:hAnsi="Times New Roman"/>
                <w:sz w:val="24"/>
                <w:szCs w:val="24"/>
              </w:rPr>
              <w:t>№ п/п</w:t>
            </w:r>
          </w:p>
        </w:tc>
        <w:tc>
          <w:tcPr>
            <w:tcW w:w="1932" w:type="dxa"/>
            <w:vMerge w:val="restart"/>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sidRPr="004D7727">
              <w:rPr>
                <w:rFonts w:ascii="Times New Roman" w:hAnsi="Times New Roman"/>
                <w:sz w:val="24"/>
                <w:szCs w:val="24"/>
              </w:rPr>
              <w:t>Наименование</w:t>
            </w:r>
          </w:p>
        </w:tc>
        <w:tc>
          <w:tcPr>
            <w:tcW w:w="7328" w:type="dxa"/>
            <w:gridSpan w:val="5"/>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sidRPr="004D7727">
              <w:rPr>
                <w:rFonts w:ascii="Times New Roman" w:hAnsi="Times New Roman"/>
                <w:sz w:val="24"/>
                <w:szCs w:val="24"/>
              </w:rPr>
              <w:t>Количество точек поставки энергетических ресурсов</w:t>
            </w:r>
          </w:p>
        </w:tc>
      </w:tr>
      <w:tr w:rsidR="00804108" w:rsidRPr="004D7727" w:rsidTr="005C409A">
        <w:trPr>
          <w:trHeight w:val="523"/>
        </w:trPr>
        <w:tc>
          <w:tcPr>
            <w:tcW w:w="516" w:type="dxa"/>
            <w:vMerge/>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p>
        </w:tc>
        <w:tc>
          <w:tcPr>
            <w:tcW w:w="1932" w:type="dxa"/>
            <w:vMerge/>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sidRPr="004D7727">
              <w:rPr>
                <w:rFonts w:ascii="Times New Roman" w:hAnsi="Times New Roman"/>
                <w:sz w:val="24"/>
                <w:szCs w:val="24"/>
              </w:rPr>
              <w:t>Всего,</w:t>
            </w:r>
          </w:p>
          <w:p w:rsidR="00804108" w:rsidRPr="004D7727" w:rsidRDefault="00804108" w:rsidP="00955A1D">
            <w:pPr>
              <w:spacing w:after="0" w:line="240" w:lineRule="auto"/>
              <w:jc w:val="center"/>
              <w:rPr>
                <w:rFonts w:ascii="Times New Roman" w:hAnsi="Times New Roman"/>
                <w:sz w:val="24"/>
                <w:szCs w:val="24"/>
              </w:rPr>
            </w:pPr>
            <w:r w:rsidRPr="004D7727">
              <w:rPr>
                <w:rFonts w:ascii="Times New Roman" w:hAnsi="Times New Roman"/>
                <w:sz w:val="24"/>
                <w:szCs w:val="24"/>
              </w:rPr>
              <w:t>шт.</w:t>
            </w:r>
          </w:p>
        </w:tc>
        <w:tc>
          <w:tcPr>
            <w:tcW w:w="5051" w:type="dxa"/>
            <w:gridSpan w:val="3"/>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sidRPr="004D7727">
              <w:rPr>
                <w:rFonts w:ascii="Times New Roman" w:hAnsi="Times New Roman"/>
                <w:sz w:val="24"/>
                <w:szCs w:val="24"/>
              </w:rPr>
              <w:t>Количество оборудованных приборами вводов, шт.</w:t>
            </w:r>
          </w:p>
        </w:tc>
        <w:tc>
          <w:tcPr>
            <w:tcW w:w="1377" w:type="dxa"/>
            <w:vMerge w:val="restart"/>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sidRPr="004D7727">
              <w:rPr>
                <w:rFonts w:ascii="Times New Roman" w:hAnsi="Times New Roman"/>
                <w:sz w:val="24"/>
                <w:szCs w:val="24"/>
              </w:rPr>
              <w:t xml:space="preserve">Количество </w:t>
            </w:r>
            <w:r w:rsidRPr="004D7727">
              <w:rPr>
                <w:rFonts w:ascii="Times New Roman" w:hAnsi="Times New Roman"/>
                <w:b/>
                <w:bCs/>
                <w:sz w:val="24"/>
                <w:szCs w:val="24"/>
              </w:rPr>
              <w:t>не</w:t>
            </w:r>
            <w:r w:rsidRPr="004D7727">
              <w:rPr>
                <w:rFonts w:ascii="Times New Roman" w:hAnsi="Times New Roman"/>
                <w:sz w:val="24"/>
                <w:szCs w:val="24"/>
              </w:rPr>
              <w:t xml:space="preserve"> оборудованных приборами вводов, шт.</w:t>
            </w:r>
          </w:p>
        </w:tc>
      </w:tr>
      <w:tr w:rsidR="00804108" w:rsidRPr="004D7727" w:rsidTr="005C409A">
        <w:trPr>
          <w:trHeight w:val="348"/>
        </w:trPr>
        <w:tc>
          <w:tcPr>
            <w:tcW w:w="516" w:type="dxa"/>
            <w:vMerge/>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p>
        </w:tc>
        <w:tc>
          <w:tcPr>
            <w:tcW w:w="1932" w:type="dxa"/>
            <w:vMerge/>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p>
        </w:tc>
        <w:tc>
          <w:tcPr>
            <w:tcW w:w="5051" w:type="dxa"/>
            <w:gridSpan w:val="3"/>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sidRPr="004D7727">
              <w:rPr>
                <w:rFonts w:ascii="Times New Roman" w:hAnsi="Times New Roman"/>
                <w:sz w:val="24"/>
                <w:szCs w:val="24"/>
              </w:rPr>
              <w:t>Тип прибора</w:t>
            </w:r>
          </w:p>
        </w:tc>
        <w:tc>
          <w:tcPr>
            <w:tcW w:w="1377" w:type="dxa"/>
            <w:vMerge/>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p>
        </w:tc>
      </w:tr>
      <w:tr w:rsidR="00804108" w:rsidRPr="004D7727" w:rsidTr="005C409A">
        <w:trPr>
          <w:cantSplit/>
          <w:trHeight w:val="697"/>
        </w:trPr>
        <w:tc>
          <w:tcPr>
            <w:tcW w:w="516" w:type="dxa"/>
            <w:vMerge/>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p>
        </w:tc>
        <w:tc>
          <w:tcPr>
            <w:tcW w:w="1932" w:type="dxa"/>
            <w:vMerge/>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sidRPr="004D7727">
              <w:rPr>
                <w:rFonts w:ascii="Times New Roman" w:hAnsi="Times New Roman"/>
                <w:sz w:val="24"/>
                <w:szCs w:val="24"/>
              </w:rPr>
              <w:t>Кол-во, шт.</w:t>
            </w:r>
          </w:p>
        </w:tc>
        <w:tc>
          <w:tcPr>
            <w:tcW w:w="2693" w:type="dxa"/>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sidRPr="004D7727">
              <w:rPr>
                <w:rFonts w:ascii="Times New Roman" w:hAnsi="Times New Roman"/>
                <w:sz w:val="24"/>
                <w:szCs w:val="24"/>
              </w:rPr>
              <w:t>Марка</w:t>
            </w:r>
          </w:p>
        </w:tc>
        <w:tc>
          <w:tcPr>
            <w:tcW w:w="1278" w:type="dxa"/>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r w:rsidRPr="004D7727">
              <w:rPr>
                <w:rFonts w:ascii="Times New Roman" w:hAnsi="Times New Roman"/>
                <w:sz w:val="24"/>
                <w:szCs w:val="24"/>
              </w:rPr>
              <w:t>Класс точности</w:t>
            </w:r>
          </w:p>
        </w:tc>
        <w:tc>
          <w:tcPr>
            <w:tcW w:w="1377" w:type="dxa"/>
            <w:vMerge/>
            <w:tcBorders>
              <w:top w:val="single" w:sz="4" w:space="0" w:color="auto"/>
              <w:left w:val="single" w:sz="4" w:space="0" w:color="auto"/>
              <w:bottom w:val="single" w:sz="4" w:space="0" w:color="auto"/>
              <w:right w:val="single" w:sz="4" w:space="0" w:color="auto"/>
            </w:tcBorders>
            <w:vAlign w:val="center"/>
          </w:tcPr>
          <w:p w:rsidR="00804108" w:rsidRPr="004D7727" w:rsidRDefault="00804108" w:rsidP="00955A1D">
            <w:pPr>
              <w:spacing w:after="0" w:line="240" w:lineRule="auto"/>
              <w:jc w:val="center"/>
              <w:rPr>
                <w:rFonts w:ascii="Times New Roman" w:hAnsi="Times New Roman"/>
                <w:sz w:val="24"/>
                <w:szCs w:val="24"/>
              </w:rPr>
            </w:pPr>
          </w:p>
        </w:tc>
      </w:tr>
      <w:tr w:rsidR="00C547C5" w:rsidRPr="00427B3B" w:rsidTr="005C409A">
        <w:trPr>
          <w:trHeight w:val="319"/>
        </w:trPr>
        <w:tc>
          <w:tcPr>
            <w:tcW w:w="516" w:type="dxa"/>
            <w:tcBorders>
              <w:top w:val="single" w:sz="4" w:space="0" w:color="auto"/>
              <w:left w:val="single" w:sz="4" w:space="0" w:color="auto"/>
              <w:bottom w:val="single" w:sz="4" w:space="0" w:color="auto"/>
              <w:right w:val="single" w:sz="4" w:space="0" w:color="auto"/>
            </w:tcBorders>
            <w:vAlign w:val="center"/>
          </w:tcPr>
          <w:p w:rsidR="00C547C5" w:rsidRPr="004D7727" w:rsidRDefault="00804108" w:rsidP="00955A1D">
            <w:pPr>
              <w:spacing w:after="0" w:line="240" w:lineRule="auto"/>
              <w:jc w:val="center"/>
              <w:rPr>
                <w:rFonts w:ascii="Times New Roman" w:hAnsi="Times New Roman"/>
                <w:sz w:val="24"/>
                <w:szCs w:val="24"/>
              </w:rPr>
            </w:pPr>
            <w:r>
              <w:rPr>
                <w:rFonts w:ascii="Times New Roman" w:hAnsi="Times New Roman"/>
                <w:sz w:val="24"/>
                <w:szCs w:val="24"/>
              </w:rPr>
              <w:t>5</w:t>
            </w:r>
          </w:p>
        </w:tc>
        <w:tc>
          <w:tcPr>
            <w:tcW w:w="1932" w:type="dxa"/>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rPr>
                <w:rFonts w:ascii="Times New Roman" w:hAnsi="Times New Roman"/>
                <w:b/>
                <w:bCs/>
                <w:i/>
                <w:iCs/>
                <w:sz w:val="24"/>
                <w:szCs w:val="24"/>
              </w:rPr>
            </w:pPr>
            <w:r w:rsidRPr="004D7727">
              <w:rPr>
                <w:rFonts w:ascii="Times New Roman" w:hAnsi="Times New Roman"/>
                <w:sz w:val="24"/>
                <w:szCs w:val="24"/>
              </w:rPr>
              <w:t>Электроэнергия</w:t>
            </w:r>
          </w:p>
        </w:tc>
        <w:tc>
          <w:tcPr>
            <w:tcW w:w="900" w:type="dxa"/>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r>
              <w:rPr>
                <w:rFonts w:ascii="Times New Roman" w:hAnsi="Times New Roman"/>
                <w:sz w:val="24"/>
                <w:szCs w:val="24"/>
              </w:rPr>
              <w:t>61</w:t>
            </w:r>
          </w:p>
        </w:tc>
        <w:tc>
          <w:tcPr>
            <w:tcW w:w="1080" w:type="dxa"/>
            <w:tcBorders>
              <w:top w:val="single" w:sz="4" w:space="0" w:color="auto"/>
              <w:left w:val="single" w:sz="4" w:space="0" w:color="auto"/>
              <w:bottom w:val="single" w:sz="4" w:space="0" w:color="auto"/>
              <w:right w:val="single" w:sz="4" w:space="0" w:color="auto"/>
            </w:tcBorders>
          </w:tcPr>
          <w:p w:rsidR="00C547C5" w:rsidRDefault="00C547C5" w:rsidP="00955A1D">
            <w:pPr>
              <w:spacing w:after="0" w:line="360" w:lineRule="auto"/>
              <w:jc w:val="center"/>
              <w:rPr>
                <w:rFonts w:ascii="Times New Roman" w:hAnsi="Times New Roman"/>
                <w:lang w:val="en-US"/>
              </w:rPr>
            </w:pPr>
            <w:r w:rsidRPr="00933E69">
              <w:rPr>
                <w:rFonts w:ascii="Times New Roman" w:hAnsi="Times New Roman"/>
                <w:lang w:val="en-US"/>
              </w:rPr>
              <w:t>1</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2</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8</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1</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2</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1</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1</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1</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5</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4</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1</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4</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1</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1</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1</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1</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2</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1</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1</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4</w:t>
            </w:r>
          </w:p>
          <w:p w:rsidR="00C547C5" w:rsidRDefault="00C547C5" w:rsidP="00955A1D">
            <w:pPr>
              <w:spacing w:after="0" w:line="360" w:lineRule="auto"/>
              <w:jc w:val="center"/>
              <w:rPr>
                <w:rFonts w:ascii="Times New Roman" w:hAnsi="Times New Roman"/>
                <w:lang w:val="en-US"/>
              </w:rPr>
            </w:pPr>
            <w:r>
              <w:rPr>
                <w:rFonts w:ascii="Times New Roman" w:hAnsi="Times New Roman"/>
                <w:lang w:val="en-US"/>
              </w:rPr>
              <w:t>1</w:t>
            </w:r>
          </w:p>
          <w:p w:rsidR="00C547C5" w:rsidRPr="00933E69" w:rsidRDefault="00C547C5" w:rsidP="00955A1D">
            <w:pPr>
              <w:spacing w:after="0" w:line="360" w:lineRule="auto"/>
              <w:jc w:val="center"/>
              <w:rPr>
                <w:rFonts w:ascii="Times New Roman" w:hAnsi="Times New Roman"/>
                <w:lang w:val="en-US"/>
              </w:rPr>
            </w:pPr>
            <w:r>
              <w:rPr>
                <w:rFonts w:ascii="Times New Roman" w:hAnsi="Times New Roman"/>
                <w:lang w:val="en-US"/>
              </w:rPr>
              <w:t>1</w:t>
            </w:r>
          </w:p>
        </w:tc>
        <w:tc>
          <w:tcPr>
            <w:tcW w:w="2693" w:type="dxa"/>
            <w:tcBorders>
              <w:top w:val="single" w:sz="4" w:space="0" w:color="auto"/>
              <w:left w:val="single" w:sz="4" w:space="0" w:color="auto"/>
              <w:bottom w:val="single" w:sz="4" w:space="0" w:color="auto"/>
              <w:right w:val="single" w:sz="4" w:space="0" w:color="auto"/>
            </w:tcBorders>
          </w:tcPr>
          <w:p w:rsidR="00C547C5" w:rsidRPr="00C547C5" w:rsidRDefault="00C547C5" w:rsidP="00955A1D">
            <w:pPr>
              <w:spacing w:after="0" w:line="360" w:lineRule="auto"/>
              <w:ind w:right="34"/>
              <w:jc w:val="center"/>
              <w:rPr>
                <w:rFonts w:ascii="Times New Roman" w:hAnsi="Times New Roman"/>
                <w:lang w:val="en-US"/>
              </w:rPr>
            </w:pPr>
            <w:r w:rsidRPr="0057148C">
              <w:rPr>
                <w:rFonts w:ascii="Times New Roman" w:hAnsi="Times New Roman"/>
                <w:lang w:val="en-US"/>
              </w:rPr>
              <w:t>A1805RL-P4G-DW-4</w:t>
            </w:r>
          </w:p>
          <w:p w:rsidR="00C547C5" w:rsidRPr="0057148C" w:rsidRDefault="00C547C5" w:rsidP="00955A1D">
            <w:pPr>
              <w:spacing w:after="0" w:line="360" w:lineRule="auto"/>
              <w:ind w:right="34"/>
              <w:jc w:val="center"/>
              <w:rPr>
                <w:rFonts w:ascii="Times New Roman" w:hAnsi="Times New Roman"/>
                <w:lang w:val="en-US"/>
              </w:rPr>
            </w:pPr>
            <w:r w:rsidRPr="0057148C">
              <w:rPr>
                <w:rFonts w:ascii="Times New Roman" w:hAnsi="Times New Roman"/>
              </w:rPr>
              <w:t>РиМ</w:t>
            </w:r>
            <w:r w:rsidRPr="0057148C">
              <w:rPr>
                <w:rFonts w:ascii="Times New Roman" w:hAnsi="Times New Roman"/>
                <w:lang w:val="en-US"/>
              </w:rPr>
              <w:t xml:space="preserve"> 489.01</w:t>
            </w:r>
          </w:p>
          <w:p w:rsidR="00C547C5" w:rsidRPr="0057148C" w:rsidRDefault="00C547C5" w:rsidP="00955A1D">
            <w:pPr>
              <w:spacing w:after="0" w:line="360" w:lineRule="auto"/>
              <w:jc w:val="center"/>
              <w:rPr>
                <w:rFonts w:ascii="Times New Roman" w:hAnsi="Times New Roman"/>
                <w:lang w:val="en-US"/>
              </w:rPr>
            </w:pPr>
            <w:r w:rsidRPr="0057148C">
              <w:rPr>
                <w:rFonts w:ascii="Times New Roman" w:hAnsi="Times New Roman"/>
              </w:rPr>
              <w:t>А</w:t>
            </w:r>
            <w:r w:rsidRPr="0057148C">
              <w:rPr>
                <w:rFonts w:ascii="Times New Roman" w:hAnsi="Times New Roman"/>
                <w:lang w:val="en-US"/>
              </w:rPr>
              <w:t>1140-10-RAL-BW-4</w:t>
            </w:r>
            <w:r w:rsidRPr="0057148C">
              <w:rPr>
                <w:rFonts w:ascii="Times New Roman" w:hAnsi="Times New Roman"/>
              </w:rPr>
              <w:t>П</w:t>
            </w:r>
          </w:p>
          <w:p w:rsidR="00C547C5" w:rsidRDefault="00C547C5" w:rsidP="00955A1D">
            <w:pPr>
              <w:spacing w:after="0" w:line="360" w:lineRule="auto"/>
              <w:ind w:left="-108"/>
              <w:jc w:val="center"/>
              <w:rPr>
                <w:rFonts w:ascii="Times New Roman" w:hAnsi="Times New Roman"/>
                <w:lang w:val="en-US"/>
              </w:rPr>
            </w:pPr>
            <w:r w:rsidRPr="0057148C">
              <w:rPr>
                <w:rFonts w:ascii="Times New Roman" w:hAnsi="Times New Roman"/>
                <w:lang w:val="en-US"/>
              </w:rPr>
              <w:t>A1805RALQ-P4GB-DW-3</w:t>
            </w:r>
          </w:p>
          <w:p w:rsidR="00C547C5" w:rsidRDefault="00C547C5" w:rsidP="00955A1D">
            <w:pPr>
              <w:spacing w:after="0" w:line="360" w:lineRule="auto"/>
              <w:ind w:left="-108"/>
              <w:jc w:val="center"/>
              <w:rPr>
                <w:rFonts w:ascii="Times New Roman" w:hAnsi="Times New Roman"/>
                <w:lang w:val="en-US"/>
              </w:rPr>
            </w:pPr>
            <w:r>
              <w:rPr>
                <w:rFonts w:ascii="Times New Roman" w:hAnsi="Times New Roman"/>
                <w:lang w:val="en-US"/>
              </w:rPr>
              <w:t>A1805RALQ-P4GB-DW-4</w:t>
            </w:r>
          </w:p>
          <w:p w:rsidR="00C547C5" w:rsidRPr="0057148C" w:rsidRDefault="00C547C5" w:rsidP="00955A1D">
            <w:pPr>
              <w:spacing w:after="0" w:line="360" w:lineRule="auto"/>
              <w:jc w:val="center"/>
              <w:rPr>
                <w:rFonts w:ascii="Times New Roman" w:hAnsi="Times New Roman"/>
                <w:lang w:val="en-US"/>
              </w:rPr>
            </w:pPr>
            <w:r w:rsidRPr="0057148C">
              <w:rPr>
                <w:rFonts w:ascii="Times New Roman" w:hAnsi="Times New Roman"/>
                <w:lang w:val="en-US"/>
              </w:rPr>
              <w:t>A1802R</w:t>
            </w:r>
            <w:r w:rsidRPr="0057148C">
              <w:rPr>
                <w:rFonts w:ascii="Times New Roman" w:hAnsi="Times New Roman"/>
              </w:rPr>
              <w:t>А</w:t>
            </w:r>
            <w:r w:rsidRPr="0057148C">
              <w:rPr>
                <w:rFonts w:ascii="Times New Roman" w:hAnsi="Times New Roman"/>
                <w:lang w:val="en-US"/>
              </w:rPr>
              <w:t>L-P4G</w:t>
            </w:r>
            <w:r w:rsidRPr="0057148C">
              <w:rPr>
                <w:rFonts w:ascii="Times New Roman" w:hAnsi="Times New Roman"/>
              </w:rPr>
              <w:t>В</w:t>
            </w:r>
            <w:r w:rsidRPr="0057148C">
              <w:rPr>
                <w:rFonts w:ascii="Times New Roman" w:hAnsi="Times New Roman"/>
                <w:lang w:val="en-US"/>
              </w:rPr>
              <w:t>-DW-4</w:t>
            </w:r>
          </w:p>
          <w:p w:rsidR="00C547C5" w:rsidRPr="0057148C" w:rsidRDefault="00C547C5" w:rsidP="00955A1D">
            <w:pPr>
              <w:spacing w:after="0" w:line="360" w:lineRule="auto"/>
              <w:ind w:left="-108"/>
              <w:jc w:val="center"/>
              <w:rPr>
                <w:rFonts w:ascii="Times New Roman" w:hAnsi="Times New Roman"/>
                <w:lang w:val="en-US"/>
              </w:rPr>
            </w:pPr>
            <w:r w:rsidRPr="0057148C">
              <w:rPr>
                <w:rFonts w:ascii="Times New Roman" w:hAnsi="Times New Roman"/>
                <w:lang w:val="en-US"/>
              </w:rPr>
              <w:t>A1140-05-RAL-SW-GS-4T</w:t>
            </w:r>
          </w:p>
          <w:p w:rsidR="00C547C5" w:rsidRPr="0057148C" w:rsidRDefault="00C547C5" w:rsidP="00955A1D">
            <w:pPr>
              <w:spacing w:after="0" w:line="360" w:lineRule="auto"/>
              <w:jc w:val="center"/>
              <w:rPr>
                <w:rFonts w:ascii="Times New Roman" w:hAnsi="Times New Roman"/>
              </w:rPr>
            </w:pPr>
            <w:r w:rsidRPr="0057148C">
              <w:rPr>
                <w:rFonts w:ascii="Times New Roman" w:hAnsi="Times New Roman"/>
              </w:rPr>
              <w:t>Меркурий 201.5</w:t>
            </w:r>
          </w:p>
          <w:p w:rsidR="00C547C5" w:rsidRPr="0057148C" w:rsidRDefault="00C547C5" w:rsidP="00955A1D">
            <w:pPr>
              <w:spacing w:after="0" w:line="360" w:lineRule="auto"/>
              <w:jc w:val="center"/>
              <w:rPr>
                <w:rFonts w:ascii="Times New Roman" w:hAnsi="Times New Roman"/>
              </w:rPr>
            </w:pPr>
            <w:r w:rsidRPr="0057148C">
              <w:rPr>
                <w:rFonts w:ascii="Times New Roman" w:hAnsi="Times New Roman"/>
              </w:rPr>
              <w:t>ЦЭ6803В</w:t>
            </w:r>
          </w:p>
          <w:p w:rsidR="00C547C5" w:rsidRPr="0057148C" w:rsidRDefault="00C547C5" w:rsidP="00955A1D">
            <w:pPr>
              <w:spacing w:after="0" w:line="360" w:lineRule="auto"/>
              <w:jc w:val="center"/>
              <w:rPr>
                <w:rFonts w:ascii="Times New Roman" w:hAnsi="Times New Roman"/>
              </w:rPr>
            </w:pPr>
            <w:r w:rsidRPr="0057148C">
              <w:rPr>
                <w:rFonts w:ascii="Times New Roman" w:hAnsi="Times New Roman"/>
              </w:rPr>
              <w:t>СА4У-И672М</w:t>
            </w:r>
          </w:p>
          <w:p w:rsidR="00C547C5" w:rsidRPr="0057148C" w:rsidRDefault="00C547C5" w:rsidP="00955A1D">
            <w:pPr>
              <w:spacing w:after="0" w:line="360" w:lineRule="auto"/>
              <w:jc w:val="center"/>
              <w:rPr>
                <w:rFonts w:ascii="Times New Roman" w:hAnsi="Times New Roman"/>
              </w:rPr>
            </w:pPr>
            <w:r w:rsidRPr="0057148C">
              <w:rPr>
                <w:rFonts w:ascii="Times New Roman" w:hAnsi="Times New Roman"/>
              </w:rPr>
              <w:t>Меркурий 230 АМ-02</w:t>
            </w:r>
          </w:p>
          <w:p w:rsidR="00C547C5" w:rsidRPr="0057148C" w:rsidRDefault="00C547C5" w:rsidP="00955A1D">
            <w:pPr>
              <w:spacing w:after="0" w:line="360" w:lineRule="auto"/>
              <w:jc w:val="center"/>
              <w:rPr>
                <w:rFonts w:ascii="Times New Roman" w:hAnsi="Times New Roman"/>
              </w:rPr>
            </w:pPr>
            <w:r w:rsidRPr="0057148C">
              <w:rPr>
                <w:rFonts w:ascii="Times New Roman" w:hAnsi="Times New Roman"/>
              </w:rPr>
              <w:t>СА4-И678</w:t>
            </w:r>
          </w:p>
          <w:p w:rsidR="00C547C5" w:rsidRPr="0057148C" w:rsidRDefault="00C547C5" w:rsidP="00955A1D">
            <w:pPr>
              <w:spacing w:after="0" w:line="360" w:lineRule="auto"/>
              <w:jc w:val="center"/>
              <w:rPr>
                <w:rFonts w:ascii="Times New Roman" w:hAnsi="Times New Roman"/>
              </w:rPr>
            </w:pPr>
            <w:r w:rsidRPr="0057148C">
              <w:rPr>
                <w:rFonts w:ascii="Times New Roman" w:hAnsi="Times New Roman"/>
              </w:rPr>
              <w:t>СТЭБ-04Н-3Р</w:t>
            </w:r>
          </w:p>
          <w:p w:rsidR="00C547C5" w:rsidRPr="0057148C" w:rsidRDefault="00C547C5" w:rsidP="00955A1D">
            <w:pPr>
              <w:spacing w:after="0" w:line="360" w:lineRule="auto"/>
              <w:jc w:val="center"/>
              <w:rPr>
                <w:rFonts w:ascii="Times New Roman" w:hAnsi="Times New Roman"/>
              </w:rPr>
            </w:pPr>
            <w:r w:rsidRPr="0057148C">
              <w:rPr>
                <w:rFonts w:ascii="Times New Roman" w:hAnsi="Times New Roman"/>
              </w:rPr>
              <w:t>РиМ 189.02</w:t>
            </w:r>
          </w:p>
          <w:p w:rsidR="00C547C5" w:rsidRPr="0057148C" w:rsidRDefault="00C547C5" w:rsidP="00955A1D">
            <w:pPr>
              <w:spacing w:after="0" w:line="360" w:lineRule="auto"/>
              <w:jc w:val="center"/>
              <w:rPr>
                <w:rFonts w:ascii="Times New Roman" w:hAnsi="Times New Roman"/>
              </w:rPr>
            </w:pPr>
            <w:r w:rsidRPr="0057148C">
              <w:rPr>
                <w:rFonts w:ascii="Times New Roman" w:hAnsi="Times New Roman"/>
              </w:rPr>
              <w:t>ЦЭ6803ВМ</w:t>
            </w:r>
          </w:p>
          <w:p w:rsidR="00C547C5" w:rsidRPr="0057148C" w:rsidRDefault="00C547C5" w:rsidP="00955A1D">
            <w:pPr>
              <w:spacing w:after="0" w:line="360" w:lineRule="auto"/>
              <w:jc w:val="center"/>
              <w:rPr>
                <w:rFonts w:ascii="Times New Roman" w:hAnsi="Times New Roman"/>
              </w:rPr>
            </w:pPr>
            <w:r w:rsidRPr="0057148C">
              <w:rPr>
                <w:rFonts w:ascii="Times New Roman" w:hAnsi="Times New Roman"/>
              </w:rPr>
              <w:t>Меркурий 201.1</w:t>
            </w:r>
          </w:p>
          <w:p w:rsidR="00C547C5" w:rsidRPr="0057148C" w:rsidRDefault="00C547C5" w:rsidP="00955A1D">
            <w:pPr>
              <w:spacing w:after="0" w:line="360" w:lineRule="auto"/>
              <w:jc w:val="center"/>
              <w:rPr>
                <w:rFonts w:ascii="Times New Roman" w:hAnsi="Times New Roman"/>
              </w:rPr>
            </w:pPr>
            <w:r w:rsidRPr="0057148C">
              <w:rPr>
                <w:rFonts w:ascii="Times New Roman" w:hAnsi="Times New Roman"/>
              </w:rPr>
              <w:t>СТЭБ-04Н/1-3ДР</w:t>
            </w:r>
          </w:p>
          <w:p w:rsidR="00C547C5" w:rsidRPr="0057148C" w:rsidRDefault="00C547C5" w:rsidP="00955A1D">
            <w:pPr>
              <w:spacing w:after="0" w:line="360" w:lineRule="auto"/>
              <w:jc w:val="center"/>
              <w:rPr>
                <w:rFonts w:ascii="Times New Roman" w:hAnsi="Times New Roman"/>
              </w:rPr>
            </w:pPr>
            <w:r w:rsidRPr="0057148C">
              <w:rPr>
                <w:rFonts w:ascii="Times New Roman" w:hAnsi="Times New Roman"/>
              </w:rPr>
              <w:t>СО-51ПК</w:t>
            </w:r>
          </w:p>
          <w:p w:rsidR="00C547C5" w:rsidRPr="0057148C" w:rsidRDefault="00C547C5" w:rsidP="00955A1D">
            <w:pPr>
              <w:spacing w:after="0" w:line="360" w:lineRule="auto"/>
              <w:jc w:val="center"/>
              <w:rPr>
                <w:rFonts w:ascii="Times New Roman" w:hAnsi="Times New Roman"/>
              </w:rPr>
            </w:pPr>
            <w:r w:rsidRPr="0057148C">
              <w:rPr>
                <w:rFonts w:ascii="Times New Roman" w:hAnsi="Times New Roman"/>
              </w:rPr>
              <w:t>НЕВА 303 1SO</w:t>
            </w:r>
          </w:p>
          <w:p w:rsidR="00C547C5" w:rsidRPr="0057148C" w:rsidRDefault="00C547C5" w:rsidP="00955A1D">
            <w:pPr>
              <w:spacing w:after="0" w:line="360" w:lineRule="auto"/>
              <w:jc w:val="center"/>
              <w:rPr>
                <w:rFonts w:ascii="Times New Roman" w:hAnsi="Times New Roman"/>
              </w:rPr>
            </w:pPr>
            <w:r w:rsidRPr="0057148C">
              <w:rPr>
                <w:rFonts w:ascii="Times New Roman" w:hAnsi="Times New Roman"/>
              </w:rPr>
              <w:t>СО-И449</w:t>
            </w:r>
          </w:p>
          <w:p w:rsidR="00C547C5" w:rsidRPr="00C547C5" w:rsidRDefault="00C547C5" w:rsidP="00955A1D">
            <w:pPr>
              <w:spacing w:after="0" w:line="360" w:lineRule="auto"/>
              <w:jc w:val="center"/>
              <w:rPr>
                <w:rFonts w:ascii="Times New Roman" w:hAnsi="Times New Roman"/>
              </w:rPr>
            </w:pPr>
            <w:r w:rsidRPr="0057148C">
              <w:rPr>
                <w:rFonts w:ascii="Times New Roman" w:hAnsi="Times New Roman"/>
              </w:rPr>
              <w:t>СО-И449М</w:t>
            </w:r>
          </w:p>
          <w:p w:rsidR="00C547C5" w:rsidRPr="0044697D" w:rsidRDefault="00C547C5" w:rsidP="00955A1D">
            <w:pPr>
              <w:spacing w:after="0" w:line="360" w:lineRule="auto"/>
              <w:jc w:val="center"/>
              <w:rPr>
                <w:rFonts w:ascii="Times New Roman" w:hAnsi="Times New Roman"/>
                <w:sz w:val="24"/>
                <w:szCs w:val="24"/>
                <w:lang w:val="en-US"/>
              </w:rPr>
            </w:pPr>
            <w:r>
              <w:rPr>
                <w:rFonts w:ascii="Times New Roman" w:hAnsi="Times New Roman"/>
                <w:lang w:val="en-US"/>
              </w:rPr>
              <w:t>DHt4</w:t>
            </w:r>
          </w:p>
        </w:tc>
        <w:tc>
          <w:tcPr>
            <w:tcW w:w="1278" w:type="dxa"/>
            <w:tcBorders>
              <w:top w:val="single" w:sz="4" w:space="0" w:color="auto"/>
              <w:left w:val="single" w:sz="4" w:space="0" w:color="auto"/>
              <w:bottom w:val="single" w:sz="4" w:space="0" w:color="auto"/>
              <w:right w:val="single" w:sz="4" w:space="0" w:color="auto"/>
            </w:tcBorders>
          </w:tcPr>
          <w:p w:rsidR="00C547C5" w:rsidRPr="00933E69" w:rsidRDefault="00C547C5" w:rsidP="00955A1D">
            <w:pPr>
              <w:spacing w:after="0" w:line="360" w:lineRule="auto"/>
              <w:jc w:val="center"/>
              <w:rPr>
                <w:rFonts w:ascii="Times New Roman" w:hAnsi="Times New Roman"/>
                <w:bCs/>
                <w:lang w:val="en-US"/>
              </w:rPr>
            </w:pPr>
            <w:r w:rsidRPr="00933E69">
              <w:rPr>
                <w:rFonts w:ascii="Times New Roman" w:hAnsi="Times New Roman"/>
                <w:bCs/>
              </w:rPr>
              <w:t xml:space="preserve">0,5 </w:t>
            </w:r>
            <w:r w:rsidRPr="00933E69">
              <w:rPr>
                <w:rFonts w:ascii="Times New Roman" w:hAnsi="Times New Roman"/>
                <w:bCs/>
                <w:lang w:val="en-US"/>
              </w:rPr>
              <w:t>S</w:t>
            </w:r>
          </w:p>
          <w:p w:rsidR="00C547C5" w:rsidRPr="00933E69" w:rsidRDefault="00C547C5" w:rsidP="00955A1D">
            <w:pPr>
              <w:spacing w:after="0" w:line="360" w:lineRule="auto"/>
              <w:jc w:val="center"/>
              <w:rPr>
                <w:rFonts w:ascii="Times New Roman" w:hAnsi="Times New Roman"/>
                <w:bCs/>
                <w:lang w:val="en-US"/>
              </w:rPr>
            </w:pPr>
            <w:r w:rsidRPr="00933E69">
              <w:rPr>
                <w:rFonts w:ascii="Times New Roman" w:hAnsi="Times New Roman"/>
                <w:bCs/>
                <w:lang w:val="en-US"/>
              </w:rPr>
              <w:t>1</w:t>
            </w:r>
          </w:p>
          <w:p w:rsidR="00C547C5" w:rsidRPr="00933E69" w:rsidRDefault="00C547C5" w:rsidP="00955A1D">
            <w:pPr>
              <w:spacing w:after="0" w:line="360" w:lineRule="auto"/>
              <w:jc w:val="center"/>
              <w:rPr>
                <w:rFonts w:ascii="Times New Roman" w:hAnsi="Times New Roman"/>
                <w:bCs/>
                <w:lang w:val="en-US"/>
              </w:rPr>
            </w:pPr>
            <w:r w:rsidRPr="00933E69">
              <w:rPr>
                <w:rFonts w:ascii="Times New Roman" w:hAnsi="Times New Roman"/>
                <w:bCs/>
                <w:lang w:val="en-US"/>
              </w:rPr>
              <w:t>0</w:t>
            </w:r>
            <w:r w:rsidRPr="00933E69">
              <w:rPr>
                <w:rFonts w:ascii="Times New Roman" w:hAnsi="Times New Roman"/>
                <w:bCs/>
              </w:rPr>
              <w:t xml:space="preserve">,5 </w:t>
            </w:r>
            <w:r w:rsidRPr="00933E69">
              <w:rPr>
                <w:rFonts w:ascii="Times New Roman" w:hAnsi="Times New Roman"/>
                <w:bCs/>
                <w:lang w:val="en-US"/>
              </w:rPr>
              <w:t>S</w:t>
            </w:r>
          </w:p>
          <w:p w:rsidR="00C547C5" w:rsidRPr="00933E69" w:rsidRDefault="00C547C5" w:rsidP="00955A1D">
            <w:pPr>
              <w:spacing w:after="0" w:line="360" w:lineRule="auto"/>
              <w:jc w:val="center"/>
              <w:rPr>
                <w:rFonts w:ascii="Times New Roman" w:hAnsi="Times New Roman"/>
                <w:bCs/>
                <w:lang w:val="en-US"/>
              </w:rPr>
            </w:pPr>
            <w:r w:rsidRPr="00933E69">
              <w:rPr>
                <w:rFonts w:ascii="Times New Roman" w:hAnsi="Times New Roman"/>
                <w:bCs/>
              </w:rPr>
              <w:t xml:space="preserve">0,5 </w:t>
            </w:r>
            <w:r w:rsidRPr="00933E69">
              <w:rPr>
                <w:rFonts w:ascii="Times New Roman" w:hAnsi="Times New Roman"/>
                <w:bCs/>
                <w:lang w:val="en-US"/>
              </w:rPr>
              <w:t>S</w:t>
            </w:r>
          </w:p>
          <w:p w:rsidR="00C547C5" w:rsidRPr="00933E69" w:rsidRDefault="00C547C5" w:rsidP="00955A1D">
            <w:pPr>
              <w:spacing w:after="0" w:line="360" w:lineRule="auto"/>
              <w:jc w:val="center"/>
              <w:rPr>
                <w:rFonts w:ascii="Times New Roman" w:hAnsi="Times New Roman"/>
                <w:bCs/>
                <w:lang w:val="en-US"/>
              </w:rPr>
            </w:pPr>
            <w:r w:rsidRPr="00933E69">
              <w:rPr>
                <w:rFonts w:ascii="Times New Roman" w:hAnsi="Times New Roman"/>
                <w:bCs/>
              </w:rPr>
              <w:t xml:space="preserve">0,5 </w:t>
            </w:r>
            <w:r w:rsidRPr="00933E69">
              <w:rPr>
                <w:rFonts w:ascii="Times New Roman" w:hAnsi="Times New Roman"/>
                <w:bCs/>
                <w:lang w:val="en-US"/>
              </w:rPr>
              <w:t>S</w:t>
            </w:r>
          </w:p>
          <w:p w:rsidR="00C547C5" w:rsidRPr="00933E69" w:rsidRDefault="00C547C5" w:rsidP="00955A1D">
            <w:pPr>
              <w:spacing w:after="0" w:line="360" w:lineRule="auto"/>
              <w:jc w:val="center"/>
              <w:rPr>
                <w:rFonts w:ascii="Times New Roman" w:hAnsi="Times New Roman"/>
                <w:bCs/>
                <w:lang w:val="en-US"/>
              </w:rPr>
            </w:pPr>
            <w:r w:rsidRPr="00933E69">
              <w:rPr>
                <w:rFonts w:ascii="Times New Roman" w:hAnsi="Times New Roman"/>
                <w:bCs/>
              </w:rPr>
              <w:t xml:space="preserve">0,5 </w:t>
            </w:r>
            <w:r w:rsidRPr="00933E69">
              <w:rPr>
                <w:rFonts w:ascii="Times New Roman" w:hAnsi="Times New Roman"/>
                <w:bCs/>
                <w:lang w:val="en-US"/>
              </w:rPr>
              <w:t>S</w:t>
            </w:r>
          </w:p>
          <w:p w:rsidR="00C547C5" w:rsidRPr="00933E69" w:rsidRDefault="00C547C5" w:rsidP="00955A1D">
            <w:pPr>
              <w:spacing w:after="0" w:line="360" w:lineRule="auto"/>
              <w:jc w:val="center"/>
              <w:rPr>
                <w:rFonts w:ascii="Times New Roman" w:hAnsi="Times New Roman"/>
                <w:bCs/>
                <w:lang w:val="en-US"/>
              </w:rPr>
            </w:pPr>
            <w:r w:rsidRPr="00933E69">
              <w:rPr>
                <w:rFonts w:ascii="Times New Roman" w:hAnsi="Times New Roman"/>
                <w:bCs/>
              </w:rPr>
              <w:t xml:space="preserve">0,5 </w:t>
            </w:r>
            <w:r w:rsidRPr="00933E69">
              <w:rPr>
                <w:rFonts w:ascii="Times New Roman" w:hAnsi="Times New Roman"/>
                <w:bCs/>
                <w:lang w:val="en-US"/>
              </w:rPr>
              <w:t>S</w:t>
            </w:r>
          </w:p>
          <w:p w:rsidR="00C547C5" w:rsidRPr="00933E69" w:rsidRDefault="00C547C5" w:rsidP="00955A1D">
            <w:pPr>
              <w:spacing w:after="0" w:line="360" w:lineRule="auto"/>
              <w:jc w:val="center"/>
              <w:rPr>
                <w:rFonts w:ascii="Times New Roman" w:hAnsi="Times New Roman"/>
                <w:bCs/>
                <w:lang w:val="en-US"/>
              </w:rPr>
            </w:pPr>
            <w:r w:rsidRPr="00933E69">
              <w:rPr>
                <w:rFonts w:ascii="Times New Roman" w:hAnsi="Times New Roman"/>
                <w:bCs/>
                <w:lang w:val="en-US"/>
              </w:rPr>
              <w:t>1</w:t>
            </w:r>
          </w:p>
          <w:p w:rsidR="00C547C5" w:rsidRDefault="00C547C5" w:rsidP="00955A1D">
            <w:pPr>
              <w:spacing w:after="0" w:line="360" w:lineRule="auto"/>
              <w:jc w:val="center"/>
              <w:rPr>
                <w:rFonts w:ascii="Times New Roman" w:hAnsi="Times New Roman"/>
                <w:bCs/>
                <w:lang w:val="en-US"/>
              </w:rPr>
            </w:pPr>
            <w:r w:rsidRPr="00933E69">
              <w:rPr>
                <w:rFonts w:ascii="Times New Roman" w:hAnsi="Times New Roman"/>
                <w:bCs/>
                <w:lang w:val="en-US"/>
              </w:rPr>
              <w:t>2</w:t>
            </w:r>
          </w:p>
          <w:p w:rsidR="00C547C5" w:rsidRDefault="00C547C5" w:rsidP="00955A1D">
            <w:pPr>
              <w:spacing w:after="0" w:line="360" w:lineRule="auto"/>
              <w:jc w:val="center"/>
              <w:rPr>
                <w:rFonts w:ascii="Times New Roman" w:hAnsi="Times New Roman"/>
                <w:bCs/>
                <w:lang w:val="en-US"/>
              </w:rPr>
            </w:pPr>
            <w:r>
              <w:rPr>
                <w:rFonts w:ascii="Times New Roman" w:hAnsi="Times New Roman"/>
                <w:bCs/>
                <w:lang w:val="en-US"/>
              </w:rPr>
              <w:t>2</w:t>
            </w:r>
          </w:p>
          <w:p w:rsidR="00C547C5" w:rsidRDefault="00C547C5" w:rsidP="00955A1D">
            <w:pPr>
              <w:spacing w:after="0" w:line="360" w:lineRule="auto"/>
              <w:jc w:val="center"/>
              <w:rPr>
                <w:rFonts w:ascii="Times New Roman" w:hAnsi="Times New Roman"/>
                <w:bCs/>
                <w:lang w:val="en-US"/>
              </w:rPr>
            </w:pPr>
            <w:r>
              <w:rPr>
                <w:rFonts w:ascii="Times New Roman" w:hAnsi="Times New Roman"/>
                <w:bCs/>
                <w:lang w:val="en-US"/>
              </w:rPr>
              <w:t>1</w:t>
            </w:r>
          </w:p>
          <w:p w:rsidR="00C547C5" w:rsidRDefault="00C547C5" w:rsidP="00955A1D">
            <w:pPr>
              <w:spacing w:after="0" w:line="360" w:lineRule="auto"/>
              <w:jc w:val="center"/>
              <w:rPr>
                <w:rFonts w:ascii="Times New Roman" w:hAnsi="Times New Roman"/>
                <w:bCs/>
                <w:lang w:val="en-US"/>
              </w:rPr>
            </w:pPr>
            <w:r>
              <w:rPr>
                <w:rFonts w:ascii="Times New Roman" w:hAnsi="Times New Roman"/>
                <w:bCs/>
                <w:lang w:val="en-US"/>
              </w:rPr>
              <w:t>2</w:t>
            </w:r>
          </w:p>
          <w:p w:rsidR="00C547C5" w:rsidRDefault="00C547C5" w:rsidP="00955A1D">
            <w:pPr>
              <w:spacing w:after="0" w:line="360" w:lineRule="auto"/>
              <w:jc w:val="center"/>
              <w:rPr>
                <w:rFonts w:ascii="Times New Roman" w:hAnsi="Times New Roman"/>
                <w:bCs/>
                <w:lang w:val="en-US"/>
              </w:rPr>
            </w:pPr>
            <w:r>
              <w:rPr>
                <w:rFonts w:ascii="Times New Roman" w:hAnsi="Times New Roman"/>
                <w:bCs/>
                <w:lang w:val="en-US"/>
              </w:rPr>
              <w:t>1</w:t>
            </w:r>
          </w:p>
          <w:p w:rsidR="00C547C5" w:rsidRDefault="00C547C5" w:rsidP="00955A1D">
            <w:pPr>
              <w:spacing w:after="0" w:line="360" w:lineRule="auto"/>
              <w:jc w:val="center"/>
              <w:rPr>
                <w:rFonts w:ascii="Times New Roman" w:hAnsi="Times New Roman"/>
                <w:bCs/>
                <w:lang w:val="en-US"/>
              </w:rPr>
            </w:pPr>
            <w:r>
              <w:rPr>
                <w:rFonts w:ascii="Times New Roman" w:hAnsi="Times New Roman"/>
                <w:bCs/>
                <w:lang w:val="en-US"/>
              </w:rPr>
              <w:t>1</w:t>
            </w:r>
          </w:p>
          <w:p w:rsidR="00C547C5" w:rsidRDefault="00C547C5" w:rsidP="00955A1D">
            <w:pPr>
              <w:spacing w:after="0" w:line="360" w:lineRule="auto"/>
              <w:jc w:val="center"/>
              <w:rPr>
                <w:rFonts w:ascii="Times New Roman" w:hAnsi="Times New Roman"/>
                <w:bCs/>
                <w:lang w:val="en-US"/>
              </w:rPr>
            </w:pPr>
            <w:r>
              <w:rPr>
                <w:rFonts w:ascii="Times New Roman" w:hAnsi="Times New Roman"/>
                <w:bCs/>
                <w:lang w:val="en-US"/>
              </w:rPr>
              <w:t>2</w:t>
            </w:r>
          </w:p>
          <w:p w:rsidR="00C547C5" w:rsidRDefault="00C547C5" w:rsidP="00955A1D">
            <w:pPr>
              <w:spacing w:after="0" w:line="360" w:lineRule="auto"/>
              <w:jc w:val="center"/>
              <w:rPr>
                <w:rFonts w:ascii="Times New Roman" w:hAnsi="Times New Roman"/>
                <w:bCs/>
                <w:lang w:val="en-US"/>
              </w:rPr>
            </w:pPr>
            <w:r>
              <w:rPr>
                <w:rFonts w:ascii="Times New Roman" w:hAnsi="Times New Roman"/>
                <w:bCs/>
                <w:lang w:val="en-US"/>
              </w:rPr>
              <w:t>1</w:t>
            </w:r>
          </w:p>
          <w:p w:rsidR="00C547C5" w:rsidRDefault="00C547C5" w:rsidP="00955A1D">
            <w:pPr>
              <w:spacing w:after="0" w:line="360" w:lineRule="auto"/>
              <w:jc w:val="center"/>
              <w:rPr>
                <w:rFonts w:ascii="Times New Roman" w:hAnsi="Times New Roman"/>
                <w:bCs/>
                <w:lang w:val="en-US"/>
              </w:rPr>
            </w:pPr>
            <w:r>
              <w:rPr>
                <w:rFonts w:ascii="Times New Roman" w:hAnsi="Times New Roman"/>
                <w:bCs/>
                <w:lang w:val="en-US"/>
              </w:rPr>
              <w:t>2</w:t>
            </w:r>
          </w:p>
          <w:p w:rsidR="00C547C5" w:rsidRDefault="00C547C5" w:rsidP="00955A1D">
            <w:pPr>
              <w:spacing w:after="0" w:line="360" w:lineRule="auto"/>
              <w:jc w:val="center"/>
              <w:rPr>
                <w:rFonts w:ascii="Times New Roman" w:hAnsi="Times New Roman"/>
                <w:bCs/>
                <w:lang w:val="en-US"/>
              </w:rPr>
            </w:pPr>
            <w:r>
              <w:rPr>
                <w:rFonts w:ascii="Times New Roman" w:hAnsi="Times New Roman"/>
                <w:bCs/>
                <w:lang w:val="en-US"/>
              </w:rPr>
              <w:t>2</w:t>
            </w:r>
          </w:p>
          <w:p w:rsidR="00C547C5" w:rsidRDefault="00C547C5" w:rsidP="00955A1D">
            <w:pPr>
              <w:spacing w:after="0" w:line="360" w:lineRule="auto"/>
              <w:jc w:val="center"/>
              <w:rPr>
                <w:rFonts w:ascii="Times New Roman" w:hAnsi="Times New Roman"/>
                <w:bCs/>
                <w:lang w:val="en-US"/>
              </w:rPr>
            </w:pPr>
            <w:r>
              <w:rPr>
                <w:rFonts w:ascii="Times New Roman" w:hAnsi="Times New Roman"/>
                <w:bCs/>
                <w:lang w:val="en-US"/>
              </w:rPr>
              <w:t>1</w:t>
            </w:r>
          </w:p>
          <w:p w:rsidR="00C547C5" w:rsidRDefault="00C547C5" w:rsidP="00955A1D">
            <w:pPr>
              <w:spacing w:after="0" w:line="360" w:lineRule="auto"/>
              <w:jc w:val="center"/>
              <w:rPr>
                <w:rFonts w:ascii="Times New Roman" w:hAnsi="Times New Roman"/>
                <w:bCs/>
                <w:lang w:val="en-US"/>
              </w:rPr>
            </w:pPr>
            <w:r>
              <w:rPr>
                <w:rFonts w:ascii="Times New Roman" w:hAnsi="Times New Roman"/>
                <w:bCs/>
                <w:lang w:val="en-US"/>
              </w:rPr>
              <w:t>2</w:t>
            </w:r>
          </w:p>
          <w:p w:rsidR="00C547C5" w:rsidRPr="00470769" w:rsidRDefault="00C547C5" w:rsidP="00955A1D">
            <w:pPr>
              <w:spacing w:after="0" w:line="360" w:lineRule="auto"/>
              <w:jc w:val="center"/>
              <w:rPr>
                <w:rFonts w:ascii="Times New Roman" w:hAnsi="Times New Roman"/>
                <w:bCs/>
                <w:sz w:val="24"/>
                <w:szCs w:val="24"/>
                <w:lang w:val="en-US"/>
              </w:rPr>
            </w:pPr>
            <w:r>
              <w:rPr>
                <w:rFonts w:ascii="Times New Roman" w:hAnsi="Times New Roman"/>
                <w:bCs/>
                <w:lang w:val="en-US"/>
              </w:rPr>
              <w:t>2</w:t>
            </w:r>
          </w:p>
        </w:tc>
        <w:tc>
          <w:tcPr>
            <w:tcW w:w="1377" w:type="dxa"/>
            <w:tcBorders>
              <w:top w:val="single" w:sz="4" w:space="0" w:color="auto"/>
              <w:left w:val="single" w:sz="4" w:space="0" w:color="auto"/>
              <w:bottom w:val="single" w:sz="4" w:space="0" w:color="auto"/>
              <w:right w:val="single" w:sz="4" w:space="0" w:color="auto"/>
            </w:tcBorders>
            <w:vAlign w:val="center"/>
          </w:tcPr>
          <w:p w:rsidR="00C547C5" w:rsidRPr="004D7727" w:rsidRDefault="00C547C5" w:rsidP="00955A1D">
            <w:pPr>
              <w:spacing w:after="0" w:line="240" w:lineRule="auto"/>
              <w:jc w:val="center"/>
              <w:rPr>
                <w:rFonts w:ascii="Times New Roman" w:hAnsi="Times New Roman"/>
                <w:sz w:val="24"/>
                <w:szCs w:val="24"/>
              </w:rPr>
            </w:pPr>
            <w:r>
              <w:rPr>
                <w:rFonts w:ascii="Times New Roman" w:hAnsi="Times New Roman"/>
                <w:sz w:val="24"/>
                <w:szCs w:val="24"/>
              </w:rPr>
              <w:t>16</w:t>
            </w:r>
          </w:p>
        </w:tc>
      </w:tr>
    </w:tbl>
    <w:p w:rsidR="00804108" w:rsidRDefault="00804108"/>
    <w:p w:rsidR="00C547C5" w:rsidRDefault="00C547C5" w:rsidP="004C006F">
      <w:pPr>
        <w:spacing w:after="0" w:line="360" w:lineRule="auto"/>
        <w:jc w:val="both"/>
        <w:rPr>
          <w:rFonts w:ascii="Times New Roman" w:hAnsi="Times New Roman" w:cs="Times New Roman"/>
          <w:sz w:val="28"/>
          <w:szCs w:val="28"/>
        </w:rPr>
      </w:pPr>
    </w:p>
    <w:p w:rsidR="00804108" w:rsidRDefault="00804108" w:rsidP="004C006F">
      <w:pPr>
        <w:spacing w:after="0" w:line="360" w:lineRule="auto"/>
        <w:jc w:val="both"/>
        <w:rPr>
          <w:rFonts w:ascii="Times New Roman" w:hAnsi="Times New Roman" w:cs="Times New Roman"/>
          <w:sz w:val="28"/>
          <w:szCs w:val="28"/>
        </w:rPr>
      </w:pPr>
    </w:p>
    <w:p w:rsidR="00804108" w:rsidRDefault="00804108" w:rsidP="004C006F">
      <w:pPr>
        <w:spacing w:after="0" w:line="360" w:lineRule="auto"/>
        <w:jc w:val="both"/>
        <w:rPr>
          <w:rFonts w:ascii="Times New Roman" w:hAnsi="Times New Roman" w:cs="Times New Roman"/>
          <w:sz w:val="28"/>
          <w:szCs w:val="28"/>
        </w:rPr>
      </w:pPr>
    </w:p>
    <w:p w:rsidR="00804108" w:rsidRDefault="00804108" w:rsidP="004C006F">
      <w:pPr>
        <w:spacing w:after="0" w:line="360" w:lineRule="auto"/>
        <w:jc w:val="both"/>
        <w:rPr>
          <w:rFonts w:ascii="Times New Roman" w:hAnsi="Times New Roman" w:cs="Times New Roman"/>
          <w:sz w:val="28"/>
          <w:szCs w:val="28"/>
        </w:rPr>
      </w:pPr>
    </w:p>
    <w:p w:rsidR="004C006F" w:rsidRDefault="004C006F" w:rsidP="004C006F">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Таблица 2.4 –</w:t>
      </w:r>
      <w:r w:rsidRPr="00B54D1F">
        <w:rPr>
          <w:rFonts w:ascii="Times New Roman" w:hAnsi="Times New Roman" w:cs="Times New Roman"/>
          <w:sz w:val="28"/>
          <w:szCs w:val="28"/>
        </w:rPr>
        <w:t>Потребление энергетических ресурсов</w:t>
      </w:r>
      <w:r>
        <w:rPr>
          <w:rFonts w:ascii="Times New Roman" w:hAnsi="Times New Roman" w:cs="Times New Roman"/>
          <w:sz w:val="28"/>
          <w:szCs w:val="28"/>
        </w:rPr>
        <w:t>.</w:t>
      </w:r>
    </w:p>
    <w:tbl>
      <w:tblPr>
        <w:tblW w:w="9833" w:type="dxa"/>
        <w:tblInd w:w="93" w:type="dxa"/>
        <w:tblLook w:val="0000" w:firstRow="0" w:lastRow="0" w:firstColumn="0" w:lastColumn="0" w:noHBand="0" w:noVBand="0"/>
      </w:tblPr>
      <w:tblGrid>
        <w:gridCol w:w="13"/>
        <w:gridCol w:w="981"/>
        <w:gridCol w:w="2299"/>
        <w:gridCol w:w="1336"/>
        <w:gridCol w:w="1458"/>
        <w:gridCol w:w="1725"/>
        <w:gridCol w:w="1923"/>
        <w:gridCol w:w="98"/>
      </w:tblGrid>
      <w:tr w:rsidR="00830D24" w:rsidRPr="00564EA3" w:rsidTr="005C409A">
        <w:trPr>
          <w:gridAfter w:val="1"/>
          <w:wAfter w:w="98" w:type="dxa"/>
          <w:trHeight w:val="60"/>
        </w:trPr>
        <w:tc>
          <w:tcPr>
            <w:tcW w:w="994"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30D24" w:rsidRPr="00564EA3" w:rsidRDefault="00830D24" w:rsidP="00830D24">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 п/п</w:t>
            </w:r>
          </w:p>
        </w:tc>
        <w:tc>
          <w:tcPr>
            <w:tcW w:w="229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30D24" w:rsidRPr="00564EA3" w:rsidRDefault="00830D24" w:rsidP="00830D24">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Наименование</w:t>
            </w:r>
          </w:p>
        </w:tc>
        <w:tc>
          <w:tcPr>
            <w:tcW w:w="1336"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30D24" w:rsidRPr="00564EA3" w:rsidRDefault="00830D24" w:rsidP="00830D24">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Ед. изм.</w:t>
            </w:r>
          </w:p>
        </w:tc>
        <w:tc>
          <w:tcPr>
            <w:tcW w:w="3183" w:type="dxa"/>
            <w:gridSpan w:val="2"/>
            <w:tcBorders>
              <w:top w:val="single" w:sz="8" w:space="0" w:color="auto"/>
              <w:left w:val="nil"/>
              <w:bottom w:val="single" w:sz="8" w:space="0" w:color="auto"/>
              <w:right w:val="single" w:sz="8" w:space="0" w:color="000000"/>
            </w:tcBorders>
            <w:shd w:val="clear" w:color="auto" w:fill="auto"/>
            <w:vAlign w:val="center"/>
          </w:tcPr>
          <w:p w:rsidR="00830D24" w:rsidRPr="00564EA3" w:rsidRDefault="00830D24" w:rsidP="00830D24">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2015 год</w:t>
            </w:r>
          </w:p>
        </w:tc>
        <w:tc>
          <w:tcPr>
            <w:tcW w:w="1923" w:type="dxa"/>
            <w:vMerge w:val="restart"/>
            <w:tcBorders>
              <w:top w:val="single" w:sz="8" w:space="0" w:color="auto"/>
              <w:left w:val="nil"/>
              <w:right w:val="single" w:sz="8" w:space="0" w:color="auto"/>
            </w:tcBorders>
            <w:shd w:val="clear" w:color="auto" w:fill="auto"/>
            <w:vAlign w:val="center"/>
          </w:tcPr>
          <w:p w:rsidR="00830D24" w:rsidRPr="00564EA3" w:rsidRDefault="00830D24" w:rsidP="00830D24">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 xml:space="preserve">Доля </w:t>
            </w:r>
            <w:r>
              <w:rPr>
                <w:rFonts w:ascii="Times New Roman" w:eastAsia="Times New Roman" w:hAnsi="Times New Roman" w:cs="Times New Roman"/>
                <w:color w:val="000000"/>
                <w:sz w:val="24"/>
                <w:szCs w:val="24"/>
                <w:lang w:eastAsia="ru-RU"/>
              </w:rPr>
              <w:t>потребления</w:t>
            </w:r>
            <w:r w:rsidRPr="00564EA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p>
        </w:tc>
      </w:tr>
      <w:tr w:rsidR="00830D24" w:rsidRPr="00564EA3" w:rsidTr="005C409A">
        <w:trPr>
          <w:gridAfter w:val="1"/>
          <w:wAfter w:w="98" w:type="dxa"/>
          <w:trHeight w:val="330"/>
        </w:trPr>
        <w:tc>
          <w:tcPr>
            <w:tcW w:w="994" w:type="dxa"/>
            <w:gridSpan w:val="2"/>
            <w:vMerge/>
            <w:tcBorders>
              <w:top w:val="single" w:sz="8" w:space="0" w:color="auto"/>
              <w:left w:val="single" w:sz="8" w:space="0" w:color="auto"/>
              <w:bottom w:val="single" w:sz="8" w:space="0" w:color="000000"/>
              <w:right w:val="single" w:sz="8" w:space="0" w:color="auto"/>
            </w:tcBorders>
            <w:vAlign w:val="center"/>
          </w:tcPr>
          <w:p w:rsidR="00830D24" w:rsidRPr="00564EA3" w:rsidRDefault="00830D24" w:rsidP="00830D24">
            <w:pPr>
              <w:spacing w:after="0" w:line="240" w:lineRule="auto"/>
              <w:jc w:val="center"/>
              <w:rPr>
                <w:rFonts w:ascii="Times New Roman" w:eastAsia="Times New Roman" w:hAnsi="Times New Roman" w:cs="Times New Roman"/>
                <w:color w:val="000000"/>
                <w:sz w:val="24"/>
                <w:szCs w:val="24"/>
                <w:lang w:eastAsia="ru-RU"/>
              </w:rPr>
            </w:pPr>
          </w:p>
        </w:tc>
        <w:tc>
          <w:tcPr>
            <w:tcW w:w="2299" w:type="dxa"/>
            <w:vMerge/>
            <w:tcBorders>
              <w:top w:val="single" w:sz="8" w:space="0" w:color="auto"/>
              <w:left w:val="single" w:sz="8" w:space="0" w:color="auto"/>
              <w:bottom w:val="single" w:sz="8" w:space="0" w:color="000000"/>
              <w:right w:val="single" w:sz="8" w:space="0" w:color="auto"/>
            </w:tcBorders>
            <w:vAlign w:val="center"/>
          </w:tcPr>
          <w:p w:rsidR="00830D24" w:rsidRPr="00564EA3" w:rsidRDefault="00830D24" w:rsidP="00830D24">
            <w:pPr>
              <w:spacing w:after="0" w:line="240" w:lineRule="auto"/>
              <w:jc w:val="center"/>
              <w:rPr>
                <w:rFonts w:ascii="Times New Roman" w:eastAsia="Times New Roman" w:hAnsi="Times New Roman" w:cs="Times New Roman"/>
                <w:color w:val="000000"/>
                <w:sz w:val="24"/>
                <w:szCs w:val="24"/>
                <w:lang w:eastAsia="ru-RU"/>
              </w:rPr>
            </w:pPr>
          </w:p>
        </w:tc>
        <w:tc>
          <w:tcPr>
            <w:tcW w:w="1336" w:type="dxa"/>
            <w:vMerge/>
            <w:tcBorders>
              <w:top w:val="single" w:sz="8" w:space="0" w:color="auto"/>
              <w:left w:val="single" w:sz="8" w:space="0" w:color="auto"/>
              <w:bottom w:val="single" w:sz="8" w:space="0" w:color="000000"/>
              <w:right w:val="single" w:sz="8" w:space="0" w:color="auto"/>
            </w:tcBorders>
            <w:vAlign w:val="center"/>
          </w:tcPr>
          <w:p w:rsidR="00830D24" w:rsidRPr="00564EA3" w:rsidRDefault="00830D24" w:rsidP="00830D24">
            <w:pPr>
              <w:spacing w:after="0" w:line="240" w:lineRule="auto"/>
              <w:jc w:val="center"/>
              <w:rPr>
                <w:rFonts w:ascii="Times New Roman" w:eastAsia="Times New Roman" w:hAnsi="Times New Roman" w:cs="Times New Roman"/>
                <w:color w:val="000000"/>
                <w:sz w:val="24"/>
                <w:szCs w:val="24"/>
                <w:lang w:eastAsia="ru-RU"/>
              </w:rPr>
            </w:pPr>
          </w:p>
        </w:tc>
        <w:tc>
          <w:tcPr>
            <w:tcW w:w="1458" w:type="dxa"/>
            <w:tcBorders>
              <w:top w:val="nil"/>
              <w:left w:val="nil"/>
              <w:bottom w:val="single" w:sz="8" w:space="0" w:color="auto"/>
              <w:right w:val="single" w:sz="8" w:space="0" w:color="auto"/>
            </w:tcBorders>
            <w:shd w:val="clear" w:color="auto" w:fill="auto"/>
            <w:vAlign w:val="center"/>
          </w:tcPr>
          <w:p w:rsidR="00830D24" w:rsidRPr="00564EA3" w:rsidRDefault="00830D24" w:rsidP="00830D24">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нат. выр</w:t>
            </w:r>
          </w:p>
        </w:tc>
        <w:tc>
          <w:tcPr>
            <w:tcW w:w="1725" w:type="dxa"/>
            <w:tcBorders>
              <w:top w:val="nil"/>
              <w:left w:val="nil"/>
              <w:bottom w:val="single" w:sz="8" w:space="0" w:color="auto"/>
              <w:right w:val="single" w:sz="8" w:space="0" w:color="auto"/>
            </w:tcBorders>
            <w:shd w:val="clear" w:color="auto" w:fill="auto"/>
            <w:vAlign w:val="center"/>
          </w:tcPr>
          <w:p w:rsidR="00830D24" w:rsidRPr="00564EA3" w:rsidRDefault="00830D24" w:rsidP="00830D24">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т.у.т.</w:t>
            </w:r>
          </w:p>
        </w:tc>
        <w:tc>
          <w:tcPr>
            <w:tcW w:w="1923" w:type="dxa"/>
            <w:vMerge/>
            <w:tcBorders>
              <w:left w:val="nil"/>
              <w:bottom w:val="single" w:sz="8" w:space="0" w:color="000000"/>
              <w:right w:val="single" w:sz="8" w:space="0" w:color="auto"/>
            </w:tcBorders>
            <w:shd w:val="clear" w:color="auto" w:fill="auto"/>
            <w:vAlign w:val="center"/>
          </w:tcPr>
          <w:p w:rsidR="00830D24" w:rsidRPr="00564EA3" w:rsidRDefault="00830D24" w:rsidP="00830D24">
            <w:pPr>
              <w:spacing w:after="0" w:line="240" w:lineRule="auto"/>
              <w:jc w:val="center"/>
              <w:rPr>
                <w:rFonts w:ascii="Times New Roman" w:eastAsia="Times New Roman" w:hAnsi="Times New Roman" w:cs="Times New Roman"/>
                <w:color w:val="000000"/>
                <w:sz w:val="24"/>
                <w:szCs w:val="24"/>
                <w:lang w:eastAsia="ru-RU"/>
              </w:rPr>
            </w:pPr>
          </w:p>
        </w:tc>
      </w:tr>
      <w:tr w:rsidR="002E5DC4" w:rsidRPr="00564EA3" w:rsidTr="005C409A">
        <w:trPr>
          <w:gridAfter w:val="1"/>
          <w:wAfter w:w="98" w:type="dxa"/>
          <w:trHeight w:val="330"/>
        </w:trPr>
        <w:tc>
          <w:tcPr>
            <w:tcW w:w="994" w:type="dxa"/>
            <w:gridSpan w:val="2"/>
            <w:tcBorders>
              <w:top w:val="nil"/>
              <w:left w:val="single" w:sz="8" w:space="0" w:color="auto"/>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p>
        </w:tc>
        <w:tc>
          <w:tcPr>
            <w:tcW w:w="2299"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Всего</w:t>
            </w:r>
          </w:p>
        </w:tc>
        <w:tc>
          <w:tcPr>
            <w:tcW w:w="1336"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тыс. т.у.т.</w:t>
            </w:r>
          </w:p>
        </w:tc>
        <w:tc>
          <w:tcPr>
            <w:tcW w:w="1458"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p>
        </w:tc>
        <w:tc>
          <w:tcPr>
            <w:tcW w:w="1725"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2 080,77</w:t>
            </w:r>
          </w:p>
        </w:tc>
        <w:tc>
          <w:tcPr>
            <w:tcW w:w="1923"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100</w:t>
            </w:r>
          </w:p>
        </w:tc>
      </w:tr>
      <w:tr w:rsidR="002E5DC4" w:rsidRPr="00564EA3" w:rsidTr="005C409A">
        <w:trPr>
          <w:gridAfter w:val="1"/>
          <w:wAfter w:w="98" w:type="dxa"/>
          <w:trHeight w:val="330"/>
        </w:trPr>
        <w:tc>
          <w:tcPr>
            <w:tcW w:w="994" w:type="dxa"/>
            <w:gridSpan w:val="2"/>
            <w:tcBorders>
              <w:top w:val="nil"/>
              <w:left w:val="single" w:sz="8" w:space="0" w:color="auto"/>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1</w:t>
            </w:r>
          </w:p>
        </w:tc>
        <w:tc>
          <w:tcPr>
            <w:tcW w:w="2299"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Электроэнергия</w:t>
            </w:r>
          </w:p>
        </w:tc>
        <w:tc>
          <w:tcPr>
            <w:tcW w:w="1336"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тыс. кВт*ч</w:t>
            </w:r>
          </w:p>
        </w:tc>
        <w:tc>
          <w:tcPr>
            <w:tcW w:w="1458"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4 210,27</w:t>
            </w:r>
          </w:p>
        </w:tc>
        <w:tc>
          <w:tcPr>
            <w:tcW w:w="1725"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1 450,44</w:t>
            </w:r>
          </w:p>
        </w:tc>
        <w:tc>
          <w:tcPr>
            <w:tcW w:w="1923"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69,71</w:t>
            </w:r>
          </w:p>
        </w:tc>
      </w:tr>
      <w:tr w:rsidR="002E5DC4" w:rsidRPr="00564EA3" w:rsidTr="005C409A">
        <w:trPr>
          <w:gridAfter w:val="1"/>
          <w:wAfter w:w="98" w:type="dxa"/>
          <w:trHeight w:val="645"/>
        </w:trPr>
        <w:tc>
          <w:tcPr>
            <w:tcW w:w="994" w:type="dxa"/>
            <w:gridSpan w:val="2"/>
            <w:tcBorders>
              <w:top w:val="nil"/>
              <w:left w:val="single" w:sz="8" w:space="0" w:color="auto"/>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2</w:t>
            </w:r>
          </w:p>
        </w:tc>
        <w:tc>
          <w:tcPr>
            <w:tcW w:w="2299"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Тепловая энергия</w:t>
            </w:r>
          </w:p>
        </w:tc>
        <w:tc>
          <w:tcPr>
            <w:tcW w:w="1336"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тыс. Гкал</w:t>
            </w:r>
          </w:p>
        </w:tc>
        <w:tc>
          <w:tcPr>
            <w:tcW w:w="1458"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0,736</w:t>
            </w:r>
          </w:p>
        </w:tc>
        <w:tc>
          <w:tcPr>
            <w:tcW w:w="1725"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0,11</w:t>
            </w:r>
          </w:p>
        </w:tc>
        <w:tc>
          <w:tcPr>
            <w:tcW w:w="1923"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0,01</w:t>
            </w:r>
          </w:p>
        </w:tc>
      </w:tr>
      <w:tr w:rsidR="002E5DC4" w:rsidRPr="00564EA3" w:rsidTr="005C409A">
        <w:trPr>
          <w:gridAfter w:val="1"/>
          <w:wAfter w:w="98" w:type="dxa"/>
          <w:trHeight w:val="390"/>
        </w:trPr>
        <w:tc>
          <w:tcPr>
            <w:tcW w:w="994" w:type="dxa"/>
            <w:gridSpan w:val="2"/>
            <w:tcBorders>
              <w:top w:val="nil"/>
              <w:left w:val="single" w:sz="8" w:space="0" w:color="auto"/>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3</w:t>
            </w:r>
          </w:p>
        </w:tc>
        <w:tc>
          <w:tcPr>
            <w:tcW w:w="2299"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Газ</w:t>
            </w:r>
          </w:p>
        </w:tc>
        <w:tc>
          <w:tcPr>
            <w:tcW w:w="1336"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тыс. м</w:t>
            </w:r>
            <w:r w:rsidRPr="00564EA3">
              <w:rPr>
                <w:rFonts w:ascii="Times New Roman" w:eastAsia="Times New Roman" w:hAnsi="Times New Roman" w:cs="Times New Roman"/>
                <w:color w:val="000000"/>
                <w:sz w:val="24"/>
                <w:szCs w:val="24"/>
                <w:vertAlign w:val="superscript"/>
                <w:lang w:eastAsia="ru-RU"/>
              </w:rPr>
              <w:t>3</w:t>
            </w:r>
          </w:p>
        </w:tc>
        <w:tc>
          <w:tcPr>
            <w:tcW w:w="1458"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w:t>
            </w:r>
          </w:p>
        </w:tc>
        <w:tc>
          <w:tcPr>
            <w:tcW w:w="1725"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w:t>
            </w:r>
          </w:p>
        </w:tc>
        <w:tc>
          <w:tcPr>
            <w:tcW w:w="1923"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w:t>
            </w:r>
          </w:p>
        </w:tc>
      </w:tr>
      <w:tr w:rsidR="002E5DC4" w:rsidRPr="00564EA3" w:rsidTr="005C409A">
        <w:trPr>
          <w:gridAfter w:val="1"/>
          <w:wAfter w:w="98" w:type="dxa"/>
          <w:trHeight w:val="645"/>
        </w:trPr>
        <w:tc>
          <w:tcPr>
            <w:tcW w:w="994" w:type="dxa"/>
            <w:gridSpan w:val="2"/>
            <w:tcBorders>
              <w:top w:val="nil"/>
              <w:left w:val="single" w:sz="8" w:space="0" w:color="auto"/>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4</w:t>
            </w:r>
          </w:p>
        </w:tc>
        <w:tc>
          <w:tcPr>
            <w:tcW w:w="2299"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Холодное водоснабжение</w:t>
            </w:r>
          </w:p>
        </w:tc>
        <w:tc>
          <w:tcPr>
            <w:tcW w:w="1336"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тыс. м</w:t>
            </w:r>
            <w:r w:rsidRPr="00564EA3">
              <w:rPr>
                <w:rFonts w:ascii="Times New Roman" w:eastAsia="Times New Roman" w:hAnsi="Times New Roman" w:cs="Times New Roman"/>
                <w:color w:val="000000"/>
                <w:sz w:val="24"/>
                <w:szCs w:val="24"/>
                <w:vertAlign w:val="superscript"/>
                <w:lang w:eastAsia="ru-RU"/>
              </w:rPr>
              <w:t>3</w:t>
            </w:r>
          </w:p>
        </w:tc>
        <w:tc>
          <w:tcPr>
            <w:tcW w:w="1458"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5,96</w:t>
            </w:r>
          </w:p>
        </w:tc>
        <w:tc>
          <w:tcPr>
            <w:tcW w:w="1725"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w:t>
            </w:r>
          </w:p>
        </w:tc>
        <w:tc>
          <w:tcPr>
            <w:tcW w:w="1923"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w:t>
            </w:r>
          </w:p>
        </w:tc>
      </w:tr>
      <w:tr w:rsidR="002E5DC4" w:rsidRPr="00564EA3" w:rsidTr="005C409A">
        <w:trPr>
          <w:gridAfter w:val="1"/>
          <w:wAfter w:w="98" w:type="dxa"/>
          <w:trHeight w:val="645"/>
        </w:trPr>
        <w:tc>
          <w:tcPr>
            <w:tcW w:w="994" w:type="dxa"/>
            <w:gridSpan w:val="2"/>
            <w:tcBorders>
              <w:top w:val="nil"/>
              <w:left w:val="single" w:sz="8" w:space="0" w:color="auto"/>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5</w:t>
            </w:r>
          </w:p>
        </w:tc>
        <w:tc>
          <w:tcPr>
            <w:tcW w:w="2299"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Горячее водоснабжение</w:t>
            </w:r>
          </w:p>
        </w:tc>
        <w:tc>
          <w:tcPr>
            <w:tcW w:w="1336"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тыс. м</w:t>
            </w:r>
            <w:r w:rsidRPr="00564EA3">
              <w:rPr>
                <w:rFonts w:ascii="Times New Roman" w:eastAsia="Times New Roman" w:hAnsi="Times New Roman" w:cs="Times New Roman"/>
                <w:color w:val="000000"/>
                <w:sz w:val="24"/>
                <w:szCs w:val="24"/>
                <w:vertAlign w:val="superscript"/>
                <w:lang w:eastAsia="ru-RU"/>
              </w:rPr>
              <w:t>3</w:t>
            </w:r>
          </w:p>
        </w:tc>
        <w:tc>
          <w:tcPr>
            <w:tcW w:w="1458"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0,31</w:t>
            </w:r>
          </w:p>
        </w:tc>
        <w:tc>
          <w:tcPr>
            <w:tcW w:w="1725"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w:t>
            </w:r>
          </w:p>
        </w:tc>
        <w:tc>
          <w:tcPr>
            <w:tcW w:w="1923"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w:t>
            </w:r>
          </w:p>
        </w:tc>
      </w:tr>
      <w:tr w:rsidR="002E5DC4" w:rsidRPr="00564EA3" w:rsidTr="005C409A">
        <w:trPr>
          <w:gridAfter w:val="1"/>
          <w:wAfter w:w="98" w:type="dxa"/>
          <w:trHeight w:val="330"/>
        </w:trPr>
        <w:tc>
          <w:tcPr>
            <w:tcW w:w="994" w:type="dxa"/>
            <w:gridSpan w:val="2"/>
            <w:tcBorders>
              <w:top w:val="nil"/>
              <w:left w:val="single" w:sz="8" w:space="0" w:color="auto"/>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6</w:t>
            </w:r>
          </w:p>
        </w:tc>
        <w:tc>
          <w:tcPr>
            <w:tcW w:w="2299"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Бензин</w:t>
            </w:r>
          </w:p>
        </w:tc>
        <w:tc>
          <w:tcPr>
            <w:tcW w:w="1336"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тыс.л.</w:t>
            </w:r>
          </w:p>
        </w:tc>
        <w:tc>
          <w:tcPr>
            <w:tcW w:w="1458"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83,087</w:t>
            </w:r>
          </w:p>
        </w:tc>
        <w:tc>
          <w:tcPr>
            <w:tcW w:w="1725"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162,894</w:t>
            </w:r>
          </w:p>
        </w:tc>
        <w:tc>
          <w:tcPr>
            <w:tcW w:w="1923"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7,83</w:t>
            </w:r>
          </w:p>
        </w:tc>
      </w:tr>
      <w:tr w:rsidR="002E5DC4" w:rsidRPr="00564EA3" w:rsidTr="005C409A">
        <w:trPr>
          <w:gridAfter w:val="1"/>
          <w:wAfter w:w="98" w:type="dxa"/>
          <w:trHeight w:val="246"/>
        </w:trPr>
        <w:tc>
          <w:tcPr>
            <w:tcW w:w="994" w:type="dxa"/>
            <w:gridSpan w:val="2"/>
            <w:tcBorders>
              <w:top w:val="nil"/>
              <w:left w:val="single" w:sz="8" w:space="0" w:color="auto"/>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7</w:t>
            </w:r>
          </w:p>
        </w:tc>
        <w:tc>
          <w:tcPr>
            <w:tcW w:w="2299"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Дизельное топливо</w:t>
            </w:r>
          </w:p>
        </w:tc>
        <w:tc>
          <w:tcPr>
            <w:tcW w:w="1336"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тыс.л.</w:t>
            </w:r>
          </w:p>
        </w:tc>
        <w:tc>
          <w:tcPr>
            <w:tcW w:w="1458"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270,727</w:t>
            </w:r>
          </w:p>
        </w:tc>
        <w:tc>
          <w:tcPr>
            <w:tcW w:w="1725"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467,326</w:t>
            </w:r>
          </w:p>
        </w:tc>
        <w:tc>
          <w:tcPr>
            <w:tcW w:w="1923" w:type="dxa"/>
            <w:tcBorders>
              <w:top w:val="nil"/>
              <w:left w:val="nil"/>
              <w:bottom w:val="single" w:sz="8" w:space="0" w:color="auto"/>
              <w:right w:val="single" w:sz="8" w:space="0" w:color="auto"/>
            </w:tcBorders>
            <w:shd w:val="clear" w:color="auto" w:fill="auto"/>
            <w:vAlign w:val="center"/>
          </w:tcPr>
          <w:p w:rsidR="00564EA3" w:rsidRPr="00564EA3" w:rsidRDefault="00564EA3" w:rsidP="00564EA3">
            <w:pPr>
              <w:spacing w:after="0" w:line="240" w:lineRule="auto"/>
              <w:jc w:val="center"/>
              <w:rPr>
                <w:rFonts w:ascii="Times New Roman" w:eastAsia="Times New Roman" w:hAnsi="Times New Roman" w:cs="Times New Roman"/>
                <w:color w:val="000000"/>
                <w:sz w:val="24"/>
                <w:szCs w:val="24"/>
                <w:lang w:eastAsia="ru-RU"/>
              </w:rPr>
            </w:pPr>
            <w:r w:rsidRPr="00564EA3">
              <w:rPr>
                <w:rFonts w:ascii="Times New Roman" w:eastAsia="Times New Roman" w:hAnsi="Times New Roman" w:cs="Times New Roman"/>
                <w:color w:val="000000"/>
                <w:sz w:val="24"/>
                <w:szCs w:val="24"/>
                <w:lang w:eastAsia="ru-RU"/>
              </w:rPr>
              <w:t>22,46</w:t>
            </w:r>
          </w:p>
        </w:tc>
      </w:tr>
      <w:tr w:rsidR="004C006F" w:rsidRPr="00830D24" w:rsidTr="005C409A">
        <w:tblPrEx>
          <w:tblLook w:val="00A0" w:firstRow="1" w:lastRow="0" w:firstColumn="1" w:lastColumn="0" w:noHBand="0" w:noVBand="0"/>
        </w:tblPrEx>
        <w:trPr>
          <w:gridBefore w:val="1"/>
          <w:wBefore w:w="13" w:type="dxa"/>
          <w:trHeight w:val="510"/>
        </w:trPr>
        <w:tc>
          <w:tcPr>
            <w:tcW w:w="9820" w:type="dxa"/>
            <w:gridSpan w:val="7"/>
            <w:tcBorders>
              <w:top w:val="nil"/>
              <w:left w:val="nil"/>
              <w:bottom w:val="nil"/>
              <w:right w:val="nil"/>
            </w:tcBorders>
            <w:vAlign w:val="center"/>
          </w:tcPr>
          <w:p w:rsidR="004C006F" w:rsidRPr="00830D24" w:rsidRDefault="004C006F" w:rsidP="004C006F">
            <w:pPr>
              <w:spacing w:after="0" w:line="360" w:lineRule="auto"/>
              <w:jc w:val="both"/>
              <w:rPr>
                <w:rFonts w:ascii="Times New Roman" w:hAnsi="Times New Roman" w:cs="Times New Roman"/>
                <w:sz w:val="28"/>
                <w:szCs w:val="28"/>
              </w:rPr>
            </w:pPr>
          </w:p>
          <w:p w:rsidR="004C006F" w:rsidRPr="00830D24" w:rsidRDefault="004C006F" w:rsidP="004C006F">
            <w:pPr>
              <w:spacing w:after="0" w:line="360" w:lineRule="auto"/>
              <w:jc w:val="both"/>
              <w:rPr>
                <w:rFonts w:ascii="Times New Roman" w:hAnsi="Times New Roman" w:cs="Times New Roman"/>
                <w:color w:val="000000"/>
                <w:sz w:val="28"/>
                <w:szCs w:val="28"/>
                <w:lang w:eastAsia="ru-RU"/>
              </w:rPr>
            </w:pPr>
            <w:r w:rsidRPr="00830D24">
              <w:rPr>
                <w:rFonts w:ascii="Times New Roman" w:hAnsi="Times New Roman" w:cs="Times New Roman"/>
                <w:sz w:val="28"/>
                <w:szCs w:val="28"/>
              </w:rPr>
              <w:br w:type="page"/>
            </w:r>
            <w:r w:rsidRPr="00830D24">
              <w:rPr>
                <w:rFonts w:ascii="Times New Roman" w:hAnsi="Times New Roman" w:cs="Times New Roman"/>
                <w:sz w:val="28"/>
                <w:szCs w:val="28"/>
                <w:lang w:eastAsia="ru-RU"/>
              </w:rPr>
              <w:t xml:space="preserve">Таблица 2.5 – </w:t>
            </w:r>
            <w:r w:rsidRPr="00830D24">
              <w:rPr>
                <w:rFonts w:ascii="Times New Roman" w:hAnsi="Times New Roman" w:cs="Times New Roman"/>
                <w:color w:val="000000"/>
                <w:sz w:val="28"/>
                <w:szCs w:val="28"/>
                <w:lang w:eastAsia="ru-RU"/>
              </w:rPr>
              <w:t>Показатели баланса электроэнергии в целом по электрическим сетям на 201</w:t>
            </w:r>
            <w:r w:rsidR="00564EA3" w:rsidRPr="00830D24">
              <w:rPr>
                <w:rFonts w:ascii="Times New Roman" w:hAnsi="Times New Roman" w:cs="Times New Roman"/>
                <w:color w:val="000000"/>
                <w:sz w:val="28"/>
                <w:szCs w:val="28"/>
                <w:lang w:eastAsia="ru-RU"/>
              </w:rPr>
              <w:t>4</w:t>
            </w:r>
            <w:r w:rsidRPr="00830D24">
              <w:rPr>
                <w:rFonts w:ascii="Times New Roman" w:hAnsi="Times New Roman" w:cs="Times New Roman"/>
                <w:color w:val="000000"/>
                <w:sz w:val="28"/>
                <w:szCs w:val="28"/>
                <w:lang w:eastAsia="ru-RU"/>
              </w:rPr>
              <w:t>-</w:t>
            </w:r>
            <w:smartTag w:uri="urn:schemas-microsoft-com:office:smarttags" w:element="metricconverter">
              <w:smartTagPr>
                <w:attr w:name="ProductID" w:val="2015 г"/>
              </w:smartTagPr>
              <w:r w:rsidRPr="00830D24">
                <w:rPr>
                  <w:rFonts w:ascii="Times New Roman" w:hAnsi="Times New Roman" w:cs="Times New Roman"/>
                  <w:color w:val="000000"/>
                  <w:sz w:val="28"/>
                  <w:szCs w:val="28"/>
                  <w:lang w:eastAsia="ru-RU"/>
                </w:rPr>
                <w:t>201</w:t>
              </w:r>
              <w:r w:rsidR="00564EA3" w:rsidRPr="00830D24">
                <w:rPr>
                  <w:rFonts w:ascii="Times New Roman" w:hAnsi="Times New Roman" w:cs="Times New Roman"/>
                  <w:color w:val="000000"/>
                  <w:sz w:val="28"/>
                  <w:szCs w:val="28"/>
                  <w:lang w:eastAsia="ru-RU"/>
                </w:rPr>
                <w:t>5</w:t>
              </w:r>
              <w:r w:rsidRPr="00830D24">
                <w:rPr>
                  <w:rFonts w:ascii="Times New Roman" w:hAnsi="Times New Roman" w:cs="Times New Roman"/>
                  <w:color w:val="000000"/>
                  <w:sz w:val="28"/>
                  <w:szCs w:val="28"/>
                  <w:lang w:eastAsia="ru-RU"/>
                </w:rPr>
                <w:t xml:space="preserve"> г</w:t>
              </w:r>
            </w:smartTag>
            <w:r w:rsidRPr="00830D24">
              <w:rPr>
                <w:rFonts w:ascii="Times New Roman" w:hAnsi="Times New Roman" w:cs="Times New Roman"/>
                <w:color w:val="000000"/>
                <w:sz w:val="28"/>
                <w:szCs w:val="28"/>
                <w:lang w:eastAsia="ru-RU"/>
              </w:rPr>
              <w:t>.г.</w:t>
            </w:r>
          </w:p>
          <w:tbl>
            <w:tblPr>
              <w:tblW w:w="9584" w:type="dxa"/>
              <w:tblLook w:val="0000" w:firstRow="0" w:lastRow="0" w:firstColumn="0" w:lastColumn="0" w:noHBand="0" w:noVBand="0"/>
            </w:tblPr>
            <w:tblGrid>
              <w:gridCol w:w="1180"/>
              <w:gridCol w:w="3924"/>
              <w:gridCol w:w="1424"/>
              <w:gridCol w:w="1636"/>
              <w:gridCol w:w="1420"/>
            </w:tblGrid>
            <w:tr w:rsidR="00830D24" w:rsidRPr="00830D24">
              <w:trPr>
                <w:trHeight w:val="60"/>
              </w:trPr>
              <w:tc>
                <w:tcPr>
                  <w:tcW w:w="1180"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830D24" w:rsidRPr="00830D24" w:rsidRDefault="00830D24" w:rsidP="00830D24">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 п/п</w:t>
                  </w:r>
                </w:p>
              </w:tc>
              <w:tc>
                <w:tcPr>
                  <w:tcW w:w="3924"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830D24" w:rsidRPr="00830D24" w:rsidRDefault="00830D24" w:rsidP="00830D24">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Наименование показателя</w:t>
                  </w:r>
                </w:p>
              </w:tc>
              <w:tc>
                <w:tcPr>
                  <w:tcW w:w="4480" w:type="dxa"/>
                  <w:gridSpan w:val="3"/>
                  <w:tcBorders>
                    <w:top w:val="single" w:sz="8" w:space="0" w:color="auto"/>
                    <w:left w:val="nil"/>
                    <w:bottom w:val="single" w:sz="8" w:space="0" w:color="auto"/>
                    <w:right w:val="single" w:sz="8" w:space="0" w:color="000000"/>
                  </w:tcBorders>
                  <w:shd w:val="clear" w:color="auto" w:fill="auto"/>
                  <w:vAlign w:val="bottom"/>
                </w:tcPr>
                <w:p w:rsidR="00830D24" w:rsidRPr="00830D24" w:rsidRDefault="00830D24" w:rsidP="00830D24">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Численное значение показателя по годам</w:t>
                  </w:r>
                </w:p>
              </w:tc>
            </w:tr>
            <w:tr w:rsidR="00830D24" w:rsidRPr="00830D24">
              <w:trPr>
                <w:trHeight w:val="60"/>
              </w:trPr>
              <w:tc>
                <w:tcPr>
                  <w:tcW w:w="1180" w:type="dxa"/>
                  <w:vMerge/>
                  <w:tcBorders>
                    <w:top w:val="single" w:sz="8" w:space="0" w:color="auto"/>
                    <w:left w:val="single" w:sz="8" w:space="0" w:color="auto"/>
                    <w:bottom w:val="single" w:sz="8" w:space="0" w:color="000000"/>
                    <w:right w:val="single" w:sz="8" w:space="0" w:color="auto"/>
                  </w:tcBorders>
                  <w:vAlign w:val="center"/>
                </w:tcPr>
                <w:p w:rsidR="00830D24" w:rsidRPr="00830D24" w:rsidRDefault="00830D24" w:rsidP="00830D24">
                  <w:pPr>
                    <w:spacing w:after="0" w:line="240" w:lineRule="auto"/>
                    <w:rPr>
                      <w:rFonts w:ascii="Times New Roman" w:eastAsia="Times New Roman" w:hAnsi="Times New Roman" w:cs="Times New Roman"/>
                      <w:color w:val="000000"/>
                      <w:sz w:val="24"/>
                      <w:szCs w:val="24"/>
                      <w:lang w:eastAsia="ru-RU"/>
                    </w:rPr>
                  </w:pPr>
                </w:p>
              </w:tc>
              <w:tc>
                <w:tcPr>
                  <w:tcW w:w="3924" w:type="dxa"/>
                  <w:vMerge/>
                  <w:tcBorders>
                    <w:top w:val="single" w:sz="8" w:space="0" w:color="auto"/>
                    <w:left w:val="single" w:sz="8" w:space="0" w:color="auto"/>
                    <w:bottom w:val="single" w:sz="8" w:space="0" w:color="000000"/>
                    <w:right w:val="single" w:sz="8" w:space="0" w:color="auto"/>
                  </w:tcBorders>
                  <w:vAlign w:val="center"/>
                </w:tcPr>
                <w:p w:rsidR="00830D24" w:rsidRPr="00830D24" w:rsidRDefault="00830D24" w:rsidP="00830D24">
                  <w:pPr>
                    <w:spacing w:after="0" w:line="240" w:lineRule="auto"/>
                    <w:rPr>
                      <w:rFonts w:ascii="Times New Roman" w:eastAsia="Times New Roman" w:hAnsi="Times New Roman" w:cs="Times New Roman"/>
                      <w:color w:val="000000"/>
                      <w:sz w:val="24"/>
                      <w:szCs w:val="24"/>
                      <w:lang w:eastAsia="ru-RU"/>
                    </w:rPr>
                  </w:pPr>
                </w:p>
              </w:tc>
              <w:tc>
                <w:tcPr>
                  <w:tcW w:w="1424" w:type="dxa"/>
                  <w:vMerge w:val="restart"/>
                  <w:tcBorders>
                    <w:top w:val="nil"/>
                    <w:left w:val="single" w:sz="8" w:space="0" w:color="auto"/>
                    <w:bottom w:val="single" w:sz="8" w:space="0" w:color="000000"/>
                    <w:right w:val="single" w:sz="8" w:space="0" w:color="auto"/>
                  </w:tcBorders>
                  <w:shd w:val="clear" w:color="auto" w:fill="auto"/>
                  <w:vAlign w:val="bottom"/>
                </w:tcPr>
                <w:p w:rsidR="00830D24" w:rsidRPr="00830D24" w:rsidRDefault="00830D24" w:rsidP="00830D24">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Ед. изм.</w:t>
                  </w:r>
                </w:p>
              </w:tc>
              <w:tc>
                <w:tcPr>
                  <w:tcW w:w="1636" w:type="dxa"/>
                  <w:tcBorders>
                    <w:top w:val="nil"/>
                    <w:left w:val="nil"/>
                    <w:bottom w:val="nil"/>
                    <w:right w:val="single" w:sz="8" w:space="0" w:color="auto"/>
                  </w:tcBorders>
                  <w:shd w:val="clear" w:color="auto" w:fill="auto"/>
                  <w:vAlign w:val="bottom"/>
                </w:tcPr>
                <w:p w:rsidR="00830D24" w:rsidRPr="00830D24" w:rsidRDefault="00830D24" w:rsidP="00830D24">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2014</w:t>
                  </w:r>
                </w:p>
              </w:tc>
              <w:tc>
                <w:tcPr>
                  <w:tcW w:w="1420" w:type="dxa"/>
                  <w:tcBorders>
                    <w:top w:val="nil"/>
                    <w:left w:val="nil"/>
                    <w:bottom w:val="nil"/>
                    <w:right w:val="single" w:sz="8" w:space="0" w:color="auto"/>
                  </w:tcBorders>
                  <w:shd w:val="clear" w:color="auto" w:fill="auto"/>
                  <w:vAlign w:val="bottom"/>
                </w:tcPr>
                <w:p w:rsidR="00830D24" w:rsidRPr="00830D24" w:rsidRDefault="00830D24" w:rsidP="00830D24">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2015</w:t>
                  </w:r>
                </w:p>
              </w:tc>
            </w:tr>
            <w:tr w:rsidR="00830D24" w:rsidRPr="00830D24">
              <w:trPr>
                <w:trHeight w:val="60"/>
              </w:trPr>
              <w:tc>
                <w:tcPr>
                  <w:tcW w:w="1180" w:type="dxa"/>
                  <w:vMerge/>
                  <w:tcBorders>
                    <w:top w:val="single" w:sz="8" w:space="0" w:color="auto"/>
                    <w:left w:val="single" w:sz="8" w:space="0" w:color="auto"/>
                    <w:bottom w:val="single" w:sz="8" w:space="0" w:color="000000"/>
                    <w:right w:val="single" w:sz="8" w:space="0" w:color="auto"/>
                  </w:tcBorders>
                  <w:vAlign w:val="center"/>
                </w:tcPr>
                <w:p w:rsidR="00830D24" w:rsidRPr="00830D24" w:rsidRDefault="00830D24" w:rsidP="00830D24">
                  <w:pPr>
                    <w:spacing w:after="0" w:line="240" w:lineRule="auto"/>
                    <w:rPr>
                      <w:rFonts w:ascii="Times New Roman" w:eastAsia="Times New Roman" w:hAnsi="Times New Roman" w:cs="Times New Roman"/>
                      <w:color w:val="000000"/>
                      <w:sz w:val="24"/>
                      <w:szCs w:val="24"/>
                      <w:lang w:eastAsia="ru-RU"/>
                    </w:rPr>
                  </w:pPr>
                </w:p>
              </w:tc>
              <w:tc>
                <w:tcPr>
                  <w:tcW w:w="3924" w:type="dxa"/>
                  <w:vMerge/>
                  <w:tcBorders>
                    <w:top w:val="single" w:sz="8" w:space="0" w:color="auto"/>
                    <w:left w:val="single" w:sz="8" w:space="0" w:color="auto"/>
                    <w:bottom w:val="single" w:sz="8" w:space="0" w:color="000000"/>
                    <w:right w:val="single" w:sz="8" w:space="0" w:color="auto"/>
                  </w:tcBorders>
                  <w:vAlign w:val="center"/>
                </w:tcPr>
                <w:p w:rsidR="00830D24" w:rsidRPr="00830D24" w:rsidRDefault="00830D24" w:rsidP="00830D24">
                  <w:pPr>
                    <w:spacing w:after="0" w:line="240" w:lineRule="auto"/>
                    <w:rPr>
                      <w:rFonts w:ascii="Times New Roman" w:eastAsia="Times New Roman" w:hAnsi="Times New Roman" w:cs="Times New Roman"/>
                      <w:color w:val="000000"/>
                      <w:sz w:val="24"/>
                      <w:szCs w:val="24"/>
                      <w:lang w:eastAsia="ru-RU"/>
                    </w:rPr>
                  </w:pPr>
                </w:p>
              </w:tc>
              <w:tc>
                <w:tcPr>
                  <w:tcW w:w="1424" w:type="dxa"/>
                  <w:vMerge/>
                  <w:tcBorders>
                    <w:top w:val="nil"/>
                    <w:left w:val="single" w:sz="8" w:space="0" w:color="auto"/>
                    <w:bottom w:val="single" w:sz="8" w:space="0" w:color="000000"/>
                    <w:right w:val="single" w:sz="8" w:space="0" w:color="auto"/>
                  </w:tcBorders>
                  <w:vAlign w:val="center"/>
                </w:tcPr>
                <w:p w:rsidR="00830D24" w:rsidRPr="00830D24" w:rsidRDefault="00830D24" w:rsidP="00830D24">
                  <w:pPr>
                    <w:spacing w:after="0" w:line="240" w:lineRule="auto"/>
                    <w:rPr>
                      <w:rFonts w:ascii="Times New Roman" w:eastAsia="Times New Roman" w:hAnsi="Times New Roman" w:cs="Times New Roman"/>
                      <w:color w:val="000000"/>
                      <w:sz w:val="24"/>
                      <w:szCs w:val="24"/>
                      <w:lang w:eastAsia="ru-RU"/>
                    </w:rPr>
                  </w:pPr>
                </w:p>
              </w:tc>
              <w:tc>
                <w:tcPr>
                  <w:tcW w:w="1636" w:type="dxa"/>
                  <w:tcBorders>
                    <w:top w:val="nil"/>
                    <w:left w:val="nil"/>
                    <w:bottom w:val="single" w:sz="8" w:space="0" w:color="auto"/>
                    <w:right w:val="single" w:sz="8" w:space="0" w:color="auto"/>
                  </w:tcBorders>
                  <w:shd w:val="clear" w:color="auto" w:fill="auto"/>
                  <w:vAlign w:val="bottom"/>
                </w:tcPr>
                <w:p w:rsidR="00830D24" w:rsidRPr="00830D24" w:rsidRDefault="00830D24" w:rsidP="00830D24">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факт</w:t>
                  </w:r>
                </w:p>
              </w:tc>
              <w:tc>
                <w:tcPr>
                  <w:tcW w:w="1420" w:type="dxa"/>
                  <w:tcBorders>
                    <w:top w:val="nil"/>
                    <w:left w:val="nil"/>
                    <w:bottom w:val="single" w:sz="8" w:space="0" w:color="auto"/>
                    <w:right w:val="single" w:sz="8" w:space="0" w:color="auto"/>
                  </w:tcBorders>
                  <w:shd w:val="clear" w:color="auto" w:fill="auto"/>
                  <w:vAlign w:val="bottom"/>
                </w:tcPr>
                <w:p w:rsidR="00830D24" w:rsidRPr="00830D24" w:rsidRDefault="00830D24" w:rsidP="00830D24">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факт</w:t>
                  </w:r>
                </w:p>
              </w:tc>
            </w:tr>
            <w:tr w:rsidR="00830D24" w:rsidRPr="00830D24">
              <w:trPr>
                <w:trHeight w:val="645"/>
              </w:trPr>
              <w:tc>
                <w:tcPr>
                  <w:tcW w:w="1180" w:type="dxa"/>
                  <w:tcBorders>
                    <w:top w:val="nil"/>
                    <w:left w:val="single" w:sz="8" w:space="0" w:color="auto"/>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1.</w:t>
                  </w:r>
                </w:p>
              </w:tc>
              <w:tc>
                <w:tcPr>
                  <w:tcW w:w="3924" w:type="dxa"/>
                  <w:tcBorders>
                    <w:top w:val="nil"/>
                    <w:left w:val="nil"/>
                    <w:bottom w:val="single" w:sz="8" w:space="0" w:color="auto"/>
                    <w:right w:val="single" w:sz="8" w:space="0" w:color="auto"/>
                  </w:tcBorders>
                  <w:shd w:val="clear" w:color="auto" w:fill="auto"/>
                  <w:vAlign w:val="bottom"/>
                </w:tcPr>
                <w:p w:rsidR="00830D24" w:rsidRPr="00830D24" w:rsidRDefault="00830D24" w:rsidP="00830D24">
                  <w:pPr>
                    <w:spacing w:after="0" w:line="240" w:lineRule="auto"/>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Прием электроэнергии в сеть, в том числе:</w:t>
                  </w:r>
                </w:p>
              </w:tc>
              <w:tc>
                <w:tcPr>
                  <w:tcW w:w="1424"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тыс. кВт.ч</w:t>
                  </w:r>
                </w:p>
              </w:tc>
              <w:tc>
                <w:tcPr>
                  <w:tcW w:w="1636"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783 890,71</w:t>
                  </w:r>
                </w:p>
              </w:tc>
              <w:tc>
                <w:tcPr>
                  <w:tcW w:w="1420"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768 962,84</w:t>
                  </w:r>
                </w:p>
              </w:tc>
            </w:tr>
            <w:tr w:rsidR="00830D24" w:rsidRPr="00830D24">
              <w:trPr>
                <w:trHeight w:val="330"/>
              </w:trPr>
              <w:tc>
                <w:tcPr>
                  <w:tcW w:w="1180" w:type="dxa"/>
                  <w:tcBorders>
                    <w:top w:val="nil"/>
                    <w:left w:val="single" w:sz="8" w:space="0" w:color="auto"/>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1.1.</w:t>
                  </w:r>
                </w:p>
              </w:tc>
              <w:tc>
                <w:tcPr>
                  <w:tcW w:w="3924" w:type="dxa"/>
                  <w:tcBorders>
                    <w:top w:val="nil"/>
                    <w:left w:val="nil"/>
                    <w:bottom w:val="single" w:sz="8" w:space="0" w:color="auto"/>
                    <w:right w:val="single" w:sz="8" w:space="0" w:color="auto"/>
                  </w:tcBorders>
                  <w:shd w:val="clear" w:color="auto" w:fill="auto"/>
                  <w:vAlign w:val="bottom"/>
                </w:tcPr>
                <w:p w:rsidR="00830D24" w:rsidRPr="00830D24" w:rsidRDefault="00830D24" w:rsidP="00830D24">
                  <w:pPr>
                    <w:spacing w:after="0" w:line="240" w:lineRule="auto"/>
                    <w:jc w:val="right"/>
                    <w:rPr>
                      <w:rFonts w:ascii="Times New Roman" w:eastAsia="Times New Roman" w:hAnsi="Times New Roman" w:cs="Times New Roman"/>
                      <w:i/>
                      <w:iCs/>
                      <w:color w:val="000000"/>
                      <w:sz w:val="24"/>
                      <w:szCs w:val="24"/>
                      <w:lang w:eastAsia="ru-RU"/>
                    </w:rPr>
                  </w:pPr>
                  <w:r w:rsidRPr="00830D24">
                    <w:rPr>
                      <w:rFonts w:ascii="Times New Roman" w:eastAsia="Times New Roman" w:hAnsi="Times New Roman" w:cs="Times New Roman"/>
                      <w:i/>
                      <w:iCs/>
                      <w:color w:val="000000"/>
                      <w:sz w:val="24"/>
                      <w:szCs w:val="24"/>
                      <w:lang w:eastAsia="ru-RU"/>
                    </w:rPr>
                    <w:t xml:space="preserve">из </w:t>
                  </w:r>
                  <w:r w:rsidR="00F22281">
                    <w:rPr>
                      <w:rFonts w:ascii="Times New Roman" w:eastAsia="Times New Roman" w:hAnsi="Times New Roman" w:cs="Times New Roman"/>
                      <w:i/>
                      <w:iCs/>
                      <w:color w:val="000000"/>
                      <w:sz w:val="24"/>
                      <w:szCs w:val="24"/>
                      <w:lang w:eastAsia="ru-RU"/>
                    </w:rPr>
                    <w:t>генерации</w:t>
                  </w:r>
                </w:p>
              </w:tc>
              <w:tc>
                <w:tcPr>
                  <w:tcW w:w="1424"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тыс. кВт.ч</w:t>
                  </w:r>
                </w:p>
              </w:tc>
              <w:tc>
                <w:tcPr>
                  <w:tcW w:w="1636"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402 205,28</w:t>
                  </w:r>
                </w:p>
              </w:tc>
              <w:tc>
                <w:tcPr>
                  <w:tcW w:w="1420"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323 599,33</w:t>
                  </w:r>
                </w:p>
              </w:tc>
            </w:tr>
            <w:tr w:rsidR="00830D24" w:rsidRPr="00830D24">
              <w:trPr>
                <w:trHeight w:val="330"/>
              </w:trPr>
              <w:tc>
                <w:tcPr>
                  <w:tcW w:w="1180" w:type="dxa"/>
                  <w:tcBorders>
                    <w:top w:val="nil"/>
                    <w:left w:val="single" w:sz="8" w:space="0" w:color="auto"/>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p>
              </w:tc>
              <w:tc>
                <w:tcPr>
                  <w:tcW w:w="3924" w:type="dxa"/>
                  <w:tcBorders>
                    <w:top w:val="nil"/>
                    <w:left w:val="nil"/>
                    <w:bottom w:val="single" w:sz="8" w:space="0" w:color="auto"/>
                    <w:right w:val="single" w:sz="8" w:space="0" w:color="auto"/>
                  </w:tcBorders>
                  <w:shd w:val="clear" w:color="auto" w:fill="auto"/>
                  <w:vAlign w:val="bottom"/>
                </w:tcPr>
                <w:p w:rsidR="00830D24" w:rsidRPr="00830D24" w:rsidRDefault="00830D24" w:rsidP="00830D24">
                  <w:pPr>
                    <w:spacing w:after="0" w:line="240" w:lineRule="auto"/>
                    <w:jc w:val="right"/>
                    <w:rPr>
                      <w:rFonts w:ascii="Times New Roman" w:eastAsia="Times New Roman" w:hAnsi="Times New Roman" w:cs="Times New Roman"/>
                      <w:i/>
                      <w:iCs/>
                      <w:color w:val="000000"/>
                      <w:sz w:val="24"/>
                      <w:szCs w:val="24"/>
                      <w:lang w:eastAsia="ru-RU"/>
                    </w:rPr>
                  </w:pPr>
                  <w:r w:rsidRPr="00830D24">
                    <w:rPr>
                      <w:rFonts w:ascii="Times New Roman" w:eastAsia="Times New Roman" w:hAnsi="Times New Roman" w:cs="Times New Roman"/>
                      <w:i/>
                      <w:iCs/>
                      <w:color w:val="000000"/>
                      <w:sz w:val="24"/>
                      <w:szCs w:val="24"/>
                      <w:lang w:eastAsia="ru-RU"/>
                    </w:rPr>
                    <w:t>из сетей ФСК</w:t>
                  </w:r>
                </w:p>
              </w:tc>
              <w:tc>
                <w:tcPr>
                  <w:tcW w:w="1424"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тыс. кВт.ч</w:t>
                  </w:r>
                </w:p>
              </w:tc>
              <w:tc>
                <w:tcPr>
                  <w:tcW w:w="1636"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381 685,43</w:t>
                  </w:r>
                </w:p>
              </w:tc>
              <w:tc>
                <w:tcPr>
                  <w:tcW w:w="1420"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445 363,51</w:t>
                  </w:r>
                </w:p>
              </w:tc>
            </w:tr>
            <w:tr w:rsidR="00830D24" w:rsidRPr="00830D24">
              <w:trPr>
                <w:trHeight w:val="60"/>
              </w:trPr>
              <w:tc>
                <w:tcPr>
                  <w:tcW w:w="1180" w:type="dxa"/>
                  <w:tcBorders>
                    <w:top w:val="nil"/>
                    <w:left w:val="single" w:sz="8" w:space="0" w:color="auto"/>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2.</w:t>
                  </w:r>
                </w:p>
              </w:tc>
              <w:tc>
                <w:tcPr>
                  <w:tcW w:w="3924" w:type="dxa"/>
                  <w:tcBorders>
                    <w:top w:val="nil"/>
                    <w:left w:val="nil"/>
                    <w:bottom w:val="single" w:sz="8" w:space="0" w:color="auto"/>
                    <w:right w:val="single" w:sz="8" w:space="0" w:color="auto"/>
                  </w:tcBorders>
                  <w:shd w:val="clear" w:color="auto" w:fill="auto"/>
                  <w:vAlign w:val="bottom"/>
                </w:tcPr>
                <w:p w:rsidR="00830D24" w:rsidRPr="00830D24" w:rsidRDefault="00830D24" w:rsidP="00830D24">
                  <w:pPr>
                    <w:spacing w:after="0" w:line="240" w:lineRule="auto"/>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Отдача электроэнергии из сети, всего</w:t>
                  </w:r>
                </w:p>
              </w:tc>
              <w:tc>
                <w:tcPr>
                  <w:tcW w:w="1424"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тыс. кВт.ч</w:t>
                  </w:r>
                </w:p>
              </w:tc>
              <w:tc>
                <w:tcPr>
                  <w:tcW w:w="1636"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w:t>
                  </w:r>
                </w:p>
              </w:tc>
              <w:tc>
                <w:tcPr>
                  <w:tcW w:w="1420"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p>
              </w:tc>
            </w:tr>
            <w:tr w:rsidR="00830D24" w:rsidRPr="00830D24">
              <w:trPr>
                <w:trHeight w:val="330"/>
              </w:trPr>
              <w:tc>
                <w:tcPr>
                  <w:tcW w:w="1180" w:type="dxa"/>
                  <w:tcBorders>
                    <w:top w:val="nil"/>
                    <w:left w:val="single" w:sz="8" w:space="0" w:color="auto"/>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3</w:t>
                  </w:r>
                </w:p>
              </w:tc>
              <w:tc>
                <w:tcPr>
                  <w:tcW w:w="3924" w:type="dxa"/>
                  <w:tcBorders>
                    <w:top w:val="nil"/>
                    <w:left w:val="nil"/>
                    <w:bottom w:val="single" w:sz="8" w:space="0" w:color="auto"/>
                    <w:right w:val="single" w:sz="8" w:space="0" w:color="auto"/>
                  </w:tcBorders>
                  <w:shd w:val="clear" w:color="auto" w:fill="auto"/>
                  <w:vAlign w:val="bottom"/>
                </w:tcPr>
                <w:p w:rsidR="00830D24" w:rsidRPr="00830D24" w:rsidRDefault="00830D24" w:rsidP="00830D24">
                  <w:pPr>
                    <w:spacing w:after="0" w:line="240" w:lineRule="auto"/>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 xml:space="preserve">Отпуск электроэнергии в сеть </w:t>
                  </w:r>
                </w:p>
              </w:tc>
              <w:tc>
                <w:tcPr>
                  <w:tcW w:w="1424"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тыс. кВт.ч</w:t>
                  </w:r>
                </w:p>
              </w:tc>
              <w:tc>
                <w:tcPr>
                  <w:tcW w:w="1636"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783 890,71</w:t>
                  </w:r>
                </w:p>
              </w:tc>
              <w:tc>
                <w:tcPr>
                  <w:tcW w:w="1420"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768 962,84</w:t>
                  </w:r>
                </w:p>
              </w:tc>
            </w:tr>
            <w:tr w:rsidR="00830D24" w:rsidRPr="00830D24">
              <w:trPr>
                <w:trHeight w:val="330"/>
              </w:trPr>
              <w:tc>
                <w:tcPr>
                  <w:tcW w:w="1180" w:type="dxa"/>
                  <w:tcBorders>
                    <w:top w:val="nil"/>
                    <w:left w:val="single" w:sz="8" w:space="0" w:color="auto"/>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4.</w:t>
                  </w:r>
                </w:p>
              </w:tc>
              <w:tc>
                <w:tcPr>
                  <w:tcW w:w="3924" w:type="dxa"/>
                  <w:tcBorders>
                    <w:top w:val="nil"/>
                    <w:left w:val="nil"/>
                    <w:bottom w:val="single" w:sz="8" w:space="0" w:color="auto"/>
                    <w:right w:val="single" w:sz="8" w:space="0" w:color="auto"/>
                  </w:tcBorders>
                  <w:shd w:val="clear" w:color="auto" w:fill="auto"/>
                  <w:vAlign w:val="bottom"/>
                </w:tcPr>
                <w:p w:rsidR="00830D24" w:rsidRPr="00830D24" w:rsidRDefault="00830D24" w:rsidP="00830D24">
                  <w:pPr>
                    <w:spacing w:after="0" w:line="240" w:lineRule="auto"/>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Объем (количество) переданной (потребленной) электроэнергии, всего</w:t>
                  </w:r>
                </w:p>
              </w:tc>
              <w:tc>
                <w:tcPr>
                  <w:tcW w:w="1424"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тыс. кВт.ч</w:t>
                  </w:r>
                </w:p>
              </w:tc>
              <w:tc>
                <w:tcPr>
                  <w:tcW w:w="1636"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670 793,31</w:t>
                  </w:r>
                </w:p>
              </w:tc>
              <w:tc>
                <w:tcPr>
                  <w:tcW w:w="1420"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665 043,63</w:t>
                  </w:r>
                </w:p>
              </w:tc>
            </w:tr>
            <w:tr w:rsidR="00830D24" w:rsidRPr="00830D24">
              <w:trPr>
                <w:trHeight w:val="60"/>
              </w:trPr>
              <w:tc>
                <w:tcPr>
                  <w:tcW w:w="1180" w:type="dxa"/>
                  <w:tcBorders>
                    <w:top w:val="nil"/>
                    <w:left w:val="single" w:sz="8" w:space="0" w:color="auto"/>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4.1.</w:t>
                  </w:r>
                </w:p>
              </w:tc>
              <w:tc>
                <w:tcPr>
                  <w:tcW w:w="3924" w:type="dxa"/>
                  <w:tcBorders>
                    <w:top w:val="nil"/>
                    <w:left w:val="nil"/>
                    <w:bottom w:val="single" w:sz="8" w:space="0" w:color="auto"/>
                    <w:right w:val="single" w:sz="8" w:space="0" w:color="auto"/>
                  </w:tcBorders>
                  <w:shd w:val="clear" w:color="auto" w:fill="auto"/>
                  <w:vAlign w:val="bottom"/>
                </w:tcPr>
                <w:p w:rsidR="00830D24" w:rsidRPr="00830D24" w:rsidRDefault="00830D24" w:rsidP="00830D24">
                  <w:pPr>
                    <w:spacing w:after="0" w:line="240" w:lineRule="auto"/>
                    <w:jc w:val="right"/>
                    <w:rPr>
                      <w:rFonts w:ascii="Times New Roman" w:eastAsia="Times New Roman" w:hAnsi="Times New Roman" w:cs="Times New Roman"/>
                      <w:i/>
                      <w:iCs/>
                      <w:color w:val="000000"/>
                      <w:sz w:val="24"/>
                      <w:szCs w:val="24"/>
                      <w:lang w:eastAsia="ru-RU"/>
                    </w:rPr>
                  </w:pPr>
                  <w:r w:rsidRPr="00830D24">
                    <w:rPr>
                      <w:rFonts w:ascii="Times New Roman" w:eastAsia="Times New Roman" w:hAnsi="Times New Roman" w:cs="Times New Roman"/>
                      <w:i/>
                      <w:iCs/>
                      <w:color w:val="000000"/>
                      <w:sz w:val="24"/>
                      <w:szCs w:val="24"/>
                      <w:lang w:eastAsia="ru-RU"/>
                    </w:rPr>
                    <w:t>расход электроэнергии на производственные (с учетом хозяйственных) нужды</w:t>
                  </w:r>
                </w:p>
              </w:tc>
              <w:tc>
                <w:tcPr>
                  <w:tcW w:w="1424"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тыс. кВт.ч</w:t>
                  </w:r>
                </w:p>
              </w:tc>
              <w:tc>
                <w:tcPr>
                  <w:tcW w:w="1636"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4 274,58</w:t>
                  </w:r>
                </w:p>
              </w:tc>
              <w:tc>
                <w:tcPr>
                  <w:tcW w:w="1420"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4 210,27</w:t>
                  </w:r>
                </w:p>
              </w:tc>
            </w:tr>
            <w:tr w:rsidR="00830D24" w:rsidRPr="00830D24">
              <w:trPr>
                <w:trHeight w:val="335"/>
              </w:trPr>
              <w:tc>
                <w:tcPr>
                  <w:tcW w:w="1180" w:type="dxa"/>
                  <w:tcBorders>
                    <w:top w:val="nil"/>
                    <w:left w:val="single" w:sz="8" w:space="0" w:color="auto"/>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4.2.</w:t>
                  </w:r>
                </w:p>
              </w:tc>
              <w:tc>
                <w:tcPr>
                  <w:tcW w:w="3924" w:type="dxa"/>
                  <w:tcBorders>
                    <w:top w:val="nil"/>
                    <w:left w:val="nil"/>
                    <w:bottom w:val="single" w:sz="8" w:space="0" w:color="auto"/>
                    <w:right w:val="single" w:sz="8" w:space="0" w:color="auto"/>
                  </w:tcBorders>
                  <w:shd w:val="clear" w:color="auto" w:fill="auto"/>
                  <w:vAlign w:val="bottom"/>
                </w:tcPr>
                <w:p w:rsidR="00830D24" w:rsidRPr="00830D24" w:rsidRDefault="00830D24" w:rsidP="00830D24">
                  <w:pPr>
                    <w:spacing w:after="0" w:line="240" w:lineRule="auto"/>
                    <w:rPr>
                      <w:rFonts w:ascii="Times New Roman" w:eastAsia="Times New Roman" w:hAnsi="Times New Roman" w:cs="Times New Roman"/>
                      <w:i/>
                      <w:iCs/>
                      <w:color w:val="000000"/>
                      <w:sz w:val="24"/>
                      <w:szCs w:val="24"/>
                      <w:lang w:eastAsia="ru-RU"/>
                    </w:rPr>
                  </w:pPr>
                  <w:r w:rsidRPr="00830D24">
                    <w:rPr>
                      <w:rFonts w:ascii="Times New Roman" w:eastAsia="Times New Roman" w:hAnsi="Times New Roman" w:cs="Times New Roman"/>
                      <w:i/>
                      <w:iCs/>
                      <w:color w:val="000000"/>
                      <w:sz w:val="24"/>
                      <w:szCs w:val="24"/>
                      <w:lang w:eastAsia="ru-RU"/>
                    </w:rPr>
                    <w:t xml:space="preserve">конечные потребители </w:t>
                  </w:r>
                  <w:r w:rsidR="00F22281">
                    <w:rPr>
                      <w:rFonts w:ascii="Times New Roman" w:eastAsia="Times New Roman" w:hAnsi="Times New Roman" w:cs="Times New Roman"/>
                      <w:i/>
                      <w:iCs/>
                      <w:color w:val="000000"/>
                      <w:sz w:val="24"/>
                      <w:szCs w:val="24"/>
                      <w:lang w:eastAsia="ru-RU"/>
                    </w:rPr>
                    <w:t>–</w:t>
                  </w:r>
                  <w:r w:rsidRPr="00830D24">
                    <w:rPr>
                      <w:rFonts w:ascii="Times New Roman" w:eastAsia="Times New Roman" w:hAnsi="Times New Roman" w:cs="Times New Roman"/>
                      <w:i/>
                      <w:iCs/>
                      <w:color w:val="000000"/>
                      <w:sz w:val="24"/>
                      <w:szCs w:val="24"/>
                      <w:lang w:eastAsia="ru-RU"/>
                    </w:rPr>
                    <w:t xml:space="preserve"> юридические лица (кроме совмещающих с передачей)</w:t>
                  </w:r>
                </w:p>
              </w:tc>
              <w:tc>
                <w:tcPr>
                  <w:tcW w:w="1424"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тыс. кВт.ч</w:t>
                  </w:r>
                </w:p>
              </w:tc>
              <w:tc>
                <w:tcPr>
                  <w:tcW w:w="1636"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628 474,36</w:t>
                  </w:r>
                </w:p>
              </w:tc>
              <w:tc>
                <w:tcPr>
                  <w:tcW w:w="1420"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625 332,27</w:t>
                  </w:r>
                </w:p>
              </w:tc>
            </w:tr>
            <w:tr w:rsidR="00830D24" w:rsidRPr="00830D24">
              <w:trPr>
                <w:trHeight w:val="50"/>
              </w:trPr>
              <w:tc>
                <w:tcPr>
                  <w:tcW w:w="1180" w:type="dxa"/>
                  <w:tcBorders>
                    <w:top w:val="nil"/>
                    <w:left w:val="single" w:sz="8" w:space="0" w:color="auto"/>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4.3.</w:t>
                  </w:r>
                </w:p>
              </w:tc>
              <w:tc>
                <w:tcPr>
                  <w:tcW w:w="3924" w:type="dxa"/>
                  <w:tcBorders>
                    <w:top w:val="nil"/>
                    <w:left w:val="nil"/>
                    <w:bottom w:val="single" w:sz="8" w:space="0" w:color="auto"/>
                    <w:right w:val="single" w:sz="8" w:space="0" w:color="auto"/>
                  </w:tcBorders>
                  <w:shd w:val="clear" w:color="auto" w:fill="auto"/>
                  <w:vAlign w:val="bottom"/>
                </w:tcPr>
                <w:p w:rsidR="00830D24" w:rsidRPr="00830D24" w:rsidRDefault="00830D24" w:rsidP="00830D24">
                  <w:pPr>
                    <w:spacing w:after="0" w:line="240" w:lineRule="auto"/>
                    <w:rPr>
                      <w:rFonts w:ascii="Times New Roman" w:eastAsia="Times New Roman" w:hAnsi="Times New Roman" w:cs="Times New Roman"/>
                      <w:i/>
                      <w:iCs/>
                      <w:color w:val="000000"/>
                      <w:sz w:val="24"/>
                      <w:szCs w:val="24"/>
                      <w:lang w:eastAsia="ru-RU"/>
                    </w:rPr>
                  </w:pPr>
                  <w:r w:rsidRPr="00830D24">
                    <w:rPr>
                      <w:rFonts w:ascii="Times New Roman" w:eastAsia="Times New Roman" w:hAnsi="Times New Roman" w:cs="Times New Roman"/>
                      <w:i/>
                      <w:iCs/>
                      <w:color w:val="000000"/>
                      <w:sz w:val="24"/>
                      <w:szCs w:val="24"/>
                      <w:lang w:eastAsia="ru-RU"/>
                    </w:rPr>
                    <w:t>другие сети, в том числе потребители имеющие статус ТСО</w:t>
                  </w:r>
                </w:p>
              </w:tc>
              <w:tc>
                <w:tcPr>
                  <w:tcW w:w="1424"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тыс. кВт.ч</w:t>
                  </w:r>
                </w:p>
              </w:tc>
              <w:tc>
                <w:tcPr>
                  <w:tcW w:w="1636"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42 318,95</w:t>
                  </w:r>
                </w:p>
              </w:tc>
              <w:tc>
                <w:tcPr>
                  <w:tcW w:w="1420"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35 501,09</w:t>
                  </w:r>
                </w:p>
              </w:tc>
            </w:tr>
            <w:tr w:rsidR="00830D24" w:rsidRPr="00830D24">
              <w:trPr>
                <w:trHeight w:val="60"/>
              </w:trPr>
              <w:tc>
                <w:tcPr>
                  <w:tcW w:w="1180" w:type="dxa"/>
                  <w:tcBorders>
                    <w:top w:val="nil"/>
                    <w:left w:val="single" w:sz="8" w:space="0" w:color="auto"/>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5</w:t>
                  </w:r>
                </w:p>
              </w:tc>
              <w:tc>
                <w:tcPr>
                  <w:tcW w:w="3924" w:type="dxa"/>
                  <w:tcBorders>
                    <w:top w:val="nil"/>
                    <w:left w:val="nil"/>
                    <w:bottom w:val="single" w:sz="8" w:space="0" w:color="auto"/>
                    <w:right w:val="single" w:sz="8" w:space="0" w:color="auto"/>
                  </w:tcBorders>
                  <w:shd w:val="clear" w:color="auto" w:fill="auto"/>
                  <w:vAlign w:val="bottom"/>
                </w:tcPr>
                <w:p w:rsidR="00830D24" w:rsidRPr="00830D24" w:rsidRDefault="00830D24" w:rsidP="00830D24">
                  <w:pPr>
                    <w:spacing w:after="0" w:line="240" w:lineRule="auto"/>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Фактические потери электроэнергии</w:t>
                  </w:r>
                </w:p>
              </w:tc>
              <w:tc>
                <w:tcPr>
                  <w:tcW w:w="1424"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тыс. кВт.ч</w:t>
                  </w:r>
                </w:p>
              </w:tc>
              <w:tc>
                <w:tcPr>
                  <w:tcW w:w="1636"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113 097,40</w:t>
                  </w:r>
                </w:p>
              </w:tc>
              <w:tc>
                <w:tcPr>
                  <w:tcW w:w="1420"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108 129,49</w:t>
                  </w:r>
                </w:p>
              </w:tc>
            </w:tr>
            <w:tr w:rsidR="00830D24" w:rsidRPr="00830D24">
              <w:trPr>
                <w:trHeight w:val="521"/>
              </w:trPr>
              <w:tc>
                <w:tcPr>
                  <w:tcW w:w="1180" w:type="dxa"/>
                  <w:tcBorders>
                    <w:top w:val="nil"/>
                    <w:left w:val="single" w:sz="8" w:space="0" w:color="auto"/>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6</w:t>
                  </w:r>
                </w:p>
              </w:tc>
              <w:tc>
                <w:tcPr>
                  <w:tcW w:w="3924" w:type="dxa"/>
                  <w:tcBorders>
                    <w:top w:val="nil"/>
                    <w:left w:val="nil"/>
                    <w:bottom w:val="single" w:sz="8" w:space="0" w:color="auto"/>
                    <w:right w:val="single" w:sz="8" w:space="0" w:color="auto"/>
                  </w:tcBorders>
                  <w:shd w:val="clear" w:color="auto" w:fill="auto"/>
                  <w:vAlign w:val="bottom"/>
                </w:tcPr>
                <w:p w:rsidR="00830D24" w:rsidRPr="00830D24" w:rsidRDefault="00F03CCB" w:rsidP="00830D24">
                  <w:pPr>
                    <w:spacing w:after="0" w:line="240" w:lineRule="auto"/>
                    <w:jc w:val="right"/>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 xml:space="preserve">Фактические потери </w:t>
                  </w:r>
                  <w:r w:rsidR="00830D24" w:rsidRPr="00830D24">
                    <w:rPr>
                      <w:rFonts w:ascii="Times New Roman" w:eastAsia="Times New Roman" w:hAnsi="Times New Roman" w:cs="Times New Roman"/>
                      <w:i/>
                      <w:iCs/>
                      <w:color w:val="000000"/>
                      <w:sz w:val="24"/>
                      <w:szCs w:val="24"/>
                      <w:lang w:eastAsia="ru-RU"/>
                    </w:rPr>
                    <w:t>электроэнергии в процентах от отпуска электроэнергии в сеть</w:t>
                  </w:r>
                </w:p>
              </w:tc>
              <w:tc>
                <w:tcPr>
                  <w:tcW w:w="1424"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w:t>
                  </w:r>
                </w:p>
              </w:tc>
              <w:tc>
                <w:tcPr>
                  <w:tcW w:w="1636"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14,43</w:t>
                  </w:r>
                </w:p>
              </w:tc>
              <w:tc>
                <w:tcPr>
                  <w:tcW w:w="1420" w:type="dxa"/>
                  <w:tcBorders>
                    <w:top w:val="nil"/>
                    <w:left w:val="nil"/>
                    <w:bottom w:val="single" w:sz="8" w:space="0" w:color="auto"/>
                    <w:right w:val="single" w:sz="8" w:space="0" w:color="auto"/>
                  </w:tcBorders>
                  <w:shd w:val="clear" w:color="auto" w:fill="auto"/>
                  <w:vAlign w:val="center"/>
                </w:tcPr>
                <w:p w:rsidR="00830D24" w:rsidRPr="00830D24" w:rsidRDefault="00830D24" w:rsidP="00961C52">
                  <w:pPr>
                    <w:spacing w:after="0" w:line="240" w:lineRule="auto"/>
                    <w:jc w:val="center"/>
                    <w:rPr>
                      <w:rFonts w:ascii="Times New Roman" w:eastAsia="Times New Roman" w:hAnsi="Times New Roman" w:cs="Times New Roman"/>
                      <w:color w:val="000000"/>
                      <w:sz w:val="24"/>
                      <w:szCs w:val="24"/>
                      <w:lang w:eastAsia="ru-RU"/>
                    </w:rPr>
                  </w:pPr>
                  <w:r w:rsidRPr="00830D24">
                    <w:rPr>
                      <w:rFonts w:ascii="Times New Roman" w:eastAsia="Times New Roman" w:hAnsi="Times New Roman" w:cs="Times New Roman"/>
                      <w:color w:val="000000"/>
                      <w:sz w:val="24"/>
                      <w:szCs w:val="24"/>
                      <w:lang w:eastAsia="ru-RU"/>
                    </w:rPr>
                    <w:t>14,06</w:t>
                  </w:r>
                </w:p>
              </w:tc>
            </w:tr>
          </w:tbl>
          <w:p w:rsidR="002E5DC4" w:rsidRPr="00830D24" w:rsidRDefault="002E5DC4" w:rsidP="004C006F">
            <w:pPr>
              <w:spacing w:after="0" w:line="360" w:lineRule="auto"/>
              <w:jc w:val="both"/>
              <w:rPr>
                <w:rFonts w:ascii="Times New Roman" w:hAnsi="Times New Roman" w:cs="Times New Roman"/>
                <w:color w:val="000000"/>
                <w:sz w:val="24"/>
                <w:szCs w:val="24"/>
                <w:lang w:eastAsia="ru-RU"/>
              </w:rPr>
            </w:pPr>
          </w:p>
        </w:tc>
      </w:tr>
    </w:tbl>
    <w:p w:rsidR="004C006F" w:rsidRDefault="004C006F" w:rsidP="004C006F">
      <w:pPr>
        <w:spacing w:after="0" w:line="360" w:lineRule="auto"/>
        <w:ind w:firstLine="709"/>
        <w:jc w:val="both"/>
        <w:rPr>
          <w:rFonts w:ascii="Times New Roman" w:hAnsi="Times New Roman" w:cs="Times New Roman"/>
          <w:sz w:val="26"/>
          <w:szCs w:val="26"/>
        </w:rPr>
        <w:sectPr w:rsidR="004C006F" w:rsidSect="00DF1D8B">
          <w:footerReference w:type="default" r:id="rId8"/>
          <w:type w:val="nextColumn"/>
          <w:pgSz w:w="11906" w:h="16838"/>
          <w:pgMar w:top="1134" w:right="851" w:bottom="1134" w:left="1701" w:header="709" w:footer="709" w:gutter="0"/>
          <w:cols w:space="708"/>
          <w:docGrid w:linePitch="360"/>
        </w:sectPr>
      </w:pPr>
    </w:p>
    <w:p w:rsidR="004C006F" w:rsidRPr="00557CF8" w:rsidRDefault="004C006F" w:rsidP="004C006F">
      <w:pPr>
        <w:spacing w:after="0" w:line="360" w:lineRule="auto"/>
        <w:rPr>
          <w:rFonts w:ascii="Times New Roman" w:hAnsi="Times New Roman" w:cs="Times New Roman"/>
          <w:sz w:val="28"/>
          <w:szCs w:val="28"/>
        </w:rPr>
      </w:pPr>
      <w:r w:rsidRPr="00557CF8">
        <w:rPr>
          <w:rFonts w:ascii="Times New Roman" w:hAnsi="Times New Roman" w:cs="Times New Roman"/>
          <w:sz w:val="28"/>
          <w:szCs w:val="28"/>
        </w:rPr>
        <w:lastRenderedPageBreak/>
        <w:t xml:space="preserve">Таблица </w:t>
      </w:r>
      <w:r>
        <w:rPr>
          <w:rFonts w:ascii="Times New Roman" w:hAnsi="Times New Roman" w:cs="Times New Roman"/>
          <w:sz w:val="28"/>
          <w:szCs w:val="28"/>
        </w:rPr>
        <w:t>2</w:t>
      </w:r>
      <w:r w:rsidRPr="00557CF8">
        <w:rPr>
          <w:rFonts w:ascii="Times New Roman" w:hAnsi="Times New Roman" w:cs="Times New Roman"/>
          <w:sz w:val="28"/>
          <w:szCs w:val="28"/>
        </w:rPr>
        <w:t>.6</w:t>
      </w:r>
      <w:r>
        <w:rPr>
          <w:rFonts w:ascii="Times New Roman" w:hAnsi="Times New Roman" w:cs="Times New Roman"/>
          <w:sz w:val="28"/>
          <w:szCs w:val="28"/>
        </w:rPr>
        <w:t>–</w:t>
      </w:r>
      <w:r w:rsidRPr="00557CF8">
        <w:rPr>
          <w:rFonts w:ascii="Times New Roman" w:hAnsi="Times New Roman" w:cs="Times New Roman"/>
          <w:sz w:val="28"/>
          <w:szCs w:val="28"/>
        </w:rPr>
        <w:t xml:space="preserve"> Структура баланса электроэнергии по уровням напряжения</w:t>
      </w:r>
      <w:r>
        <w:rPr>
          <w:rFonts w:ascii="Times New Roman" w:hAnsi="Times New Roman" w:cs="Times New Roman"/>
          <w:sz w:val="28"/>
          <w:szCs w:val="28"/>
        </w:rPr>
        <w:t xml:space="preserve"> </w:t>
      </w:r>
      <w:r w:rsidR="006708CB">
        <w:rPr>
          <w:rFonts w:ascii="Times New Roman" w:hAnsi="Times New Roman" w:cs="Times New Roman"/>
          <w:sz w:val="28"/>
          <w:szCs w:val="28"/>
        </w:rPr>
        <w:t>за</w:t>
      </w:r>
      <w:r>
        <w:rPr>
          <w:rFonts w:ascii="Times New Roman" w:hAnsi="Times New Roman" w:cs="Times New Roman"/>
          <w:sz w:val="28"/>
          <w:szCs w:val="28"/>
        </w:rPr>
        <w:t xml:space="preserve"> 201</w:t>
      </w:r>
      <w:r w:rsidR="006708CB">
        <w:rPr>
          <w:rFonts w:ascii="Times New Roman" w:hAnsi="Times New Roman" w:cs="Times New Roman"/>
          <w:sz w:val="28"/>
          <w:szCs w:val="28"/>
        </w:rPr>
        <w:t>4</w:t>
      </w:r>
      <w:r>
        <w:rPr>
          <w:rFonts w:ascii="Times New Roman" w:hAnsi="Times New Roman" w:cs="Times New Roman"/>
          <w:sz w:val="28"/>
          <w:szCs w:val="28"/>
        </w:rPr>
        <w:t xml:space="preserve"> </w:t>
      </w:r>
      <w:r w:rsidR="00F22281">
        <w:rPr>
          <w:rFonts w:ascii="Times New Roman" w:hAnsi="Times New Roman" w:cs="Times New Roman"/>
          <w:sz w:val="28"/>
          <w:szCs w:val="28"/>
        </w:rPr>
        <w:t>–</w:t>
      </w:r>
      <w:r>
        <w:rPr>
          <w:rFonts w:ascii="Times New Roman" w:hAnsi="Times New Roman" w:cs="Times New Roman"/>
          <w:sz w:val="28"/>
          <w:szCs w:val="28"/>
        </w:rPr>
        <w:t xml:space="preserve"> 201</w:t>
      </w:r>
      <w:r w:rsidR="006708CB">
        <w:rPr>
          <w:rFonts w:ascii="Times New Roman" w:hAnsi="Times New Roman" w:cs="Times New Roman"/>
          <w:sz w:val="28"/>
          <w:szCs w:val="28"/>
        </w:rPr>
        <w:t>5</w:t>
      </w:r>
      <w:r>
        <w:rPr>
          <w:rFonts w:ascii="Times New Roman" w:hAnsi="Times New Roman" w:cs="Times New Roman"/>
          <w:sz w:val="28"/>
          <w:szCs w:val="28"/>
        </w:rPr>
        <w:t xml:space="preserve"> год</w:t>
      </w:r>
      <w:r w:rsidR="00961C52">
        <w:rPr>
          <w:rFonts w:ascii="Times New Roman" w:hAnsi="Times New Roman" w:cs="Times New Roman"/>
          <w:sz w:val="28"/>
          <w:szCs w:val="28"/>
        </w:rPr>
        <w:t>ы</w:t>
      </w:r>
      <w:r>
        <w:rPr>
          <w:rFonts w:ascii="Times New Roman" w:hAnsi="Times New Roman" w:cs="Times New Roman"/>
          <w:sz w:val="28"/>
          <w:szCs w:val="28"/>
        </w:rPr>
        <w:t xml:space="preserve"> (тыс. кВт*ч)</w:t>
      </w:r>
    </w:p>
    <w:tbl>
      <w:tblPr>
        <w:tblW w:w="15556" w:type="dxa"/>
        <w:tblInd w:w="-252" w:type="dxa"/>
        <w:tblLook w:val="0000" w:firstRow="0" w:lastRow="0" w:firstColumn="0" w:lastColumn="0" w:noHBand="0" w:noVBand="0"/>
      </w:tblPr>
      <w:tblGrid>
        <w:gridCol w:w="2880"/>
        <w:gridCol w:w="1260"/>
        <w:gridCol w:w="1440"/>
        <w:gridCol w:w="1260"/>
        <w:gridCol w:w="1260"/>
        <w:gridCol w:w="1260"/>
        <w:gridCol w:w="1440"/>
        <w:gridCol w:w="1340"/>
        <w:gridCol w:w="1360"/>
        <w:gridCol w:w="1180"/>
        <w:gridCol w:w="876"/>
      </w:tblGrid>
      <w:tr w:rsidR="006708FD" w:rsidRPr="00A41261" w:rsidTr="005C409A">
        <w:trPr>
          <w:trHeight w:val="300"/>
        </w:trPr>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b/>
                <w:bCs/>
                <w:color w:val="333333"/>
                <w:lang w:eastAsia="ru-RU"/>
              </w:rPr>
            </w:pPr>
            <w:r w:rsidRPr="00A41261">
              <w:rPr>
                <w:rFonts w:ascii="Times New Roman" w:eastAsia="Times New Roman" w:hAnsi="Times New Roman" w:cs="Times New Roman"/>
                <w:b/>
                <w:bCs/>
                <w:color w:val="333333"/>
                <w:lang w:eastAsia="ru-RU"/>
              </w:rPr>
              <w:t>2014         Всего</w:t>
            </w:r>
          </w:p>
        </w:tc>
        <w:tc>
          <w:tcPr>
            <w:tcW w:w="5220" w:type="dxa"/>
            <w:gridSpan w:val="4"/>
            <w:tcBorders>
              <w:top w:val="single" w:sz="4" w:space="0" w:color="auto"/>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В том числе по уровню напряжения</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b/>
                <w:bCs/>
                <w:color w:val="333333"/>
                <w:lang w:eastAsia="ru-RU"/>
              </w:rPr>
            </w:pPr>
            <w:r w:rsidRPr="00A41261">
              <w:rPr>
                <w:rFonts w:ascii="Times New Roman" w:eastAsia="Times New Roman" w:hAnsi="Times New Roman" w:cs="Times New Roman"/>
                <w:b/>
                <w:bCs/>
                <w:color w:val="333333"/>
                <w:lang w:eastAsia="ru-RU"/>
              </w:rPr>
              <w:t>2015         Всего</w:t>
            </w:r>
          </w:p>
        </w:tc>
        <w:tc>
          <w:tcPr>
            <w:tcW w:w="4756" w:type="dxa"/>
            <w:gridSpan w:val="4"/>
            <w:tcBorders>
              <w:top w:val="single" w:sz="4" w:space="0" w:color="auto"/>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В том числе по уровню напряжения</w:t>
            </w:r>
          </w:p>
        </w:tc>
      </w:tr>
      <w:tr w:rsidR="006708FD" w:rsidRPr="00A41261" w:rsidTr="005C409A">
        <w:trPr>
          <w:trHeight w:val="300"/>
        </w:trPr>
        <w:tc>
          <w:tcPr>
            <w:tcW w:w="2880" w:type="dxa"/>
            <w:vMerge/>
            <w:tcBorders>
              <w:top w:val="single" w:sz="4" w:space="0" w:color="auto"/>
              <w:left w:val="single" w:sz="4" w:space="0" w:color="auto"/>
              <w:bottom w:val="single" w:sz="4" w:space="0" w:color="auto"/>
              <w:right w:val="single" w:sz="4" w:space="0" w:color="auto"/>
            </w:tcBorders>
            <w:vAlign w:val="center"/>
          </w:tcPr>
          <w:p w:rsidR="00A41261" w:rsidRPr="00A41261" w:rsidRDefault="00A41261" w:rsidP="00A41261">
            <w:pPr>
              <w:spacing w:after="0" w:line="240" w:lineRule="auto"/>
              <w:rPr>
                <w:rFonts w:ascii="Times New Roman" w:eastAsia="Times New Roman" w:hAnsi="Times New Roman" w:cs="Times New Roman"/>
                <w:color w:val="333333"/>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A41261" w:rsidRPr="00A41261" w:rsidRDefault="00A41261" w:rsidP="00A41261">
            <w:pPr>
              <w:spacing w:after="0" w:line="240" w:lineRule="auto"/>
              <w:rPr>
                <w:rFonts w:ascii="Times New Roman" w:eastAsia="Times New Roman" w:hAnsi="Times New Roman" w:cs="Times New Roman"/>
                <w:b/>
                <w:bCs/>
                <w:color w:val="333333"/>
                <w:lang w:eastAsia="ru-RU"/>
              </w:rPr>
            </w:pPr>
          </w:p>
        </w:tc>
        <w:tc>
          <w:tcPr>
            <w:tcW w:w="1440"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ВН</w:t>
            </w:r>
          </w:p>
        </w:tc>
        <w:tc>
          <w:tcPr>
            <w:tcW w:w="1260"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СН1</w:t>
            </w:r>
          </w:p>
        </w:tc>
        <w:tc>
          <w:tcPr>
            <w:tcW w:w="1260"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СН2</w:t>
            </w:r>
          </w:p>
        </w:tc>
        <w:tc>
          <w:tcPr>
            <w:tcW w:w="1260"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НН</w:t>
            </w:r>
          </w:p>
        </w:tc>
        <w:tc>
          <w:tcPr>
            <w:tcW w:w="1440" w:type="dxa"/>
            <w:vMerge/>
            <w:tcBorders>
              <w:top w:val="single" w:sz="4" w:space="0" w:color="auto"/>
              <w:left w:val="single" w:sz="4" w:space="0" w:color="auto"/>
              <w:bottom w:val="single" w:sz="4" w:space="0" w:color="auto"/>
              <w:right w:val="single" w:sz="4" w:space="0" w:color="auto"/>
            </w:tcBorders>
            <w:vAlign w:val="center"/>
          </w:tcPr>
          <w:p w:rsidR="00A41261" w:rsidRPr="00A41261" w:rsidRDefault="00A41261" w:rsidP="00A41261">
            <w:pPr>
              <w:spacing w:after="0" w:line="240" w:lineRule="auto"/>
              <w:rPr>
                <w:rFonts w:ascii="Times New Roman" w:eastAsia="Times New Roman" w:hAnsi="Times New Roman" w:cs="Times New Roman"/>
                <w:b/>
                <w:bCs/>
                <w:color w:val="333333"/>
                <w:lang w:eastAsia="ru-RU"/>
              </w:rPr>
            </w:pPr>
          </w:p>
        </w:tc>
        <w:tc>
          <w:tcPr>
            <w:tcW w:w="1340"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ВН</w:t>
            </w:r>
          </w:p>
        </w:tc>
        <w:tc>
          <w:tcPr>
            <w:tcW w:w="1360"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СН1</w:t>
            </w:r>
          </w:p>
        </w:tc>
        <w:tc>
          <w:tcPr>
            <w:tcW w:w="1180"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СН2</w:t>
            </w:r>
          </w:p>
        </w:tc>
        <w:tc>
          <w:tcPr>
            <w:tcW w:w="876"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НН</w:t>
            </w:r>
          </w:p>
        </w:tc>
      </w:tr>
      <w:tr w:rsidR="006708FD" w:rsidRPr="00A41261" w:rsidTr="005C409A">
        <w:trPr>
          <w:trHeight w:val="300"/>
        </w:trPr>
        <w:tc>
          <w:tcPr>
            <w:tcW w:w="2880" w:type="dxa"/>
            <w:tcBorders>
              <w:top w:val="nil"/>
              <w:left w:val="single" w:sz="4" w:space="0" w:color="auto"/>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1</w:t>
            </w:r>
          </w:p>
        </w:tc>
        <w:tc>
          <w:tcPr>
            <w:tcW w:w="1260"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3</w:t>
            </w:r>
          </w:p>
        </w:tc>
        <w:tc>
          <w:tcPr>
            <w:tcW w:w="1440"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4</w:t>
            </w:r>
          </w:p>
        </w:tc>
        <w:tc>
          <w:tcPr>
            <w:tcW w:w="1260"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5</w:t>
            </w:r>
          </w:p>
        </w:tc>
        <w:tc>
          <w:tcPr>
            <w:tcW w:w="1260"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6</w:t>
            </w:r>
          </w:p>
        </w:tc>
        <w:tc>
          <w:tcPr>
            <w:tcW w:w="1260"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7</w:t>
            </w:r>
          </w:p>
        </w:tc>
        <w:tc>
          <w:tcPr>
            <w:tcW w:w="1440"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8</w:t>
            </w:r>
          </w:p>
        </w:tc>
        <w:tc>
          <w:tcPr>
            <w:tcW w:w="1340"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9</w:t>
            </w:r>
          </w:p>
        </w:tc>
        <w:tc>
          <w:tcPr>
            <w:tcW w:w="1360"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10</w:t>
            </w:r>
          </w:p>
        </w:tc>
        <w:tc>
          <w:tcPr>
            <w:tcW w:w="1180"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11</w:t>
            </w:r>
          </w:p>
        </w:tc>
        <w:tc>
          <w:tcPr>
            <w:tcW w:w="876" w:type="dxa"/>
            <w:tcBorders>
              <w:top w:val="nil"/>
              <w:left w:val="nil"/>
              <w:bottom w:val="single" w:sz="4" w:space="0" w:color="auto"/>
              <w:right w:val="single" w:sz="4" w:space="0" w:color="auto"/>
            </w:tcBorders>
            <w:shd w:val="clear" w:color="auto" w:fill="auto"/>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12</w:t>
            </w:r>
          </w:p>
        </w:tc>
      </w:tr>
      <w:tr w:rsidR="006708FD" w:rsidRPr="00A41261" w:rsidTr="005C409A">
        <w:trPr>
          <w:trHeight w:val="300"/>
        </w:trPr>
        <w:tc>
          <w:tcPr>
            <w:tcW w:w="15556"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A41261" w:rsidRPr="00A41261" w:rsidRDefault="00A41261" w:rsidP="00A41261">
            <w:pPr>
              <w:spacing w:after="0" w:line="240" w:lineRule="auto"/>
              <w:jc w:val="center"/>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Электроэнергия (тыс. кВт ч)</w:t>
            </w:r>
          </w:p>
        </w:tc>
      </w:tr>
      <w:tr w:rsidR="006708FD" w:rsidRPr="00A41261" w:rsidTr="005C409A">
        <w:trPr>
          <w:trHeight w:val="480"/>
        </w:trPr>
        <w:tc>
          <w:tcPr>
            <w:tcW w:w="2880" w:type="dxa"/>
            <w:tcBorders>
              <w:top w:val="nil"/>
              <w:left w:val="single" w:sz="4" w:space="0" w:color="auto"/>
              <w:bottom w:val="single" w:sz="4" w:space="0" w:color="auto"/>
              <w:right w:val="single" w:sz="4" w:space="0" w:color="auto"/>
            </w:tcBorders>
            <w:shd w:val="clear" w:color="auto" w:fill="auto"/>
            <w:vAlign w:val="center"/>
          </w:tcPr>
          <w:p w:rsidR="006708FD" w:rsidRPr="00A41261" w:rsidRDefault="006708FD" w:rsidP="00A41261">
            <w:pPr>
              <w:spacing w:after="0" w:line="240" w:lineRule="auto"/>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 xml:space="preserve">Поступление в сеть из других организаций, в том числе: </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783 890,71</w:t>
            </w: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783 890,71</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768 962,84</w:t>
            </w:r>
          </w:p>
        </w:tc>
        <w:tc>
          <w:tcPr>
            <w:tcW w:w="13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768 962,84</w:t>
            </w:r>
          </w:p>
        </w:tc>
        <w:tc>
          <w:tcPr>
            <w:tcW w:w="13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18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876"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r>
      <w:tr w:rsidR="006708FD" w:rsidRPr="00A41261" w:rsidTr="005C409A">
        <w:trPr>
          <w:trHeight w:val="300"/>
        </w:trPr>
        <w:tc>
          <w:tcPr>
            <w:tcW w:w="2880" w:type="dxa"/>
            <w:tcBorders>
              <w:top w:val="nil"/>
              <w:left w:val="single" w:sz="4" w:space="0" w:color="auto"/>
              <w:bottom w:val="single" w:sz="4" w:space="0" w:color="auto"/>
              <w:right w:val="single" w:sz="4" w:space="0" w:color="auto"/>
            </w:tcBorders>
            <w:shd w:val="clear" w:color="auto" w:fill="auto"/>
            <w:vAlign w:val="center"/>
          </w:tcPr>
          <w:p w:rsidR="006708FD" w:rsidRPr="00A41261" w:rsidRDefault="006708FD" w:rsidP="00A41261">
            <w:pPr>
              <w:spacing w:after="0" w:line="240" w:lineRule="auto"/>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из сетей ФСК</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402 205,28</w:t>
            </w: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402 205,28</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445 363,51</w:t>
            </w:r>
          </w:p>
        </w:tc>
        <w:tc>
          <w:tcPr>
            <w:tcW w:w="13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445 363,51</w:t>
            </w:r>
          </w:p>
        </w:tc>
        <w:tc>
          <w:tcPr>
            <w:tcW w:w="13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18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876"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r>
      <w:tr w:rsidR="006708FD" w:rsidRPr="00A41261" w:rsidTr="005C409A">
        <w:trPr>
          <w:trHeight w:val="480"/>
        </w:trPr>
        <w:tc>
          <w:tcPr>
            <w:tcW w:w="2880" w:type="dxa"/>
            <w:tcBorders>
              <w:top w:val="nil"/>
              <w:left w:val="single" w:sz="4" w:space="0" w:color="auto"/>
              <w:bottom w:val="single" w:sz="4" w:space="0" w:color="auto"/>
              <w:right w:val="single" w:sz="4" w:space="0" w:color="auto"/>
            </w:tcBorders>
            <w:shd w:val="clear" w:color="auto" w:fill="auto"/>
            <w:vAlign w:val="center"/>
          </w:tcPr>
          <w:p w:rsidR="006708FD" w:rsidRPr="00A41261" w:rsidRDefault="006708FD" w:rsidP="00A41261">
            <w:pPr>
              <w:spacing w:after="0" w:line="240" w:lineRule="auto"/>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от генерирующих компаний и блок-станций</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381 685,43</w:t>
            </w: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381 685,43</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323 599,33</w:t>
            </w:r>
          </w:p>
        </w:tc>
        <w:tc>
          <w:tcPr>
            <w:tcW w:w="13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323 599,33</w:t>
            </w:r>
          </w:p>
        </w:tc>
        <w:tc>
          <w:tcPr>
            <w:tcW w:w="13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18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876"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r>
      <w:tr w:rsidR="006708FD" w:rsidRPr="00A41261" w:rsidTr="005C409A">
        <w:trPr>
          <w:trHeight w:val="300"/>
        </w:trPr>
        <w:tc>
          <w:tcPr>
            <w:tcW w:w="2880" w:type="dxa"/>
            <w:tcBorders>
              <w:top w:val="nil"/>
              <w:left w:val="single" w:sz="4" w:space="0" w:color="auto"/>
              <w:bottom w:val="single" w:sz="4" w:space="0" w:color="auto"/>
              <w:right w:val="single" w:sz="4" w:space="0" w:color="auto"/>
            </w:tcBorders>
            <w:shd w:val="clear" w:color="auto" w:fill="auto"/>
            <w:vAlign w:val="center"/>
          </w:tcPr>
          <w:p w:rsidR="006708FD" w:rsidRPr="00A41261" w:rsidRDefault="006708FD" w:rsidP="00A41261">
            <w:pPr>
              <w:spacing w:after="0" w:line="240" w:lineRule="auto"/>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 xml:space="preserve">Отпуск из сети, в том числе: </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670 793,31</w:t>
            </w: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335 123,28</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185 638,19</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55 061,54</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94 970,30</w:t>
            </w: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660 833,36</w:t>
            </w:r>
          </w:p>
        </w:tc>
        <w:tc>
          <w:tcPr>
            <w:tcW w:w="13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320 689,36</w:t>
            </w:r>
          </w:p>
        </w:tc>
        <w:tc>
          <w:tcPr>
            <w:tcW w:w="13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187 117,25</w:t>
            </w:r>
          </w:p>
        </w:tc>
        <w:tc>
          <w:tcPr>
            <w:tcW w:w="118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60 944,22</w:t>
            </w:r>
          </w:p>
        </w:tc>
        <w:tc>
          <w:tcPr>
            <w:tcW w:w="876"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92 082,53</w:t>
            </w:r>
          </w:p>
        </w:tc>
      </w:tr>
      <w:tr w:rsidR="006708FD" w:rsidRPr="00A41261" w:rsidTr="005C409A">
        <w:trPr>
          <w:trHeight w:val="540"/>
        </w:trPr>
        <w:tc>
          <w:tcPr>
            <w:tcW w:w="2880" w:type="dxa"/>
            <w:tcBorders>
              <w:top w:val="nil"/>
              <w:left w:val="single" w:sz="4" w:space="0" w:color="auto"/>
              <w:bottom w:val="single" w:sz="4" w:space="0" w:color="auto"/>
              <w:right w:val="single" w:sz="4" w:space="0" w:color="auto"/>
            </w:tcBorders>
            <w:shd w:val="clear" w:color="auto" w:fill="auto"/>
            <w:vAlign w:val="center"/>
          </w:tcPr>
          <w:p w:rsidR="006708FD" w:rsidRPr="00A41261" w:rsidRDefault="006708FD" w:rsidP="00A41261">
            <w:pPr>
              <w:spacing w:after="0" w:line="240" w:lineRule="auto"/>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 xml:space="preserve">конечные потребители </w:t>
            </w:r>
            <w:r w:rsidR="00F22281">
              <w:rPr>
                <w:rFonts w:ascii="Times New Roman" w:eastAsia="Times New Roman" w:hAnsi="Times New Roman" w:cs="Times New Roman"/>
                <w:color w:val="333333"/>
                <w:lang w:eastAsia="ru-RU"/>
              </w:rPr>
              <w:t>–</w:t>
            </w:r>
            <w:r w:rsidRPr="00A41261">
              <w:rPr>
                <w:rFonts w:ascii="Times New Roman" w:eastAsia="Times New Roman" w:hAnsi="Times New Roman" w:cs="Times New Roman"/>
                <w:color w:val="333333"/>
                <w:lang w:eastAsia="ru-RU"/>
              </w:rPr>
              <w:t xml:space="preserve"> юридические лица (кроме совмещающих с передачей)</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628 474,36</w:t>
            </w: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292 804,33</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185 638,19</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55 061,54</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94 970,30</w:t>
            </w: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625 332,27</w:t>
            </w:r>
          </w:p>
        </w:tc>
        <w:tc>
          <w:tcPr>
            <w:tcW w:w="13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285 188,27</w:t>
            </w:r>
          </w:p>
        </w:tc>
        <w:tc>
          <w:tcPr>
            <w:tcW w:w="13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187 117,25</w:t>
            </w:r>
          </w:p>
        </w:tc>
        <w:tc>
          <w:tcPr>
            <w:tcW w:w="118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60 944,22</w:t>
            </w:r>
          </w:p>
        </w:tc>
        <w:tc>
          <w:tcPr>
            <w:tcW w:w="876"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92 082,53</w:t>
            </w:r>
          </w:p>
        </w:tc>
      </w:tr>
      <w:tr w:rsidR="006708FD" w:rsidRPr="00A41261" w:rsidTr="005C409A">
        <w:trPr>
          <w:trHeight w:val="360"/>
        </w:trPr>
        <w:tc>
          <w:tcPr>
            <w:tcW w:w="2880" w:type="dxa"/>
            <w:tcBorders>
              <w:top w:val="nil"/>
              <w:left w:val="single" w:sz="4" w:space="0" w:color="auto"/>
              <w:bottom w:val="single" w:sz="4" w:space="0" w:color="auto"/>
              <w:right w:val="single" w:sz="4" w:space="0" w:color="auto"/>
            </w:tcBorders>
            <w:shd w:val="clear" w:color="auto" w:fill="auto"/>
            <w:vAlign w:val="center"/>
          </w:tcPr>
          <w:p w:rsidR="006708FD" w:rsidRPr="00A41261" w:rsidRDefault="006708FD" w:rsidP="00A41261">
            <w:pPr>
              <w:spacing w:after="0" w:line="240" w:lineRule="auto"/>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население и приравненные к ним группы</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0,00</w:t>
            </w: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0,00</w:t>
            </w:r>
          </w:p>
        </w:tc>
        <w:tc>
          <w:tcPr>
            <w:tcW w:w="13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3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18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876"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r>
      <w:tr w:rsidR="006708FD" w:rsidRPr="00A41261" w:rsidTr="005C409A">
        <w:trPr>
          <w:trHeight w:val="480"/>
        </w:trPr>
        <w:tc>
          <w:tcPr>
            <w:tcW w:w="2880" w:type="dxa"/>
            <w:tcBorders>
              <w:top w:val="nil"/>
              <w:left w:val="single" w:sz="4" w:space="0" w:color="auto"/>
              <w:bottom w:val="single" w:sz="4" w:space="0" w:color="auto"/>
              <w:right w:val="single" w:sz="4" w:space="0" w:color="auto"/>
            </w:tcBorders>
            <w:shd w:val="clear" w:color="auto" w:fill="auto"/>
            <w:vAlign w:val="center"/>
          </w:tcPr>
          <w:p w:rsidR="006708FD" w:rsidRPr="00A41261" w:rsidRDefault="006708FD" w:rsidP="00A41261">
            <w:pPr>
              <w:spacing w:after="0" w:line="240" w:lineRule="auto"/>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другие сети, в том числе потребители имеющие статус ТСО</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42 318,95</w:t>
            </w: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42 318,95</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35 501,09</w:t>
            </w:r>
          </w:p>
        </w:tc>
        <w:tc>
          <w:tcPr>
            <w:tcW w:w="13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35 501,09</w:t>
            </w:r>
          </w:p>
        </w:tc>
        <w:tc>
          <w:tcPr>
            <w:tcW w:w="13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18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876"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r>
      <w:tr w:rsidR="006708FD" w:rsidRPr="00A41261" w:rsidTr="005C409A">
        <w:trPr>
          <w:trHeight w:val="300"/>
        </w:trPr>
        <w:tc>
          <w:tcPr>
            <w:tcW w:w="2880" w:type="dxa"/>
            <w:tcBorders>
              <w:top w:val="nil"/>
              <w:left w:val="single" w:sz="4" w:space="0" w:color="auto"/>
              <w:bottom w:val="single" w:sz="4" w:space="0" w:color="auto"/>
              <w:right w:val="single" w:sz="4" w:space="0" w:color="auto"/>
            </w:tcBorders>
            <w:shd w:val="clear" w:color="auto" w:fill="auto"/>
            <w:vAlign w:val="center"/>
          </w:tcPr>
          <w:p w:rsidR="006708FD" w:rsidRPr="00A41261" w:rsidRDefault="006708FD" w:rsidP="00A41261">
            <w:pPr>
              <w:spacing w:after="0" w:line="240" w:lineRule="auto"/>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поставщики</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0,00</w:t>
            </w: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0,00</w:t>
            </w:r>
          </w:p>
        </w:tc>
        <w:tc>
          <w:tcPr>
            <w:tcW w:w="13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3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18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876"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r>
      <w:tr w:rsidR="006708FD" w:rsidRPr="00A41261" w:rsidTr="005C409A">
        <w:trPr>
          <w:trHeight w:val="480"/>
        </w:trPr>
        <w:tc>
          <w:tcPr>
            <w:tcW w:w="2880" w:type="dxa"/>
            <w:tcBorders>
              <w:top w:val="nil"/>
              <w:left w:val="single" w:sz="4" w:space="0" w:color="auto"/>
              <w:bottom w:val="single" w:sz="4" w:space="0" w:color="auto"/>
              <w:right w:val="single" w:sz="4" w:space="0" w:color="auto"/>
            </w:tcBorders>
            <w:shd w:val="clear" w:color="auto" w:fill="auto"/>
            <w:vAlign w:val="center"/>
          </w:tcPr>
          <w:p w:rsidR="006708FD" w:rsidRPr="00A41261" w:rsidRDefault="006708FD" w:rsidP="00A41261">
            <w:pPr>
              <w:spacing w:after="0" w:line="240" w:lineRule="auto"/>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Отпуск в сеть других уровней напряжения</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660 975,44</w:t>
            </w: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391 755,24</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112 862,83</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137 553,20</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18 804,17</w:t>
            </w: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682 295,78</w:t>
            </w:r>
          </w:p>
        </w:tc>
        <w:tc>
          <w:tcPr>
            <w:tcW w:w="13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397 003,48</w:t>
            </w:r>
          </w:p>
        </w:tc>
        <w:tc>
          <w:tcPr>
            <w:tcW w:w="13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187 974,69</w:t>
            </w:r>
          </w:p>
        </w:tc>
        <w:tc>
          <w:tcPr>
            <w:tcW w:w="118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96 999,73</w:t>
            </w:r>
          </w:p>
        </w:tc>
        <w:tc>
          <w:tcPr>
            <w:tcW w:w="876"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317,89</w:t>
            </w:r>
          </w:p>
        </w:tc>
      </w:tr>
      <w:tr w:rsidR="006708FD" w:rsidRPr="00A41261" w:rsidTr="005C409A">
        <w:trPr>
          <w:trHeight w:val="300"/>
        </w:trPr>
        <w:tc>
          <w:tcPr>
            <w:tcW w:w="2880" w:type="dxa"/>
            <w:tcBorders>
              <w:top w:val="nil"/>
              <w:left w:val="single" w:sz="4" w:space="0" w:color="auto"/>
              <w:bottom w:val="single" w:sz="4" w:space="0" w:color="auto"/>
              <w:right w:val="single" w:sz="4" w:space="0" w:color="auto"/>
            </w:tcBorders>
            <w:shd w:val="clear" w:color="auto" w:fill="auto"/>
            <w:vAlign w:val="center"/>
          </w:tcPr>
          <w:p w:rsidR="006708FD" w:rsidRPr="00A41261" w:rsidRDefault="006708FD" w:rsidP="00A41261">
            <w:pPr>
              <w:spacing w:after="0" w:line="240" w:lineRule="auto"/>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Хозяйственные нужды организации</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4 274,58</w:t>
            </w: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4 274,58</w:t>
            </w: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4 210,27</w:t>
            </w:r>
          </w:p>
        </w:tc>
        <w:tc>
          <w:tcPr>
            <w:tcW w:w="13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3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118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p>
        </w:tc>
        <w:tc>
          <w:tcPr>
            <w:tcW w:w="876"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4 210,27</w:t>
            </w:r>
          </w:p>
        </w:tc>
      </w:tr>
      <w:tr w:rsidR="006708FD" w:rsidRPr="00A41261" w:rsidTr="005C409A">
        <w:trPr>
          <w:trHeight w:val="300"/>
        </w:trPr>
        <w:tc>
          <w:tcPr>
            <w:tcW w:w="2880" w:type="dxa"/>
            <w:tcBorders>
              <w:top w:val="nil"/>
              <w:left w:val="single" w:sz="4" w:space="0" w:color="auto"/>
              <w:bottom w:val="single" w:sz="4" w:space="0" w:color="auto"/>
              <w:right w:val="single" w:sz="4" w:space="0" w:color="auto"/>
            </w:tcBorders>
            <w:shd w:val="clear" w:color="auto" w:fill="auto"/>
            <w:vAlign w:val="center"/>
          </w:tcPr>
          <w:p w:rsidR="006708FD" w:rsidRPr="00A41261" w:rsidRDefault="006708FD" w:rsidP="00A41261">
            <w:pPr>
              <w:spacing w:after="0" w:line="240" w:lineRule="auto"/>
              <w:rPr>
                <w:rFonts w:ascii="Times New Roman" w:eastAsia="Times New Roman" w:hAnsi="Times New Roman" w:cs="Times New Roman"/>
                <w:color w:val="333333"/>
                <w:lang w:eastAsia="ru-RU"/>
              </w:rPr>
            </w:pPr>
            <w:r w:rsidRPr="00A41261">
              <w:rPr>
                <w:rFonts w:ascii="Times New Roman" w:eastAsia="Times New Roman" w:hAnsi="Times New Roman" w:cs="Times New Roman"/>
                <w:color w:val="333333"/>
                <w:lang w:eastAsia="ru-RU"/>
              </w:rPr>
              <w:t>Потери</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113 097,40</w:t>
            </w: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57 012,19</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19 498,98</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12 019,83</w:t>
            </w:r>
          </w:p>
        </w:tc>
        <w:tc>
          <w:tcPr>
            <w:tcW w:w="12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24 566,41</w:t>
            </w:r>
          </w:p>
        </w:tc>
        <w:tc>
          <w:tcPr>
            <w:tcW w:w="14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b/>
                <w:bCs/>
                <w:color w:val="333333"/>
              </w:rPr>
            </w:pPr>
            <w:r w:rsidRPr="006708FD">
              <w:rPr>
                <w:rFonts w:ascii="Times New Roman" w:hAnsi="Times New Roman" w:cs="Times New Roman"/>
                <w:b/>
                <w:bCs/>
                <w:color w:val="333333"/>
              </w:rPr>
              <w:t>108 129,49</w:t>
            </w:r>
          </w:p>
        </w:tc>
        <w:tc>
          <w:tcPr>
            <w:tcW w:w="134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51 270,00</w:t>
            </w:r>
          </w:p>
        </w:tc>
        <w:tc>
          <w:tcPr>
            <w:tcW w:w="136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17 732,05</w:t>
            </w:r>
          </w:p>
        </w:tc>
        <w:tc>
          <w:tcPr>
            <w:tcW w:w="1180"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21 402,90</w:t>
            </w:r>
          </w:p>
        </w:tc>
        <w:tc>
          <w:tcPr>
            <w:tcW w:w="876" w:type="dxa"/>
            <w:tcBorders>
              <w:top w:val="nil"/>
              <w:left w:val="nil"/>
              <w:bottom w:val="single" w:sz="4" w:space="0" w:color="auto"/>
              <w:right w:val="single" w:sz="4" w:space="0" w:color="auto"/>
            </w:tcBorders>
            <w:shd w:val="clear" w:color="auto" w:fill="auto"/>
            <w:noWrap/>
            <w:vAlign w:val="center"/>
          </w:tcPr>
          <w:p w:rsidR="006708FD" w:rsidRPr="006708FD" w:rsidRDefault="006708FD" w:rsidP="00961C52">
            <w:pPr>
              <w:jc w:val="center"/>
              <w:rPr>
                <w:rFonts w:ascii="Times New Roman" w:hAnsi="Times New Roman" w:cs="Times New Roman"/>
                <w:color w:val="333333"/>
              </w:rPr>
            </w:pPr>
            <w:r w:rsidRPr="006708FD">
              <w:rPr>
                <w:rFonts w:ascii="Times New Roman" w:hAnsi="Times New Roman" w:cs="Times New Roman"/>
                <w:color w:val="333333"/>
              </w:rPr>
              <w:t>17 724,54</w:t>
            </w:r>
          </w:p>
        </w:tc>
      </w:tr>
    </w:tbl>
    <w:p w:rsidR="00A41261" w:rsidRDefault="00A41261" w:rsidP="004C006F">
      <w:pPr>
        <w:spacing w:after="0" w:line="360" w:lineRule="auto"/>
        <w:ind w:firstLine="709"/>
        <w:rPr>
          <w:rFonts w:ascii="Times New Roman" w:hAnsi="Times New Roman" w:cs="Times New Roman"/>
          <w:sz w:val="26"/>
          <w:szCs w:val="26"/>
        </w:rPr>
        <w:sectPr w:rsidR="00A41261" w:rsidSect="005C409A">
          <w:pgSz w:w="16838" w:h="11906" w:orient="landscape"/>
          <w:pgMar w:top="964" w:right="1134" w:bottom="851" w:left="1134" w:header="709" w:footer="709" w:gutter="0"/>
          <w:cols w:space="708"/>
          <w:docGrid w:linePitch="360"/>
        </w:sectPr>
      </w:pPr>
    </w:p>
    <w:p w:rsidR="00961C52" w:rsidRDefault="00961C52" w:rsidP="00961C52">
      <w:pPr>
        <w:spacing w:after="0" w:line="360" w:lineRule="auto"/>
        <w:jc w:val="both"/>
        <w:rPr>
          <w:rFonts w:ascii="Times New Roman" w:hAnsi="Times New Roman" w:cs="Times New Roman"/>
          <w:color w:val="000000"/>
          <w:sz w:val="28"/>
          <w:szCs w:val="28"/>
          <w:lang w:eastAsia="ru-RU"/>
        </w:rPr>
      </w:pPr>
      <w:r w:rsidRPr="00830D24">
        <w:rPr>
          <w:rFonts w:ascii="Times New Roman" w:hAnsi="Times New Roman" w:cs="Times New Roman"/>
          <w:sz w:val="28"/>
          <w:szCs w:val="28"/>
          <w:lang w:eastAsia="ru-RU"/>
        </w:rPr>
        <w:lastRenderedPageBreak/>
        <w:t>Таблица 2.</w:t>
      </w:r>
      <w:r>
        <w:rPr>
          <w:rFonts w:ascii="Times New Roman" w:hAnsi="Times New Roman" w:cs="Times New Roman"/>
          <w:sz w:val="28"/>
          <w:szCs w:val="28"/>
          <w:lang w:eastAsia="ru-RU"/>
        </w:rPr>
        <w:t>7</w:t>
      </w:r>
      <w:r w:rsidRPr="00830D24">
        <w:rPr>
          <w:rFonts w:ascii="Times New Roman" w:hAnsi="Times New Roman" w:cs="Times New Roman"/>
          <w:sz w:val="28"/>
          <w:szCs w:val="28"/>
          <w:lang w:eastAsia="ru-RU"/>
        </w:rPr>
        <w:t xml:space="preserve"> – </w:t>
      </w:r>
      <w:r w:rsidRPr="00830D24">
        <w:rPr>
          <w:rFonts w:ascii="Times New Roman" w:hAnsi="Times New Roman" w:cs="Times New Roman"/>
          <w:color w:val="000000"/>
          <w:sz w:val="28"/>
          <w:szCs w:val="28"/>
          <w:lang w:eastAsia="ru-RU"/>
        </w:rPr>
        <w:t>Показатели баланса электроэнергии в целом по электрическим сетям на 201</w:t>
      </w:r>
      <w:r>
        <w:rPr>
          <w:rFonts w:ascii="Times New Roman" w:hAnsi="Times New Roman" w:cs="Times New Roman"/>
          <w:color w:val="000000"/>
          <w:sz w:val="28"/>
          <w:szCs w:val="28"/>
          <w:lang w:eastAsia="ru-RU"/>
        </w:rPr>
        <w:t xml:space="preserve">6 </w:t>
      </w:r>
      <w:r w:rsidR="00F22281">
        <w:rPr>
          <w:rFonts w:ascii="Times New Roman" w:hAnsi="Times New Roman" w:cs="Times New Roman"/>
          <w:color w:val="000000"/>
          <w:sz w:val="28"/>
          <w:szCs w:val="28"/>
          <w:lang w:eastAsia="ru-RU"/>
        </w:rPr>
        <w:t>–</w:t>
      </w:r>
      <w:r>
        <w:rPr>
          <w:rFonts w:ascii="Times New Roman" w:hAnsi="Times New Roman" w:cs="Times New Roman"/>
          <w:color w:val="000000"/>
          <w:sz w:val="28"/>
          <w:szCs w:val="28"/>
          <w:lang w:eastAsia="ru-RU"/>
        </w:rPr>
        <w:t xml:space="preserve"> </w:t>
      </w:r>
      <w:smartTag w:uri="urn:schemas-microsoft-com:office:smarttags" w:element="metricconverter">
        <w:smartTagPr>
          <w:attr w:name="ProductID" w:val="2018 г"/>
        </w:smartTagPr>
        <w:r w:rsidRPr="00830D24">
          <w:rPr>
            <w:rFonts w:ascii="Times New Roman" w:hAnsi="Times New Roman" w:cs="Times New Roman"/>
            <w:color w:val="000000"/>
            <w:sz w:val="28"/>
            <w:szCs w:val="28"/>
            <w:lang w:eastAsia="ru-RU"/>
          </w:rPr>
          <w:t>201</w:t>
        </w:r>
        <w:r w:rsidR="00BC1022">
          <w:rPr>
            <w:rFonts w:ascii="Times New Roman" w:hAnsi="Times New Roman" w:cs="Times New Roman"/>
            <w:color w:val="000000"/>
            <w:sz w:val="28"/>
            <w:szCs w:val="28"/>
            <w:lang w:eastAsia="ru-RU"/>
          </w:rPr>
          <w:t>8</w:t>
        </w:r>
        <w:r w:rsidRPr="00830D24">
          <w:rPr>
            <w:rFonts w:ascii="Times New Roman" w:hAnsi="Times New Roman" w:cs="Times New Roman"/>
            <w:color w:val="000000"/>
            <w:sz w:val="28"/>
            <w:szCs w:val="28"/>
            <w:lang w:eastAsia="ru-RU"/>
          </w:rPr>
          <w:t xml:space="preserve"> г</w:t>
        </w:r>
      </w:smartTag>
      <w:r w:rsidRPr="00830D24">
        <w:rPr>
          <w:rFonts w:ascii="Times New Roman" w:hAnsi="Times New Roman" w:cs="Times New Roman"/>
          <w:color w:val="000000"/>
          <w:sz w:val="28"/>
          <w:szCs w:val="28"/>
          <w:lang w:eastAsia="ru-RU"/>
        </w:rPr>
        <w:t>.г.</w:t>
      </w:r>
    </w:p>
    <w:tbl>
      <w:tblPr>
        <w:tblW w:w="9779" w:type="dxa"/>
        <w:tblInd w:w="95" w:type="dxa"/>
        <w:tblLook w:val="0000" w:firstRow="0" w:lastRow="0" w:firstColumn="0" w:lastColumn="0" w:noHBand="0" w:noVBand="0"/>
      </w:tblPr>
      <w:tblGrid>
        <w:gridCol w:w="913"/>
        <w:gridCol w:w="3388"/>
        <w:gridCol w:w="1292"/>
        <w:gridCol w:w="1415"/>
        <w:gridCol w:w="1415"/>
        <w:gridCol w:w="1356"/>
      </w:tblGrid>
      <w:tr w:rsidR="00BC1022" w:rsidRPr="00BC1022">
        <w:trPr>
          <w:trHeight w:val="630"/>
        </w:trPr>
        <w:tc>
          <w:tcPr>
            <w:tcW w:w="913"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 п/п</w:t>
            </w:r>
          </w:p>
        </w:tc>
        <w:tc>
          <w:tcPr>
            <w:tcW w:w="3388"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Наименование показателя</w:t>
            </w:r>
          </w:p>
        </w:tc>
        <w:tc>
          <w:tcPr>
            <w:tcW w:w="5478" w:type="dxa"/>
            <w:gridSpan w:val="4"/>
            <w:tcBorders>
              <w:top w:val="single" w:sz="8" w:space="0" w:color="auto"/>
              <w:left w:val="nil"/>
              <w:bottom w:val="single" w:sz="8" w:space="0" w:color="auto"/>
              <w:right w:val="single" w:sz="8" w:space="0" w:color="000000"/>
            </w:tcBorders>
            <w:shd w:val="clear" w:color="auto" w:fill="auto"/>
            <w:vAlign w:val="bottom"/>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Численное значение показателя по годам</w:t>
            </w:r>
          </w:p>
        </w:tc>
      </w:tr>
      <w:tr w:rsidR="00BC1022" w:rsidRPr="00BC1022">
        <w:trPr>
          <w:trHeight w:val="300"/>
        </w:trPr>
        <w:tc>
          <w:tcPr>
            <w:tcW w:w="913" w:type="dxa"/>
            <w:vMerge/>
            <w:tcBorders>
              <w:top w:val="single" w:sz="8" w:space="0" w:color="auto"/>
              <w:left w:val="single" w:sz="8" w:space="0" w:color="auto"/>
              <w:bottom w:val="single" w:sz="8" w:space="0" w:color="000000"/>
              <w:right w:val="single" w:sz="8" w:space="0" w:color="auto"/>
            </w:tcBorders>
            <w:vAlign w:val="center"/>
          </w:tcPr>
          <w:p w:rsidR="00BC1022" w:rsidRPr="00BC1022" w:rsidRDefault="00BC1022" w:rsidP="00BC1022">
            <w:pPr>
              <w:spacing w:after="0" w:line="240" w:lineRule="auto"/>
              <w:rPr>
                <w:rFonts w:ascii="Times New Roman" w:eastAsia="Times New Roman" w:hAnsi="Times New Roman" w:cs="Times New Roman"/>
                <w:color w:val="000000"/>
                <w:sz w:val="24"/>
                <w:szCs w:val="24"/>
                <w:lang w:eastAsia="ru-RU"/>
              </w:rPr>
            </w:pPr>
          </w:p>
        </w:tc>
        <w:tc>
          <w:tcPr>
            <w:tcW w:w="3388" w:type="dxa"/>
            <w:vMerge/>
            <w:tcBorders>
              <w:top w:val="single" w:sz="8" w:space="0" w:color="auto"/>
              <w:left w:val="single" w:sz="8" w:space="0" w:color="auto"/>
              <w:bottom w:val="single" w:sz="8" w:space="0" w:color="000000"/>
              <w:right w:val="single" w:sz="8" w:space="0" w:color="auto"/>
            </w:tcBorders>
            <w:vAlign w:val="center"/>
          </w:tcPr>
          <w:p w:rsidR="00BC1022" w:rsidRPr="00BC1022" w:rsidRDefault="00BC1022" w:rsidP="00BC1022">
            <w:pPr>
              <w:spacing w:after="0" w:line="240" w:lineRule="auto"/>
              <w:rPr>
                <w:rFonts w:ascii="Times New Roman" w:eastAsia="Times New Roman" w:hAnsi="Times New Roman" w:cs="Times New Roman"/>
                <w:color w:val="000000"/>
                <w:sz w:val="24"/>
                <w:szCs w:val="24"/>
                <w:lang w:eastAsia="ru-RU"/>
              </w:rPr>
            </w:pPr>
          </w:p>
        </w:tc>
        <w:tc>
          <w:tcPr>
            <w:tcW w:w="1292" w:type="dxa"/>
            <w:vMerge w:val="restart"/>
            <w:tcBorders>
              <w:top w:val="nil"/>
              <w:left w:val="single" w:sz="8" w:space="0" w:color="auto"/>
              <w:bottom w:val="single" w:sz="8" w:space="0" w:color="000000"/>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Ед. изм.</w:t>
            </w:r>
          </w:p>
        </w:tc>
        <w:tc>
          <w:tcPr>
            <w:tcW w:w="1415" w:type="dxa"/>
            <w:tcBorders>
              <w:top w:val="nil"/>
              <w:left w:val="nil"/>
              <w:bottom w:val="nil"/>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2016</w:t>
            </w:r>
          </w:p>
        </w:tc>
        <w:tc>
          <w:tcPr>
            <w:tcW w:w="1415" w:type="dxa"/>
            <w:tcBorders>
              <w:top w:val="nil"/>
              <w:left w:val="nil"/>
              <w:bottom w:val="nil"/>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2017</w:t>
            </w:r>
          </w:p>
        </w:tc>
        <w:tc>
          <w:tcPr>
            <w:tcW w:w="1356" w:type="dxa"/>
            <w:tcBorders>
              <w:top w:val="nil"/>
              <w:left w:val="nil"/>
              <w:bottom w:val="nil"/>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2018</w:t>
            </w:r>
          </w:p>
        </w:tc>
      </w:tr>
      <w:tr w:rsidR="00BC1022" w:rsidRPr="00BC1022">
        <w:trPr>
          <w:trHeight w:val="315"/>
        </w:trPr>
        <w:tc>
          <w:tcPr>
            <w:tcW w:w="913" w:type="dxa"/>
            <w:vMerge/>
            <w:tcBorders>
              <w:top w:val="single" w:sz="8" w:space="0" w:color="auto"/>
              <w:left w:val="single" w:sz="8" w:space="0" w:color="auto"/>
              <w:bottom w:val="single" w:sz="8" w:space="0" w:color="000000"/>
              <w:right w:val="single" w:sz="8" w:space="0" w:color="auto"/>
            </w:tcBorders>
            <w:vAlign w:val="center"/>
          </w:tcPr>
          <w:p w:rsidR="00BC1022" w:rsidRPr="00BC1022" w:rsidRDefault="00BC1022" w:rsidP="00BC1022">
            <w:pPr>
              <w:spacing w:after="0" w:line="240" w:lineRule="auto"/>
              <w:rPr>
                <w:rFonts w:ascii="Times New Roman" w:eastAsia="Times New Roman" w:hAnsi="Times New Roman" w:cs="Times New Roman"/>
                <w:color w:val="000000"/>
                <w:sz w:val="24"/>
                <w:szCs w:val="24"/>
                <w:lang w:eastAsia="ru-RU"/>
              </w:rPr>
            </w:pPr>
          </w:p>
        </w:tc>
        <w:tc>
          <w:tcPr>
            <w:tcW w:w="3388" w:type="dxa"/>
            <w:vMerge/>
            <w:tcBorders>
              <w:top w:val="single" w:sz="8" w:space="0" w:color="auto"/>
              <w:left w:val="single" w:sz="8" w:space="0" w:color="auto"/>
              <w:bottom w:val="single" w:sz="8" w:space="0" w:color="000000"/>
              <w:right w:val="single" w:sz="8" w:space="0" w:color="auto"/>
            </w:tcBorders>
            <w:vAlign w:val="center"/>
          </w:tcPr>
          <w:p w:rsidR="00BC1022" w:rsidRPr="00BC1022" w:rsidRDefault="00BC1022" w:rsidP="00BC1022">
            <w:pPr>
              <w:spacing w:after="0" w:line="240" w:lineRule="auto"/>
              <w:rPr>
                <w:rFonts w:ascii="Times New Roman" w:eastAsia="Times New Roman" w:hAnsi="Times New Roman" w:cs="Times New Roman"/>
                <w:color w:val="000000"/>
                <w:sz w:val="24"/>
                <w:szCs w:val="24"/>
                <w:lang w:eastAsia="ru-RU"/>
              </w:rPr>
            </w:pPr>
          </w:p>
        </w:tc>
        <w:tc>
          <w:tcPr>
            <w:tcW w:w="1292" w:type="dxa"/>
            <w:vMerge/>
            <w:tcBorders>
              <w:top w:val="nil"/>
              <w:left w:val="single" w:sz="8" w:space="0" w:color="auto"/>
              <w:bottom w:val="single" w:sz="8" w:space="0" w:color="000000"/>
              <w:right w:val="single" w:sz="8" w:space="0" w:color="auto"/>
            </w:tcBorders>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план</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план</w:t>
            </w:r>
          </w:p>
        </w:tc>
        <w:tc>
          <w:tcPr>
            <w:tcW w:w="1356"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план</w:t>
            </w:r>
          </w:p>
        </w:tc>
      </w:tr>
      <w:tr w:rsidR="00BC1022" w:rsidRPr="00BC1022">
        <w:trPr>
          <w:trHeight w:val="615"/>
        </w:trPr>
        <w:tc>
          <w:tcPr>
            <w:tcW w:w="913" w:type="dxa"/>
            <w:tcBorders>
              <w:top w:val="nil"/>
              <w:left w:val="single" w:sz="8" w:space="0" w:color="auto"/>
              <w:bottom w:val="single" w:sz="8" w:space="0" w:color="auto"/>
              <w:right w:val="single" w:sz="8" w:space="0" w:color="auto"/>
            </w:tcBorders>
            <w:shd w:val="clear" w:color="auto" w:fill="auto"/>
            <w:vAlign w:val="bottom"/>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1.</w:t>
            </w:r>
          </w:p>
        </w:tc>
        <w:tc>
          <w:tcPr>
            <w:tcW w:w="3388" w:type="dxa"/>
            <w:tcBorders>
              <w:top w:val="nil"/>
              <w:left w:val="nil"/>
              <w:bottom w:val="single" w:sz="8" w:space="0" w:color="auto"/>
              <w:right w:val="single" w:sz="8" w:space="0" w:color="auto"/>
            </w:tcBorders>
            <w:shd w:val="clear" w:color="auto" w:fill="auto"/>
            <w:vAlign w:val="bottom"/>
          </w:tcPr>
          <w:p w:rsidR="00BC1022" w:rsidRPr="00BC1022" w:rsidRDefault="00BC1022" w:rsidP="00BC1022">
            <w:pPr>
              <w:spacing w:after="0" w:line="240" w:lineRule="auto"/>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Прием электроэнергии в сеть, в том числе:</w:t>
            </w:r>
          </w:p>
        </w:tc>
        <w:tc>
          <w:tcPr>
            <w:tcW w:w="1292"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тыс. кВт.ч</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778 513,00</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773 788,00</w:t>
            </w:r>
          </w:p>
        </w:tc>
        <w:tc>
          <w:tcPr>
            <w:tcW w:w="1356" w:type="dxa"/>
            <w:tcBorders>
              <w:top w:val="nil"/>
              <w:left w:val="nil"/>
              <w:bottom w:val="single" w:sz="8" w:space="0" w:color="auto"/>
              <w:right w:val="single" w:sz="8" w:space="0" w:color="auto"/>
            </w:tcBorders>
            <w:shd w:val="clear" w:color="auto" w:fill="auto"/>
            <w:noWrap/>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785 386,70</w:t>
            </w:r>
          </w:p>
        </w:tc>
      </w:tr>
      <w:tr w:rsidR="00BC1022" w:rsidRPr="00BC1022">
        <w:trPr>
          <w:trHeight w:val="615"/>
        </w:trPr>
        <w:tc>
          <w:tcPr>
            <w:tcW w:w="913" w:type="dxa"/>
            <w:tcBorders>
              <w:top w:val="nil"/>
              <w:left w:val="single" w:sz="8" w:space="0" w:color="auto"/>
              <w:bottom w:val="single" w:sz="8" w:space="0" w:color="auto"/>
              <w:right w:val="single" w:sz="8" w:space="0" w:color="auto"/>
            </w:tcBorders>
            <w:shd w:val="clear" w:color="auto" w:fill="auto"/>
            <w:vAlign w:val="bottom"/>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2.</w:t>
            </w:r>
          </w:p>
        </w:tc>
        <w:tc>
          <w:tcPr>
            <w:tcW w:w="3388" w:type="dxa"/>
            <w:tcBorders>
              <w:top w:val="nil"/>
              <w:left w:val="nil"/>
              <w:bottom w:val="single" w:sz="8" w:space="0" w:color="auto"/>
              <w:right w:val="single" w:sz="8" w:space="0" w:color="auto"/>
            </w:tcBorders>
            <w:shd w:val="clear" w:color="auto" w:fill="auto"/>
            <w:vAlign w:val="bottom"/>
          </w:tcPr>
          <w:p w:rsidR="00BC1022" w:rsidRPr="00BC1022" w:rsidRDefault="00BC1022" w:rsidP="00BC1022">
            <w:pPr>
              <w:spacing w:after="0" w:line="240" w:lineRule="auto"/>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Отдача электроэнергии из сети, всего</w:t>
            </w:r>
          </w:p>
        </w:tc>
        <w:tc>
          <w:tcPr>
            <w:tcW w:w="1292"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тыс. кВт.ч</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p>
        </w:tc>
        <w:tc>
          <w:tcPr>
            <w:tcW w:w="1356" w:type="dxa"/>
            <w:tcBorders>
              <w:top w:val="nil"/>
              <w:left w:val="nil"/>
              <w:bottom w:val="single" w:sz="8" w:space="0" w:color="auto"/>
              <w:right w:val="single" w:sz="8" w:space="0" w:color="auto"/>
            </w:tcBorders>
            <w:shd w:val="clear" w:color="auto" w:fill="auto"/>
            <w:noWrap/>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p>
        </w:tc>
      </w:tr>
      <w:tr w:rsidR="00BC1022" w:rsidRPr="00BC1022">
        <w:trPr>
          <w:trHeight w:val="315"/>
        </w:trPr>
        <w:tc>
          <w:tcPr>
            <w:tcW w:w="913" w:type="dxa"/>
            <w:tcBorders>
              <w:top w:val="nil"/>
              <w:left w:val="single" w:sz="8" w:space="0" w:color="auto"/>
              <w:bottom w:val="single" w:sz="8" w:space="0" w:color="auto"/>
              <w:right w:val="single" w:sz="8" w:space="0" w:color="auto"/>
            </w:tcBorders>
            <w:shd w:val="clear" w:color="auto" w:fill="auto"/>
            <w:vAlign w:val="bottom"/>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3</w:t>
            </w:r>
          </w:p>
        </w:tc>
        <w:tc>
          <w:tcPr>
            <w:tcW w:w="3388" w:type="dxa"/>
            <w:tcBorders>
              <w:top w:val="nil"/>
              <w:left w:val="nil"/>
              <w:bottom w:val="single" w:sz="8" w:space="0" w:color="auto"/>
              <w:right w:val="single" w:sz="8" w:space="0" w:color="auto"/>
            </w:tcBorders>
            <w:shd w:val="clear" w:color="auto" w:fill="auto"/>
            <w:vAlign w:val="bottom"/>
          </w:tcPr>
          <w:p w:rsidR="00BC1022" w:rsidRPr="00BC1022" w:rsidRDefault="00BC1022" w:rsidP="00BC1022">
            <w:pPr>
              <w:spacing w:after="0" w:line="240" w:lineRule="auto"/>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 xml:space="preserve">Отпуск электроэнергии в сеть </w:t>
            </w:r>
          </w:p>
        </w:tc>
        <w:tc>
          <w:tcPr>
            <w:tcW w:w="1292"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тыс. кВт.ч</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778 513,00</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773 788,00</w:t>
            </w:r>
          </w:p>
        </w:tc>
        <w:tc>
          <w:tcPr>
            <w:tcW w:w="1356"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785 386,70</w:t>
            </w:r>
          </w:p>
        </w:tc>
      </w:tr>
      <w:tr w:rsidR="00BC1022" w:rsidRPr="00BC1022">
        <w:trPr>
          <w:trHeight w:val="915"/>
        </w:trPr>
        <w:tc>
          <w:tcPr>
            <w:tcW w:w="913" w:type="dxa"/>
            <w:tcBorders>
              <w:top w:val="nil"/>
              <w:left w:val="single" w:sz="8" w:space="0" w:color="auto"/>
              <w:bottom w:val="single" w:sz="8" w:space="0" w:color="auto"/>
              <w:right w:val="single" w:sz="8" w:space="0" w:color="auto"/>
            </w:tcBorders>
            <w:shd w:val="clear" w:color="auto" w:fill="auto"/>
            <w:vAlign w:val="bottom"/>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4.</w:t>
            </w:r>
          </w:p>
        </w:tc>
        <w:tc>
          <w:tcPr>
            <w:tcW w:w="3388" w:type="dxa"/>
            <w:tcBorders>
              <w:top w:val="nil"/>
              <w:left w:val="nil"/>
              <w:bottom w:val="single" w:sz="8" w:space="0" w:color="auto"/>
              <w:right w:val="single" w:sz="8" w:space="0" w:color="auto"/>
            </w:tcBorders>
            <w:shd w:val="clear" w:color="auto" w:fill="auto"/>
            <w:vAlign w:val="bottom"/>
          </w:tcPr>
          <w:p w:rsidR="00BC1022" w:rsidRPr="00BC1022" w:rsidRDefault="00BC1022" w:rsidP="00BC1022">
            <w:pPr>
              <w:spacing w:after="0" w:line="240" w:lineRule="auto"/>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Объем (количество) переданной (потребленной) электроэнергии, всего</w:t>
            </w:r>
          </w:p>
        </w:tc>
        <w:tc>
          <w:tcPr>
            <w:tcW w:w="1292"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тыс. кВт.ч</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670 383,49</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666 463,49</w:t>
            </w:r>
          </w:p>
        </w:tc>
        <w:tc>
          <w:tcPr>
            <w:tcW w:w="1356"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679 359,50</w:t>
            </w:r>
          </w:p>
        </w:tc>
      </w:tr>
      <w:tr w:rsidR="00BC1022" w:rsidRPr="00BC1022">
        <w:trPr>
          <w:trHeight w:val="915"/>
        </w:trPr>
        <w:tc>
          <w:tcPr>
            <w:tcW w:w="913" w:type="dxa"/>
            <w:tcBorders>
              <w:top w:val="nil"/>
              <w:left w:val="single" w:sz="8" w:space="0" w:color="auto"/>
              <w:bottom w:val="single" w:sz="8" w:space="0" w:color="auto"/>
              <w:right w:val="single" w:sz="8" w:space="0" w:color="auto"/>
            </w:tcBorders>
            <w:shd w:val="clear" w:color="auto" w:fill="auto"/>
            <w:vAlign w:val="bottom"/>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4.1.</w:t>
            </w:r>
          </w:p>
        </w:tc>
        <w:tc>
          <w:tcPr>
            <w:tcW w:w="3388" w:type="dxa"/>
            <w:tcBorders>
              <w:top w:val="nil"/>
              <w:left w:val="nil"/>
              <w:bottom w:val="single" w:sz="8" w:space="0" w:color="auto"/>
              <w:right w:val="single" w:sz="8" w:space="0" w:color="auto"/>
            </w:tcBorders>
            <w:shd w:val="clear" w:color="auto" w:fill="auto"/>
            <w:vAlign w:val="bottom"/>
          </w:tcPr>
          <w:p w:rsidR="00BC1022" w:rsidRPr="00BC1022" w:rsidRDefault="00BC1022" w:rsidP="00BC1022">
            <w:pPr>
              <w:spacing w:after="0" w:line="240" w:lineRule="auto"/>
              <w:jc w:val="right"/>
              <w:rPr>
                <w:rFonts w:ascii="Times New Roman" w:eastAsia="Times New Roman" w:hAnsi="Times New Roman" w:cs="Times New Roman"/>
                <w:i/>
                <w:iCs/>
                <w:color w:val="000000"/>
                <w:sz w:val="24"/>
                <w:szCs w:val="24"/>
                <w:lang w:eastAsia="ru-RU"/>
              </w:rPr>
            </w:pPr>
            <w:r w:rsidRPr="00BC1022">
              <w:rPr>
                <w:rFonts w:ascii="Times New Roman" w:eastAsia="Times New Roman" w:hAnsi="Times New Roman" w:cs="Times New Roman"/>
                <w:i/>
                <w:iCs/>
                <w:color w:val="000000"/>
                <w:sz w:val="24"/>
                <w:szCs w:val="24"/>
                <w:lang w:eastAsia="ru-RU"/>
              </w:rPr>
              <w:t>расход электроэнергии на производственные (с учетом хозяйственных) нужды</w:t>
            </w:r>
          </w:p>
        </w:tc>
        <w:tc>
          <w:tcPr>
            <w:tcW w:w="1292"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тыс. кВт.ч</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4 217,49</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4 212,38</w:t>
            </w:r>
          </w:p>
        </w:tc>
        <w:tc>
          <w:tcPr>
            <w:tcW w:w="1356" w:type="dxa"/>
            <w:tcBorders>
              <w:top w:val="nil"/>
              <w:left w:val="nil"/>
              <w:bottom w:val="single" w:sz="8" w:space="0" w:color="auto"/>
              <w:right w:val="single" w:sz="8" w:space="0" w:color="auto"/>
            </w:tcBorders>
            <w:shd w:val="clear" w:color="auto" w:fill="auto"/>
            <w:noWrap/>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4 210,00</w:t>
            </w:r>
          </w:p>
        </w:tc>
      </w:tr>
      <w:tr w:rsidR="00BC1022" w:rsidRPr="00BC1022">
        <w:trPr>
          <w:trHeight w:val="1110"/>
        </w:trPr>
        <w:tc>
          <w:tcPr>
            <w:tcW w:w="913" w:type="dxa"/>
            <w:tcBorders>
              <w:top w:val="nil"/>
              <w:left w:val="single" w:sz="8" w:space="0" w:color="auto"/>
              <w:bottom w:val="single" w:sz="8" w:space="0" w:color="auto"/>
              <w:right w:val="single" w:sz="8" w:space="0" w:color="auto"/>
            </w:tcBorders>
            <w:shd w:val="clear" w:color="auto" w:fill="auto"/>
            <w:vAlign w:val="bottom"/>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4.2.</w:t>
            </w:r>
          </w:p>
        </w:tc>
        <w:tc>
          <w:tcPr>
            <w:tcW w:w="3388" w:type="dxa"/>
            <w:tcBorders>
              <w:top w:val="nil"/>
              <w:left w:val="nil"/>
              <w:bottom w:val="single" w:sz="8" w:space="0" w:color="auto"/>
              <w:right w:val="single" w:sz="8" w:space="0" w:color="auto"/>
            </w:tcBorders>
            <w:shd w:val="clear" w:color="auto" w:fill="auto"/>
            <w:vAlign w:val="bottom"/>
          </w:tcPr>
          <w:p w:rsidR="00BC1022" w:rsidRPr="00BC1022" w:rsidRDefault="00BC1022" w:rsidP="00BC1022">
            <w:pPr>
              <w:spacing w:after="0" w:line="240" w:lineRule="auto"/>
              <w:rPr>
                <w:rFonts w:ascii="Times New Roman" w:eastAsia="Times New Roman" w:hAnsi="Times New Roman" w:cs="Times New Roman"/>
                <w:i/>
                <w:iCs/>
                <w:color w:val="000000"/>
                <w:sz w:val="24"/>
                <w:szCs w:val="24"/>
                <w:lang w:eastAsia="ru-RU"/>
              </w:rPr>
            </w:pPr>
            <w:r w:rsidRPr="00BC1022">
              <w:rPr>
                <w:rFonts w:ascii="Times New Roman" w:eastAsia="Times New Roman" w:hAnsi="Times New Roman" w:cs="Times New Roman"/>
                <w:i/>
                <w:iCs/>
                <w:color w:val="000000"/>
                <w:sz w:val="24"/>
                <w:szCs w:val="24"/>
                <w:lang w:eastAsia="ru-RU"/>
              </w:rPr>
              <w:t xml:space="preserve">конечные потребители </w:t>
            </w:r>
            <w:r w:rsidR="00F22281">
              <w:rPr>
                <w:rFonts w:ascii="Times New Roman" w:eastAsia="Times New Roman" w:hAnsi="Times New Roman" w:cs="Times New Roman"/>
                <w:i/>
                <w:iCs/>
                <w:color w:val="000000"/>
                <w:sz w:val="24"/>
                <w:szCs w:val="24"/>
                <w:lang w:eastAsia="ru-RU"/>
              </w:rPr>
              <w:t>–</w:t>
            </w:r>
            <w:r w:rsidRPr="00BC1022">
              <w:rPr>
                <w:rFonts w:ascii="Times New Roman" w:eastAsia="Times New Roman" w:hAnsi="Times New Roman" w:cs="Times New Roman"/>
                <w:i/>
                <w:iCs/>
                <w:color w:val="000000"/>
                <w:sz w:val="24"/>
                <w:szCs w:val="24"/>
                <w:lang w:eastAsia="ru-RU"/>
              </w:rPr>
              <w:t xml:space="preserve"> юридические лица (кроме совмещающих с передачей)</w:t>
            </w:r>
          </w:p>
        </w:tc>
        <w:tc>
          <w:tcPr>
            <w:tcW w:w="1292"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тыс. кВт.ч</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666 166,00</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662 251,11</w:t>
            </w:r>
          </w:p>
        </w:tc>
        <w:tc>
          <w:tcPr>
            <w:tcW w:w="1356" w:type="dxa"/>
            <w:tcBorders>
              <w:top w:val="nil"/>
              <w:left w:val="nil"/>
              <w:bottom w:val="single" w:sz="8" w:space="0" w:color="auto"/>
              <w:right w:val="single" w:sz="8" w:space="0" w:color="auto"/>
            </w:tcBorders>
            <w:shd w:val="clear" w:color="auto" w:fill="auto"/>
            <w:noWrap/>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675149,495</w:t>
            </w:r>
          </w:p>
        </w:tc>
      </w:tr>
      <w:tr w:rsidR="00BC1022" w:rsidRPr="00BC1022">
        <w:trPr>
          <w:trHeight w:val="315"/>
        </w:trPr>
        <w:tc>
          <w:tcPr>
            <w:tcW w:w="913" w:type="dxa"/>
            <w:tcBorders>
              <w:top w:val="nil"/>
              <w:left w:val="single" w:sz="8" w:space="0" w:color="auto"/>
              <w:bottom w:val="single" w:sz="8" w:space="0" w:color="auto"/>
              <w:right w:val="single" w:sz="8" w:space="0" w:color="auto"/>
            </w:tcBorders>
            <w:shd w:val="clear" w:color="auto" w:fill="auto"/>
            <w:vAlign w:val="bottom"/>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5</w:t>
            </w:r>
          </w:p>
        </w:tc>
        <w:tc>
          <w:tcPr>
            <w:tcW w:w="3388" w:type="dxa"/>
            <w:tcBorders>
              <w:top w:val="nil"/>
              <w:left w:val="nil"/>
              <w:bottom w:val="single" w:sz="8" w:space="0" w:color="auto"/>
              <w:right w:val="single" w:sz="8" w:space="0" w:color="auto"/>
            </w:tcBorders>
            <w:shd w:val="clear" w:color="auto" w:fill="auto"/>
            <w:vAlign w:val="bottom"/>
          </w:tcPr>
          <w:p w:rsidR="00BC1022" w:rsidRPr="00BC1022" w:rsidRDefault="00BC1022" w:rsidP="00BC1022">
            <w:pPr>
              <w:spacing w:after="0" w:line="240" w:lineRule="auto"/>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Потери электроэнергии</w:t>
            </w:r>
          </w:p>
        </w:tc>
        <w:tc>
          <w:tcPr>
            <w:tcW w:w="1292"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тыс. кВт.ч</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108 129,51</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107 324,51</w:t>
            </w:r>
          </w:p>
        </w:tc>
        <w:tc>
          <w:tcPr>
            <w:tcW w:w="1356" w:type="dxa"/>
            <w:tcBorders>
              <w:top w:val="nil"/>
              <w:left w:val="nil"/>
              <w:bottom w:val="single" w:sz="8" w:space="0" w:color="auto"/>
              <w:right w:val="single" w:sz="8" w:space="0" w:color="auto"/>
            </w:tcBorders>
            <w:shd w:val="clear" w:color="auto" w:fill="auto"/>
            <w:noWrap/>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106 027,20</w:t>
            </w:r>
          </w:p>
        </w:tc>
      </w:tr>
      <w:tr w:rsidR="00BC1022" w:rsidRPr="00BC1022">
        <w:trPr>
          <w:trHeight w:val="1215"/>
        </w:trPr>
        <w:tc>
          <w:tcPr>
            <w:tcW w:w="913" w:type="dxa"/>
            <w:tcBorders>
              <w:top w:val="nil"/>
              <w:left w:val="single" w:sz="8" w:space="0" w:color="auto"/>
              <w:bottom w:val="single" w:sz="8" w:space="0" w:color="auto"/>
              <w:right w:val="single" w:sz="8" w:space="0" w:color="auto"/>
            </w:tcBorders>
            <w:shd w:val="clear" w:color="auto" w:fill="auto"/>
            <w:vAlign w:val="bottom"/>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6</w:t>
            </w:r>
          </w:p>
        </w:tc>
        <w:tc>
          <w:tcPr>
            <w:tcW w:w="3388" w:type="dxa"/>
            <w:tcBorders>
              <w:top w:val="nil"/>
              <w:left w:val="nil"/>
              <w:bottom w:val="single" w:sz="8" w:space="0" w:color="auto"/>
              <w:right w:val="single" w:sz="8" w:space="0" w:color="auto"/>
            </w:tcBorders>
            <w:shd w:val="clear" w:color="auto" w:fill="auto"/>
            <w:vAlign w:val="bottom"/>
          </w:tcPr>
          <w:p w:rsidR="00BC1022" w:rsidRPr="00BC1022" w:rsidRDefault="00180F78" w:rsidP="00BC1022">
            <w:pPr>
              <w:spacing w:after="0" w:line="240" w:lineRule="auto"/>
              <w:jc w:val="right"/>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П</w:t>
            </w:r>
            <w:r w:rsidR="00BC1022" w:rsidRPr="00BC1022">
              <w:rPr>
                <w:rFonts w:ascii="Times New Roman" w:eastAsia="Times New Roman" w:hAnsi="Times New Roman" w:cs="Times New Roman"/>
                <w:i/>
                <w:iCs/>
                <w:color w:val="000000"/>
                <w:sz w:val="24"/>
                <w:szCs w:val="24"/>
                <w:lang w:eastAsia="ru-RU"/>
              </w:rPr>
              <w:t>отери и электроэнергии в процентах от отпуска электроэнергии в сеть</w:t>
            </w:r>
          </w:p>
        </w:tc>
        <w:tc>
          <w:tcPr>
            <w:tcW w:w="1292"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13,89</w:t>
            </w:r>
          </w:p>
        </w:tc>
        <w:tc>
          <w:tcPr>
            <w:tcW w:w="1415"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13,87</w:t>
            </w:r>
          </w:p>
        </w:tc>
        <w:tc>
          <w:tcPr>
            <w:tcW w:w="1356" w:type="dxa"/>
            <w:tcBorders>
              <w:top w:val="nil"/>
              <w:left w:val="nil"/>
              <w:bottom w:val="single" w:sz="8" w:space="0" w:color="auto"/>
              <w:right w:val="single" w:sz="8" w:space="0" w:color="auto"/>
            </w:tcBorders>
            <w:shd w:val="clear" w:color="auto" w:fill="auto"/>
            <w:vAlign w:val="center"/>
          </w:tcPr>
          <w:p w:rsidR="00BC1022" w:rsidRPr="00BC1022" w:rsidRDefault="00BC1022" w:rsidP="00BC1022">
            <w:pPr>
              <w:spacing w:after="0" w:line="240" w:lineRule="auto"/>
              <w:jc w:val="center"/>
              <w:rPr>
                <w:rFonts w:ascii="Times New Roman" w:eastAsia="Times New Roman" w:hAnsi="Times New Roman" w:cs="Times New Roman"/>
                <w:color w:val="000000"/>
                <w:sz w:val="24"/>
                <w:szCs w:val="24"/>
                <w:lang w:eastAsia="ru-RU"/>
              </w:rPr>
            </w:pPr>
            <w:r w:rsidRPr="00BC1022">
              <w:rPr>
                <w:rFonts w:ascii="Times New Roman" w:eastAsia="Times New Roman" w:hAnsi="Times New Roman" w:cs="Times New Roman"/>
                <w:color w:val="000000"/>
                <w:sz w:val="24"/>
                <w:szCs w:val="24"/>
                <w:lang w:eastAsia="ru-RU"/>
              </w:rPr>
              <w:t>13,50</w:t>
            </w:r>
          </w:p>
        </w:tc>
      </w:tr>
    </w:tbl>
    <w:p w:rsidR="00BC1022" w:rsidRPr="00830D24" w:rsidRDefault="00BC1022" w:rsidP="00961C52">
      <w:pPr>
        <w:spacing w:after="0" w:line="360" w:lineRule="auto"/>
        <w:jc w:val="both"/>
        <w:rPr>
          <w:rFonts w:ascii="Times New Roman" w:hAnsi="Times New Roman" w:cs="Times New Roman"/>
          <w:color w:val="000000"/>
          <w:sz w:val="28"/>
          <w:szCs w:val="28"/>
          <w:lang w:eastAsia="ru-RU"/>
        </w:rPr>
      </w:pPr>
    </w:p>
    <w:p w:rsidR="004C006F" w:rsidRPr="00557CF8" w:rsidRDefault="004C006F" w:rsidP="0015008E">
      <w:pPr>
        <w:spacing w:after="0" w:line="360" w:lineRule="auto"/>
        <w:ind w:firstLine="709"/>
        <w:jc w:val="both"/>
        <w:rPr>
          <w:rFonts w:ascii="Times New Roman" w:hAnsi="Times New Roman" w:cs="Times New Roman"/>
          <w:sz w:val="28"/>
          <w:szCs w:val="28"/>
        </w:rPr>
      </w:pPr>
    </w:p>
    <w:p w:rsidR="00AF1E1E" w:rsidRPr="00B90BBE" w:rsidRDefault="00AF1E1E" w:rsidP="0015008E">
      <w:pPr>
        <w:spacing w:after="0" w:line="360" w:lineRule="auto"/>
        <w:ind w:firstLine="709"/>
        <w:jc w:val="both"/>
        <w:rPr>
          <w:rFonts w:ascii="Times New Roman" w:hAnsi="Times New Roman" w:cs="Times New Roman"/>
          <w:sz w:val="28"/>
          <w:szCs w:val="28"/>
          <w:lang w:eastAsia="ru-RU"/>
        </w:rPr>
      </w:pPr>
    </w:p>
    <w:p w:rsidR="00BE1DDC" w:rsidRDefault="00BE1DDC" w:rsidP="00BE1DDC">
      <w:pPr>
        <w:spacing w:after="0" w:line="360" w:lineRule="auto"/>
        <w:rPr>
          <w:rFonts w:ascii="Times New Roman" w:hAnsi="Times New Roman" w:cs="Times New Roman"/>
          <w:sz w:val="28"/>
          <w:szCs w:val="28"/>
        </w:rPr>
        <w:sectPr w:rsidR="00BE1DDC" w:rsidSect="00DF1D8B">
          <w:footerReference w:type="default" r:id="rId9"/>
          <w:pgSz w:w="11906" w:h="16838"/>
          <w:pgMar w:top="1134" w:right="850" w:bottom="1134" w:left="1701" w:header="708" w:footer="708" w:gutter="0"/>
          <w:cols w:space="708"/>
          <w:docGrid w:linePitch="360"/>
        </w:sectPr>
      </w:pPr>
    </w:p>
    <w:p w:rsidR="00BE1DDC" w:rsidRDefault="00BE1DDC" w:rsidP="00BE1DDC">
      <w:pPr>
        <w:spacing w:after="0" w:line="360" w:lineRule="auto"/>
        <w:rPr>
          <w:rFonts w:ascii="Times New Roman" w:hAnsi="Times New Roman" w:cs="Times New Roman"/>
          <w:sz w:val="28"/>
          <w:szCs w:val="28"/>
        </w:rPr>
      </w:pPr>
      <w:r w:rsidRPr="00557CF8">
        <w:rPr>
          <w:rFonts w:ascii="Times New Roman" w:hAnsi="Times New Roman" w:cs="Times New Roman"/>
          <w:sz w:val="28"/>
          <w:szCs w:val="28"/>
        </w:rPr>
        <w:lastRenderedPageBreak/>
        <w:t xml:space="preserve">Таблица </w:t>
      </w:r>
      <w:r>
        <w:rPr>
          <w:rFonts w:ascii="Times New Roman" w:hAnsi="Times New Roman" w:cs="Times New Roman"/>
          <w:sz w:val="28"/>
          <w:szCs w:val="28"/>
        </w:rPr>
        <w:t>2</w:t>
      </w:r>
      <w:r w:rsidRPr="00557CF8">
        <w:rPr>
          <w:rFonts w:ascii="Times New Roman" w:hAnsi="Times New Roman" w:cs="Times New Roman"/>
          <w:sz w:val="28"/>
          <w:szCs w:val="28"/>
        </w:rPr>
        <w:t>.</w:t>
      </w:r>
      <w:r>
        <w:rPr>
          <w:rFonts w:ascii="Times New Roman" w:hAnsi="Times New Roman" w:cs="Times New Roman"/>
          <w:sz w:val="28"/>
          <w:szCs w:val="28"/>
        </w:rPr>
        <w:t>8 –</w:t>
      </w:r>
      <w:r w:rsidRPr="00557CF8">
        <w:rPr>
          <w:rFonts w:ascii="Times New Roman" w:hAnsi="Times New Roman" w:cs="Times New Roman"/>
          <w:sz w:val="28"/>
          <w:szCs w:val="28"/>
        </w:rPr>
        <w:t xml:space="preserve"> Структура баланса электроэнергии по уровням напряжения</w:t>
      </w:r>
      <w:r>
        <w:rPr>
          <w:rFonts w:ascii="Times New Roman" w:hAnsi="Times New Roman" w:cs="Times New Roman"/>
          <w:sz w:val="28"/>
          <w:szCs w:val="28"/>
        </w:rPr>
        <w:t xml:space="preserve"> на 2016 </w:t>
      </w:r>
      <w:r w:rsidR="00F22281">
        <w:rPr>
          <w:rFonts w:ascii="Times New Roman" w:hAnsi="Times New Roman" w:cs="Times New Roman"/>
          <w:sz w:val="28"/>
          <w:szCs w:val="28"/>
        </w:rPr>
        <w:t>–</w:t>
      </w:r>
      <w:r>
        <w:rPr>
          <w:rFonts w:ascii="Times New Roman" w:hAnsi="Times New Roman" w:cs="Times New Roman"/>
          <w:sz w:val="28"/>
          <w:szCs w:val="28"/>
        </w:rPr>
        <w:t xml:space="preserve"> 2018 годы (млн. кВт*ч)</w:t>
      </w:r>
    </w:p>
    <w:tbl>
      <w:tblPr>
        <w:tblW w:w="15555" w:type="dxa"/>
        <w:tblInd w:w="-252" w:type="dxa"/>
        <w:tblLook w:val="0000" w:firstRow="0" w:lastRow="0" w:firstColumn="0" w:lastColumn="0" w:noHBand="0" w:noVBand="0"/>
      </w:tblPr>
      <w:tblGrid>
        <w:gridCol w:w="562"/>
        <w:gridCol w:w="2331"/>
        <w:gridCol w:w="821"/>
        <w:gridCol w:w="821"/>
        <w:gridCol w:w="821"/>
        <w:gridCol w:w="742"/>
        <w:gridCol w:w="711"/>
        <w:gridCol w:w="821"/>
        <w:gridCol w:w="821"/>
        <w:gridCol w:w="821"/>
        <w:gridCol w:w="742"/>
        <w:gridCol w:w="821"/>
        <w:gridCol w:w="880"/>
        <w:gridCol w:w="960"/>
        <w:gridCol w:w="960"/>
        <w:gridCol w:w="960"/>
        <w:gridCol w:w="960"/>
      </w:tblGrid>
      <w:tr w:rsidR="00BE1DDC" w:rsidRPr="00BE1DDC">
        <w:trPr>
          <w:trHeight w:val="495"/>
        </w:trPr>
        <w:tc>
          <w:tcPr>
            <w:tcW w:w="562" w:type="dxa"/>
            <w:vMerge w:val="restart"/>
            <w:tcBorders>
              <w:top w:val="single" w:sz="4" w:space="0" w:color="auto"/>
              <w:left w:val="single" w:sz="4" w:space="0" w:color="auto"/>
              <w:bottom w:val="single" w:sz="4" w:space="0" w:color="000000"/>
              <w:right w:val="single" w:sz="4" w:space="0" w:color="auto"/>
            </w:tcBorders>
            <w:shd w:val="clear" w:color="auto" w:fill="auto"/>
            <w:noWrap/>
          </w:tcPr>
          <w:p w:rsidR="00BE1DDC" w:rsidRPr="00BE1DDC" w:rsidRDefault="00BE1DDC" w:rsidP="00BE1DDC">
            <w:pPr>
              <w:spacing w:after="0" w:line="240" w:lineRule="auto"/>
              <w:jc w:val="center"/>
              <w:rPr>
                <w:rFonts w:ascii="Times New Roman CYR" w:eastAsia="Times New Roman" w:hAnsi="Times New Roman CYR" w:cs="Times New Roman"/>
                <w:lang w:eastAsia="ru-RU"/>
              </w:rPr>
            </w:pPr>
            <w:r w:rsidRPr="00BE1DDC">
              <w:rPr>
                <w:rFonts w:ascii="Times New Roman CYR" w:eastAsia="Times New Roman" w:hAnsi="Times New Roman CYR" w:cs="Times New Roman"/>
                <w:lang w:eastAsia="ru-RU"/>
              </w:rPr>
              <w:t>п.п.</w:t>
            </w:r>
          </w:p>
        </w:tc>
        <w:tc>
          <w:tcPr>
            <w:tcW w:w="233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CYR" w:eastAsia="Times New Roman" w:hAnsi="Times New Roman CYR" w:cs="Times New Roman"/>
                <w:lang w:eastAsia="ru-RU"/>
              </w:rPr>
            </w:pPr>
            <w:r w:rsidRPr="00BE1DDC">
              <w:rPr>
                <w:rFonts w:ascii="Times New Roman CYR" w:eastAsia="Times New Roman" w:hAnsi="Times New Roman CYR" w:cs="Times New Roman"/>
                <w:lang w:eastAsia="ru-RU"/>
              </w:rPr>
              <w:t>Показатели</w:t>
            </w:r>
          </w:p>
        </w:tc>
        <w:tc>
          <w:tcPr>
            <w:tcW w:w="3916" w:type="dxa"/>
            <w:gridSpan w:val="5"/>
            <w:tcBorders>
              <w:top w:val="single" w:sz="4" w:space="0" w:color="auto"/>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Базовый период 2016 год</w:t>
            </w:r>
          </w:p>
        </w:tc>
        <w:tc>
          <w:tcPr>
            <w:tcW w:w="4026" w:type="dxa"/>
            <w:gridSpan w:val="5"/>
            <w:tcBorders>
              <w:top w:val="single" w:sz="4" w:space="0" w:color="auto"/>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Период регулирования 2017 год</w:t>
            </w:r>
          </w:p>
        </w:tc>
        <w:tc>
          <w:tcPr>
            <w:tcW w:w="4720" w:type="dxa"/>
            <w:gridSpan w:val="5"/>
            <w:tcBorders>
              <w:top w:val="single" w:sz="4" w:space="0" w:color="auto"/>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Период регулирования 2018 год</w:t>
            </w:r>
          </w:p>
        </w:tc>
      </w:tr>
      <w:tr w:rsidR="00BE1DDC" w:rsidRPr="00BE1DDC">
        <w:trPr>
          <w:trHeight w:val="510"/>
        </w:trPr>
        <w:tc>
          <w:tcPr>
            <w:tcW w:w="562" w:type="dxa"/>
            <w:vMerge/>
            <w:tcBorders>
              <w:top w:val="single" w:sz="4" w:space="0" w:color="auto"/>
              <w:left w:val="single" w:sz="4" w:space="0" w:color="auto"/>
              <w:bottom w:val="single" w:sz="4" w:space="0" w:color="000000"/>
              <w:right w:val="single" w:sz="4" w:space="0" w:color="auto"/>
            </w:tcBorders>
            <w:vAlign w:val="center"/>
          </w:tcPr>
          <w:p w:rsidR="00BE1DDC" w:rsidRPr="00BE1DDC" w:rsidRDefault="00BE1DDC" w:rsidP="00BE1DDC">
            <w:pPr>
              <w:spacing w:after="0" w:line="240" w:lineRule="auto"/>
              <w:rPr>
                <w:rFonts w:ascii="Times New Roman CYR" w:eastAsia="Times New Roman" w:hAnsi="Times New Roman CYR" w:cs="Times New Roman"/>
                <w:lang w:eastAsia="ru-RU"/>
              </w:rPr>
            </w:pPr>
          </w:p>
        </w:tc>
        <w:tc>
          <w:tcPr>
            <w:tcW w:w="2331" w:type="dxa"/>
            <w:vMerge/>
            <w:tcBorders>
              <w:top w:val="single" w:sz="4" w:space="0" w:color="auto"/>
              <w:left w:val="single" w:sz="4" w:space="0" w:color="auto"/>
              <w:bottom w:val="single" w:sz="4" w:space="0" w:color="000000"/>
              <w:right w:val="single" w:sz="4" w:space="0" w:color="auto"/>
            </w:tcBorders>
            <w:vAlign w:val="center"/>
          </w:tcPr>
          <w:p w:rsidR="00BE1DDC" w:rsidRPr="00BE1DDC" w:rsidRDefault="00BE1DDC" w:rsidP="00BE1DDC">
            <w:pPr>
              <w:spacing w:after="0" w:line="240" w:lineRule="auto"/>
              <w:rPr>
                <w:rFonts w:ascii="Times New Roman CYR" w:eastAsia="Times New Roman" w:hAnsi="Times New Roman CYR" w:cs="Times New Roman"/>
                <w:lang w:eastAsia="ru-RU"/>
              </w:rPr>
            </w:pPr>
          </w:p>
        </w:tc>
        <w:tc>
          <w:tcPr>
            <w:tcW w:w="821" w:type="dxa"/>
            <w:tcBorders>
              <w:top w:val="nil"/>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Всего</w:t>
            </w:r>
          </w:p>
        </w:tc>
        <w:tc>
          <w:tcPr>
            <w:tcW w:w="821" w:type="dxa"/>
            <w:tcBorders>
              <w:top w:val="nil"/>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ВН</w:t>
            </w:r>
          </w:p>
        </w:tc>
        <w:tc>
          <w:tcPr>
            <w:tcW w:w="821" w:type="dxa"/>
            <w:tcBorders>
              <w:top w:val="nil"/>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СН1</w:t>
            </w:r>
          </w:p>
        </w:tc>
        <w:tc>
          <w:tcPr>
            <w:tcW w:w="742" w:type="dxa"/>
            <w:tcBorders>
              <w:top w:val="nil"/>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СН11</w:t>
            </w:r>
          </w:p>
        </w:tc>
        <w:tc>
          <w:tcPr>
            <w:tcW w:w="711" w:type="dxa"/>
            <w:tcBorders>
              <w:top w:val="nil"/>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НН</w:t>
            </w:r>
          </w:p>
        </w:tc>
        <w:tc>
          <w:tcPr>
            <w:tcW w:w="821" w:type="dxa"/>
            <w:tcBorders>
              <w:top w:val="nil"/>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Всего</w:t>
            </w:r>
          </w:p>
        </w:tc>
        <w:tc>
          <w:tcPr>
            <w:tcW w:w="821" w:type="dxa"/>
            <w:tcBorders>
              <w:top w:val="nil"/>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ВН</w:t>
            </w:r>
          </w:p>
        </w:tc>
        <w:tc>
          <w:tcPr>
            <w:tcW w:w="821" w:type="dxa"/>
            <w:tcBorders>
              <w:top w:val="nil"/>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СН1</w:t>
            </w:r>
          </w:p>
        </w:tc>
        <w:tc>
          <w:tcPr>
            <w:tcW w:w="742" w:type="dxa"/>
            <w:tcBorders>
              <w:top w:val="nil"/>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СН11</w:t>
            </w:r>
          </w:p>
        </w:tc>
        <w:tc>
          <w:tcPr>
            <w:tcW w:w="821" w:type="dxa"/>
            <w:tcBorders>
              <w:top w:val="nil"/>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НН</w:t>
            </w:r>
          </w:p>
        </w:tc>
        <w:tc>
          <w:tcPr>
            <w:tcW w:w="880" w:type="dxa"/>
            <w:tcBorders>
              <w:top w:val="nil"/>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Всего</w:t>
            </w:r>
          </w:p>
        </w:tc>
        <w:tc>
          <w:tcPr>
            <w:tcW w:w="960" w:type="dxa"/>
            <w:tcBorders>
              <w:top w:val="nil"/>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ВН</w:t>
            </w:r>
          </w:p>
        </w:tc>
        <w:tc>
          <w:tcPr>
            <w:tcW w:w="960" w:type="dxa"/>
            <w:tcBorders>
              <w:top w:val="nil"/>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СН1</w:t>
            </w:r>
          </w:p>
        </w:tc>
        <w:tc>
          <w:tcPr>
            <w:tcW w:w="960" w:type="dxa"/>
            <w:tcBorders>
              <w:top w:val="nil"/>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СН11</w:t>
            </w:r>
          </w:p>
        </w:tc>
        <w:tc>
          <w:tcPr>
            <w:tcW w:w="960" w:type="dxa"/>
            <w:tcBorders>
              <w:top w:val="nil"/>
              <w:left w:val="nil"/>
              <w:bottom w:val="single" w:sz="4" w:space="0" w:color="auto"/>
              <w:right w:val="single" w:sz="4" w:space="0" w:color="auto"/>
            </w:tcBorders>
            <w:shd w:val="clear" w:color="auto" w:fill="auto"/>
            <w:vAlign w:val="center"/>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НН</w:t>
            </w:r>
          </w:p>
        </w:tc>
      </w:tr>
      <w:tr w:rsidR="00BE1DDC" w:rsidRPr="00BE1DDC">
        <w:trPr>
          <w:trHeight w:val="240"/>
        </w:trPr>
        <w:tc>
          <w:tcPr>
            <w:tcW w:w="562" w:type="dxa"/>
            <w:tcBorders>
              <w:top w:val="nil"/>
              <w:left w:val="single" w:sz="4" w:space="0" w:color="auto"/>
              <w:bottom w:val="single" w:sz="4" w:space="0" w:color="auto"/>
              <w:right w:val="single" w:sz="4" w:space="0" w:color="auto"/>
            </w:tcBorders>
            <w:shd w:val="clear" w:color="auto" w:fill="auto"/>
            <w:noWrap/>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w:t>
            </w:r>
          </w:p>
        </w:tc>
        <w:tc>
          <w:tcPr>
            <w:tcW w:w="2331" w:type="dxa"/>
            <w:tcBorders>
              <w:top w:val="nil"/>
              <w:left w:val="nil"/>
              <w:bottom w:val="single" w:sz="4" w:space="0" w:color="auto"/>
              <w:right w:val="single" w:sz="4" w:space="0" w:color="auto"/>
            </w:tcBorders>
            <w:shd w:val="clear" w:color="auto" w:fill="auto"/>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2</w:t>
            </w:r>
          </w:p>
        </w:tc>
        <w:tc>
          <w:tcPr>
            <w:tcW w:w="821" w:type="dxa"/>
            <w:tcBorders>
              <w:top w:val="nil"/>
              <w:left w:val="nil"/>
              <w:bottom w:val="single" w:sz="4" w:space="0" w:color="auto"/>
              <w:right w:val="single" w:sz="4" w:space="0" w:color="auto"/>
            </w:tcBorders>
            <w:shd w:val="clear" w:color="auto" w:fill="auto"/>
            <w:noWrap/>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3</w:t>
            </w:r>
          </w:p>
        </w:tc>
        <w:tc>
          <w:tcPr>
            <w:tcW w:w="821" w:type="dxa"/>
            <w:tcBorders>
              <w:top w:val="nil"/>
              <w:left w:val="nil"/>
              <w:bottom w:val="single" w:sz="4" w:space="0" w:color="auto"/>
              <w:right w:val="single" w:sz="4" w:space="0" w:color="auto"/>
            </w:tcBorders>
            <w:shd w:val="clear" w:color="auto" w:fill="auto"/>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4</w:t>
            </w:r>
          </w:p>
        </w:tc>
        <w:tc>
          <w:tcPr>
            <w:tcW w:w="821" w:type="dxa"/>
            <w:tcBorders>
              <w:top w:val="nil"/>
              <w:left w:val="nil"/>
              <w:bottom w:val="single" w:sz="4" w:space="0" w:color="auto"/>
              <w:right w:val="single" w:sz="4" w:space="0" w:color="auto"/>
            </w:tcBorders>
            <w:shd w:val="clear" w:color="auto" w:fill="auto"/>
            <w:noWrap/>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5</w:t>
            </w:r>
          </w:p>
        </w:tc>
        <w:tc>
          <w:tcPr>
            <w:tcW w:w="742" w:type="dxa"/>
            <w:tcBorders>
              <w:top w:val="nil"/>
              <w:left w:val="nil"/>
              <w:bottom w:val="single" w:sz="4" w:space="0" w:color="auto"/>
              <w:right w:val="single" w:sz="4" w:space="0" w:color="auto"/>
            </w:tcBorders>
            <w:shd w:val="clear" w:color="auto" w:fill="auto"/>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6</w:t>
            </w:r>
          </w:p>
        </w:tc>
        <w:tc>
          <w:tcPr>
            <w:tcW w:w="711" w:type="dxa"/>
            <w:tcBorders>
              <w:top w:val="nil"/>
              <w:left w:val="nil"/>
              <w:bottom w:val="single" w:sz="4" w:space="0" w:color="auto"/>
              <w:right w:val="single" w:sz="4" w:space="0" w:color="auto"/>
            </w:tcBorders>
            <w:shd w:val="clear" w:color="auto" w:fill="auto"/>
            <w:noWrap/>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7</w:t>
            </w:r>
          </w:p>
        </w:tc>
        <w:tc>
          <w:tcPr>
            <w:tcW w:w="821" w:type="dxa"/>
            <w:tcBorders>
              <w:top w:val="nil"/>
              <w:left w:val="nil"/>
              <w:bottom w:val="single" w:sz="4" w:space="0" w:color="auto"/>
              <w:right w:val="single" w:sz="4" w:space="0" w:color="auto"/>
            </w:tcBorders>
            <w:shd w:val="clear" w:color="auto" w:fill="auto"/>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8</w:t>
            </w:r>
          </w:p>
        </w:tc>
        <w:tc>
          <w:tcPr>
            <w:tcW w:w="821" w:type="dxa"/>
            <w:tcBorders>
              <w:top w:val="nil"/>
              <w:left w:val="nil"/>
              <w:bottom w:val="single" w:sz="4" w:space="0" w:color="auto"/>
              <w:right w:val="single" w:sz="4" w:space="0" w:color="auto"/>
            </w:tcBorders>
            <w:shd w:val="clear" w:color="auto" w:fill="auto"/>
            <w:noWrap/>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9</w:t>
            </w:r>
          </w:p>
        </w:tc>
        <w:tc>
          <w:tcPr>
            <w:tcW w:w="821" w:type="dxa"/>
            <w:tcBorders>
              <w:top w:val="nil"/>
              <w:left w:val="nil"/>
              <w:bottom w:val="single" w:sz="4" w:space="0" w:color="auto"/>
              <w:right w:val="single" w:sz="4" w:space="0" w:color="auto"/>
            </w:tcBorders>
            <w:shd w:val="clear" w:color="auto" w:fill="auto"/>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10</w:t>
            </w:r>
          </w:p>
        </w:tc>
        <w:tc>
          <w:tcPr>
            <w:tcW w:w="742" w:type="dxa"/>
            <w:tcBorders>
              <w:top w:val="nil"/>
              <w:left w:val="nil"/>
              <w:bottom w:val="single" w:sz="4" w:space="0" w:color="auto"/>
              <w:right w:val="single" w:sz="4" w:space="0" w:color="auto"/>
            </w:tcBorders>
            <w:shd w:val="clear" w:color="auto" w:fill="auto"/>
            <w:noWrap/>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11</w:t>
            </w:r>
          </w:p>
        </w:tc>
        <w:tc>
          <w:tcPr>
            <w:tcW w:w="821" w:type="dxa"/>
            <w:tcBorders>
              <w:top w:val="nil"/>
              <w:left w:val="nil"/>
              <w:bottom w:val="single" w:sz="4" w:space="0" w:color="auto"/>
              <w:right w:val="single" w:sz="4" w:space="0" w:color="auto"/>
            </w:tcBorders>
            <w:shd w:val="clear" w:color="auto" w:fill="auto"/>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12</w:t>
            </w:r>
          </w:p>
        </w:tc>
        <w:tc>
          <w:tcPr>
            <w:tcW w:w="880" w:type="dxa"/>
            <w:tcBorders>
              <w:top w:val="nil"/>
              <w:left w:val="nil"/>
              <w:bottom w:val="single" w:sz="4" w:space="0" w:color="auto"/>
              <w:right w:val="single" w:sz="4" w:space="0" w:color="auto"/>
            </w:tcBorders>
            <w:shd w:val="clear" w:color="auto" w:fill="auto"/>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8</w:t>
            </w:r>
          </w:p>
        </w:tc>
        <w:tc>
          <w:tcPr>
            <w:tcW w:w="960" w:type="dxa"/>
            <w:tcBorders>
              <w:top w:val="nil"/>
              <w:left w:val="nil"/>
              <w:bottom w:val="single" w:sz="4" w:space="0" w:color="auto"/>
              <w:right w:val="single" w:sz="4" w:space="0" w:color="auto"/>
            </w:tcBorders>
            <w:shd w:val="clear" w:color="auto" w:fill="auto"/>
            <w:noWrap/>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9</w:t>
            </w:r>
          </w:p>
        </w:tc>
        <w:tc>
          <w:tcPr>
            <w:tcW w:w="960" w:type="dxa"/>
            <w:tcBorders>
              <w:top w:val="nil"/>
              <w:left w:val="nil"/>
              <w:bottom w:val="single" w:sz="4" w:space="0" w:color="auto"/>
              <w:right w:val="single" w:sz="4" w:space="0" w:color="auto"/>
            </w:tcBorders>
            <w:shd w:val="clear" w:color="auto" w:fill="auto"/>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10</w:t>
            </w:r>
          </w:p>
        </w:tc>
        <w:tc>
          <w:tcPr>
            <w:tcW w:w="960" w:type="dxa"/>
            <w:tcBorders>
              <w:top w:val="nil"/>
              <w:left w:val="nil"/>
              <w:bottom w:val="single" w:sz="4" w:space="0" w:color="auto"/>
              <w:right w:val="single" w:sz="4" w:space="0" w:color="auto"/>
            </w:tcBorders>
            <w:shd w:val="clear" w:color="auto" w:fill="auto"/>
            <w:noWrap/>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11</w:t>
            </w:r>
          </w:p>
        </w:tc>
        <w:tc>
          <w:tcPr>
            <w:tcW w:w="960" w:type="dxa"/>
            <w:tcBorders>
              <w:top w:val="nil"/>
              <w:left w:val="nil"/>
              <w:bottom w:val="single" w:sz="4" w:space="0" w:color="auto"/>
              <w:right w:val="single" w:sz="4" w:space="0" w:color="auto"/>
            </w:tcBorders>
            <w:shd w:val="clear" w:color="auto" w:fill="auto"/>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12</w:t>
            </w:r>
          </w:p>
        </w:tc>
      </w:tr>
      <w:tr w:rsidR="00BE1DDC" w:rsidRPr="00BE1DDC">
        <w:trPr>
          <w:trHeight w:val="510"/>
        </w:trPr>
        <w:tc>
          <w:tcPr>
            <w:tcW w:w="562" w:type="dxa"/>
            <w:tcBorders>
              <w:top w:val="nil"/>
              <w:left w:val="single" w:sz="4" w:space="0" w:color="auto"/>
              <w:bottom w:val="single" w:sz="4" w:space="0" w:color="auto"/>
              <w:right w:val="single" w:sz="4" w:space="0" w:color="auto"/>
            </w:tcBorders>
            <w:shd w:val="clear" w:color="auto" w:fill="auto"/>
            <w:vAlign w:val="bottom"/>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w:t>
            </w:r>
          </w:p>
        </w:tc>
        <w:tc>
          <w:tcPr>
            <w:tcW w:w="2331" w:type="dxa"/>
            <w:tcBorders>
              <w:top w:val="nil"/>
              <w:left w:val="nil"/>
              <w:bottom w:val="single" w:sz="4" w:space="0" w:color="auto"/>
              <w:right w:val="single" w:sz="4" w:space="0" w:color="auto"/>
            </w:tcBorders>
            <w:shd w:val="clear" w:color="auto" w:fill="auto"/>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xml:space="preserve">Поступление </w:t>
            </w:r>
            <w:r w:rsidR="00F22281">
              <w:rPr>
                <w:rFonts w:ascii="Times New Roman" w:eastAsia="Times New Roman" w:hAnsi="Times New Roman" w:cs="Times New Roman"/>
                <w:lang w:eastAsia="ru-RU"/>
              </w:rPr>
              <w:pgNum/>
            </w:r>
            <w:r w:rsidR="00F22281">
              <w:rPr>
                <w:rFonts w:ascii="Times New Roman" w:eastAsia="Times New Roman" w:hAnsi="Times New Roman" w:cs="Times New Roman"/>
                <w:lang w:eastAsia="ru-RU"/>
              </w:rPr>
              <w:t>л</w:t>
            </w:r>
            <w:r w:rsidR="005C409A">
              <w:rPr>
                <w:rFonts w:ascii="Times New Roman" w:eastAsia="Times New Roman" w:hAnsi="Times New Roman" w:cs="Times New Roman"/>
                <w:lang w:eastAsia="ru-RU"/>
              </w:rPr>
              <w:t>.энергии в сеть</w:t>
            </w:r>
            <w:r w:rsidRPr="00BE1DDC">
              <w:rPr>
                <w:rFonts w:ascii="Times New Roman" w:eastAsia="Times New Roman" w:hAnsi="Times New Roman" w:cs="Times New Roman"/>
                <w:lang w:eastAsia="ru-RU"/>
              </w:rPr>
              <w:t xml:space="preserve">, ВСЕГО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778,51</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778,51</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1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773,79</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773,78</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8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785,39</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785,39</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r>
      <w:tr w:rsidR="00BE1DDC" w:rsidRPr="00BE1DDC">
        <w:trPr>
          <w:trHeight w:val="255"/>
        </w:trPr>
        <w:tc>
          <w:tcPr>
            <w:tcW w:w="562" w:type="dxa"/>
            <w:tcBorders>
              <w:top w:val="nil"/>
              <w:left w:val="single" w:sz="4" w:space="0" w:color="auto"/>
              <w:bottom w:val="single" w:sz="4" w:space="0" w:color="auto"/>
              <w:right w:val="single" w:sz="4" w:space="0" w:color="auto"/>
            </w:tcBorders>
            <w:shd w:val="clear" w:color="auto" w:fill="auto"/>
            <w:vAlign w:val="bottom"/>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1.1.</w:t>
            </w:r>
          </w:p>
        </w:tc>
        <w:tc>
          <w:tcPr>
            <w:tcW w:w="2331" w:type="dxa"/>
            <w:tcBorders>
              <w:top w:val="nil"/>
              <w:left w:val="nil"/>
              <w:bottom w:val="single" w:sz="4" w:space="0" w:color="auto"/>
              <w:right w:val="single" w:sz="4" w:space="0" w:color="auto"/>
            </w:tcBorders>
            <w:shd w:val="clear" w:color="auto" w:fill="auto"/>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из смежной сети, всего</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1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8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r>
      <w:tr w:rsidR="00BE1DDC" w:rsidRPr="00BE1DDC">
        <w:trPr>
          <w:trHeight w:val="255"/>
        </w:trPr>
        <w:tc>
          <w:tcPr>
            <w:tcW w:w="562" w:type="dxa"/>
            <w:tcBorders>
              <w:top w:val="nil"/>
              <w:left w:val="single" w:sz="4" w:space="0" w:color="auto"/>
              <w:bottom w:val="single" w:sz="4" w:space="0" w:color="auto"/>
              <w:right w:val="single" w:sz="4" w:space="0" w:color="auto"/>
            </w:tcBorders>
            <w:shd w:val="clear" w:color="auto" w:fill="auto"/>
            <w:vAlign w:val="bottom"/>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2331" w:type="dxa"/>
            <w:tcBorders>
              <w:top w:val="nil"/>
              <w:left w:val="nil"/>
              <w:bottom w:val="single" w:sz="4" w:space="0" w:color="auto"/>
              <w:right w:val="single" w:sz="4" w:space="0" w:color="auto"/>
            </w:tcBorders>
            <w:shd w:val="clear" w:color="auto" w:fill="auto"/>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в том числе из сети</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1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8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r>
      <w:tr w:rsidR="00BE1DDC" w:rsidRPr="00BE1DDC">
        <w:trPr>
          <w:trHeight w:val="255"/>
        </w:trPr>
        <w:tc>
          <w:tcPr>
            <w:tcW w:w="562" w:type="dxa"/>
            <w:tcBorders>
              <w:top w:val="nil"/>
              <w:left w:val="single" w:sz="4" w:space="0" w:color="auto"/>
              <w:bottom w:val="single" w:sz="4" w:space="0" w:color="auto"/>
              <w:right w:val="single" w:sz="4" w:space="0" w:color="auto"/>
            </w:tcBorders>
            <w:shd w:val="clear" w:color="auto" w:fill="auto"/>
            <w:vAlign w:val="bottom"/>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2331" w:type="dxa"/>
            <w:tcBorders>
              <w:top w:val="nil"/>
              <w:left w:val="nil"/>
              <w:bottom w:val="single" w:sz="4" w:space="0" w:color="auto"/>
              <w:right w:val="single" w:sz="4" w:space="0" w:color="auto"/>
            </w:tcBorders>
            <w:shd w:val="clear" w:color="auto" w:fill="auto"/>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ВН</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1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8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r>
      <w:tr w:rsidR="00BE1DDC" w:rsidRPr="00BE1DDC">
        <w:trPr>
          <w:trHeight w:val="255"/>
        </w:trPr>
        <w:tc>
          <w:tcPr>
            <w:tcW w:w="562" w:type="dxa"/>
            <w:tcBorders>
              <w:top w:val="nil"/>
              <w:left w:val="single" w:sz="4" w:space="0" w:color="auto"/>
              <w:bottom w:val="single" w:sz="4" w:space="0" w:color="auto"/>
              <w:right w:val="single" w:sz="4" w:space="0" w:color="auto"/>
            </w:tcBorders>
            <w:shd w:val="clear" w:color="auto" w:fill="auto"/>
            <w:vAlign w:val="bottom"/>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2331" w:type="dxa"/>
            <w:tcBorders>
              <w:top w:val="nil"/>
              <w:left w:val="nil"/>
              <w:bottom w:val="single" w:sz="4" w:space="0" w:color="auto"/>
              <w:right w:val="single" w:sz="4" w:space="0" w:color="auto"/>
            </w:tcBorders>
            <w:shd w:val="clear" w:color="auto" w:fill="auto"/>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СН1</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1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8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r>
      <w:tr w:rsidR="00BE1DDC" w:rsidRPr="00BE1DDC">
        <w:trPr>
          <w:trHeight w:val="255"/>
        </w:trPr>
        <w:tc>
          <w:tcPr>
            <w:tcW w:w="562" w:type="dxa"/>
            <w:tcBorders>
              <w:top w:val="nil"/>
              <w:left w:val="single" w:sz="4" w:space="0" w:color="auto"/>
              <w:bottom w:val="single" w:sz="4" w:space="0" w:color="auto"/>
              <w:right w:val="single" w:sz="4" w:space="0" w:color="auto"/>
            </w:tcBorders>
            <w:shd w:val="clear" w:color="auto" w:fill="auto"/>
            <w:vAlign w:val="bottom"/>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2331" w:type="dxa"/>
            <w:tcBorders>
              <w:top w:val="nil"/>
              <w:left w:val="nil"/>
              <w:bottom w:val="single" w:sz="4" w:space="0" w:color="auto"/>
              <w:right w:val="single" w:sz="4" w:space="0" w:color="auto"/>
            </w:tcBorders>
            <w:shd w:val="clear" w:color="auto" w:fill="auto"/>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СН2</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1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8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r>
      <w:tr w:rsidR="00BE1DDC" w:rsidRPr="00BE1DDC">
        <w:trPr>
          <w:trHeight w:val="255"/>
        </w:trPr>
        <w:tc>
          <w:tcPr>
            <w:tcW w:w="562" w:type="dxa"/>
            <w:tcBorders>
              <w:top w:val="nil"/>
              <w:left w:val="single" w:sz="4" w:space="0" w:color="auto"/>
              <w:bottom w:val="single" w:sz="4" w:space="0" w:color="auto"/>
              <w:right w:val="single" w:sz="4" w:space="0" w:color="auto"/>
            </w:tcBorders>
            <w:shd w:val="clear" w:color="auto" w:fill="auto"/>
            <w:vAlign w:val="bottom"/>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1.2.</w:t>
            </w:r>
          </w:p>
        </w:tc>
        <w:tc>
          <w:tcPr>
            <w:tcW w:w="2331" w:type="dxa"/>
            <w:tcBorders>
              <w:top w:val="nil"/>
              <w:left w:val="nil"/>
              <w:bottom w:val="single" w:sz="4" w:space="0" w:color="auto"/>
              <w:right w:val="single" w:sz="4" w:space="0" w:color="auto"/>
            </w:tcBorders>
            <w:shd w:val="clear" w:color="auto" w:fill="auto"/>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от электростанций ПЭ (ЭСО)</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1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8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r>
      <w:tr w:rsidR="00BE1DDC" w:rsidRPr="00BE1DDC">
        <w:trPr>
          <w:trHeight w:val="510"/>
        </w:trPr>
        <w:tc>
          <w:tcPr>
            <w:tcW w:w="562" w:type="dxa"/>
            <w:tcBorders>
              <w:top w:val="nil"/>
              <w:left w:val="single" w:sz="4" w:space="0" w:color="auto"/>
              <w:bottom w:val="single" w:sz="4" w:space="0" w:color="auto"/>
              <w:right w:val="single" w:sz="4" w:space="0" w:color="auto"/>
            </w:tcBorders>
            <w:shd w:val="clear" w:color="auto" w:fill="auto"/>
            <w:vAlign w:val="bottom"/>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1.3.</w:t>
            </w:r>
          </w:p>
        </w:tc>
        <w:tc>
          <w:tcPr>
            <w:tcW w:w="2331" w:type="dxa"/>
            <w:tcBorders>
              <w:top w:val="nil"/>
              <w:left w:val="nil"/>
              <w:bottom w:val="single" w:sz="4" w:space="0" w:color="auto"/>
              <w:right w:val="single" w:sz="4" w:space="0" w:color="auto"/>
            </w:tcBorders>
            <w:shd w:val="clear" w:color="auto" w:fill="auto"/>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от других поставщиков (в т.ч. с оптового рынка)</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778,51</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778,51</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0,00</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0,00</w:t>
            </w:r>
          </w:p>
        </w:tc>
        <w:tc>
          <w:tcPr>
            <w:tcW w:w="71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0,00</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773,79</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773,78</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0,00</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0,00</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0,00</w:t>
            </w:r>
          </w:p>
        </w:tc>
        <w:tc>
          <w:tcPr>
            <w:tcW w:w="88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785,39</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785,39</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0,00</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0,00</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0,00</w:t>
            </w:r>
          </w:p>
        </w:tc>
      </w:tr>
      <w:tr w:rsidR="00BE1DDC" w:rsidRPr="00BE1DDC">
        <w:trPr>
          <w:trHeight w:val="510"/>
        </w:trPr>
        <w:tc>
          <w:tcPr>
            <w:tcW w:w="562" w:type="dxa"/>
            <w:tcBorders>
              <w:top w:val="nil"/>
              <w:left w:val="single" w:sz="4" w:space="0" w:color="auto"/>
              <w:bottom w:val="single" w:sz="4" w:space="0" w:color="auto"/>
              <w:right w:val="single" w:sz="4" w:space="0" w:color="auto"/>
            </w:tcBorders>
            <w:shd w:val="clear" w:color="auto" w:fill="auto"/>
            <w:vAlign w:val="bottom"/>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1.4.</w:t>
            </w:r>
          </w:p>
        </w:tc>
        <w:tc>
          <w:tcPr>
            <w:tcW w:w="2331" w:type="dxa"/>
            <w:tcBorders>
              <w:top w:val="nil"/>
              <w:left w:val="nil"/>
              <w:bottom w:val="single" w:sz="4" w:space="0" w:color="auto"/>
              <w:right w:val="single" w:sz="4" w:space="0" w:color="auto"/>
            </w:tcBorders>
            <w:shd w:val="clear" w:color="auto" w:fill="auto"/>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xml:space="preserve">поступление </w:t>
            </w:r>
            <w:r w:rsidR="00F22281">
              <w:rPr>
                <w:rFonts w:ascii="Times New Roman" w:eastAsia="Times New Roman" w:hAnsi="Times New Roman" w:cs="Times New Roman"/>
                <w:lang w:eastAsia="ru-RU"/>
              </w:rPr>
              <w:pgNum/>
            </w:r>
            <w:r w:rsidR="00F22281">
              <w:rPr>
                <w:rFonts w:ascii="Times New Roman" w:eastAsia="Times New Roman" w:hAnsi="Times New Roman" w:cs="Times New Roman"/>
                <w:lang w:eastAsia="ru-RU"/>
              </w:rPr>
              <w:t>л</w:t>
            </w:r>
            <w:r w:rsidRPr="00BE1DDC">
              <w:rPr>
                <w:rFonts w:ascii="Times New Roman" w:eastAsia="Times New Roman" w:hAnsi="Times New Roman" w:cs="Times New Roman"/>
                <w:lang w:eastAsia="ru-RU"/>
              </w:rPr>
              <w:t xml:space="preserve">. энергии от других организаций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1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8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r>
      <w:tr w:rsidR="00BE1DDC" w:rsidRPr="00BE1DDC">
        <w:trPr>
          <w:trHeight w:val="255"/>
        </w:trPr>
        <w:tc>
          <w:tcPr>
            <w:tcW w:w="562" w:type="dxa"/>
            <w:tcBorders>
              <w:top w:val="nil"/>
              <w:left w:val="single" w:sz="4" w:space="0" w:color="auto"/>
              <w:bottom w:val="single" w:sz="4" w:space="0" w:color="auto"/>
              <w:right w:val="single" w:sz="4" w:space="0" w:color="auto"/>
            </w:tcBorders>
            <w:shd w:val="clear" w:color="auto" w:fill="auto"/>
            <w:vAlign w:val="bottom"/>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2.</w:t>
            </w:r>
          </w:p>
        </w:tc>
        <w:tc>
          <w:tcPr>
            <w:tcW w:w="2331" w:type="dxa"/>
            <w:tcBorders>
              <w:top w:val="nil"/>
              <w:left w:val="nil"/>
              <w:bottom w:val="single" w:sz="4" w:space="0" w:color="auto"/>
              <w:right w:val="single" w:sz="4" w:space="0" w:color="auto"/>
            </w:tcBorders>
            <w:shd w:val="clear" w:color="auto" w:fill="auto"/>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xml:space="preserve">Потери электроэнергии в сети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108,13</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51,27</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17,73</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21,40</w:t>
            </w:r>
          </w:p>
        </w:tc>
        <w:tc>
          <w:tcPr>
            <w:tcW w:w="71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17,72</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107,32</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50,47</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17,73</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21,40</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17,72</w:t>
            </w:r>
          </w:p>
        </w:tc>
        <w:tc>
          <w:tcPr>
            <w:tcW w:w="88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106,03</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49,86</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17,52</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21,14</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17,51</w:t>
            </w:r>
          </w:p>
        </w:tc>
      </w:tr>
      <w:tr w:rsidR="00BE1DDC" w:rsidRPr="00BE1DDC">
        <w:trPr>
          <w:trHeight w:val="255"/>
        </w:trPr>
        <w:tc>
          <w:tcPr>
            <w:tcW w:w="562" w:type="dxa"/>
            <w:tcBorders>
              <w:top w:val="nil"/>
              <w:left w:val="single" w:sz="4" w:space="0" w:color="auto"/>
              <w:bottom w:val="single" w:sz="4" w:space="0" w:color="auto"/>
              <w:right w:val="single" w:sz="4" w:space="0" w:color="auto"/>
            </w:tcBorders>
            <w:shd w:val="clear" w:color="auto" w:fill="auto"/>
            <w:vAlign w:val="bottom"/>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2331" w:type="dxa"/>
            <w:tcBorders>
              <w:top w:val="nil"/>
              <w:left w:val="nil"/>
              <w:bottom w:val="single" w:sz="4" w:space="0" w:color="auto"/>
              <w:right w:val="single" w:sz="4" w:space="0" w:color="auto"/>
            </w:tcBorders>
            <w:shd w:val="clear" w:color="auto" w:fill="auto"/>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то же в % (п.1.1/п.1.3)</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13,89</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1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13,87</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8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13,50</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r>
      <w:tr w:rsidR="00BE1DDC" w:rsidRPr="00BE1DDC">
        <w:trPr>
          <w:trHeight w:val="750"/>
        </w:trPr>
        <w:tc>
          <w:tcPr>
            <w:tcW w:w="562" w:type="dxa"/>
            <w:tcBorders>
              <w:top w:val="nil"/>
              <w:left w:val="single" w:sz="4" w:space="0" w:color="auto"/>
              <w:bottom w:val="single" w:sz="4" w:space="0" w:color="auto"/>
              <w:right w:val="single" w:sz="4" w:space="0" w:color="auto"/>
            </w:tcBorders>
            <w:shd w:val="clear" w:color="auto" w:fill="auto"/>
            <w:vAlign w:val="bottom"/>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3.</w:t>
            </w:r>
          </w:p>
        </w:tc>
        <w:tc>
          <w:tcPr>
            <w:tcW w:w="2331" w:type="dxa"/>
            <w:tcBorders>
              <w:top w:val="nil"/>
              <w:left w:val="nil"/>
              <w:bottom w:val="single" w:sz="4" w:space="0" w:color="auto"/>
              <w:right w:val="single" w:sz="4" w:space="0" w:color="auto"/>
            </w:tcBorders>
            <w:shd w:val="clear" w:color="auto" w:fill="auto"/>
            <w:vAlign w:val="bottom"/>
          </w:tcPr>
          <w:p w:rsidR="00BE1DDC" w:rsidRPr="00BE1DDC" w:rsidRDefault="00BE1DDC" w:rsidP="00BE1DDC">
            <w:pPr>
              <w:spacing w:after="0" w:line="240" w:lineRule="auto"/>
              <w:jc w:val="both"/>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Расход электроэнергии на производственные и хозяйственные нужды</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4,21</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1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4,21</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4,21</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4,21</w:t>
            </w:r>
          </w:p>
        </w:tc>
        <w:tc>
          <w:tcPr>
            <w:tcW w:w="88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4,21</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4,21</w:t>
            </w:r>
          </w:p>
        </w:tc>
      </w:tr>
      <w:tr w:rsidR="00BE1DDC" w:rsidRPr="00BE1DDC">
        <w:trPr>
          <w:trHeight w:val="255"/>
        </w:trPr>
        <w:tc>
          <w:tcPr>
            <w:tcW w:w="562" w:type="dxa"/>
            <w:tcBorders>
              <w:top w:val="nil"/>
              <w:left w:val="single" w:sz="4" w:space="0" w:color="auto"/>
              <w:bottom w:val="single" w:sz="4" w:space="0" w:color="auto"/>
              <w:right w:val="single" w:sz="4" w:space="0" w:color="auto"/>
            </w:tcBorders>
            <w:shd w:val="clear" w:color="auto" w:fill="auto"/>
            <w:vAlign w:val="bottom"/>
          </w:tcPr>
          <w:p w:rsidR="00BE1DDC" w:rsidRPr="00BE1DDC" w:rsidRDefault="00BE1DDC" w:rsidP="00BE1DDC">
            <w:pPr>
              <w:spacing w:after="0" w:line="240" w:lineRule="auto"/>
              <w:jc w:val="center"/>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4.</w:t>
            </w:r>
          </w:p>
        </w:tc>
        <w:tc>
          <w:tcPr>
            <w:tcW w:w="2331" w:type="dxa"/>
            <w:tcBorders>
              <w:top w:val="nil"/>
              <w:left w:val="nil"/>
              <w:bottom w:val="single" w:sz="4" w:space="0" w:color="auto"/>
              <w:right w:val="single" w:sz="4" w:space="0" w:color="auto"/>
            </w:tcBorders>
            <w:shd w:val="clear" w:color="auto" w:fill="auto"/>
            <w:vAlign w:val="bottom"/>
          </w:tcPr>
          <w:p w:rsidR="00BE1DDC" w:rsidRPr="00BE1DDC" w:rsidRDefault="00BE1DDC" w:rsidP="00BE1DDC">
            <w:pPr>
              <w:spacing w:after="0" w:line="240" w:lineRule="auto"/>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 xml:space="preserve">Полезный отпуск из сети </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666,17</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320,69</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187,12</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68,39</w:t>
            </w:r>
          </w:p>
        </w:tc>
        <w:tc>
          <w:tcPr>
            <w:tcW w:w="71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89,97</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662,25</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308,55</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187,14</w:t>
            </w:r>
          </w:p>
        </w:tc>
        <w:tc>
          <w:tcPr>
            <w:tcW w:w="742"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62,89</w:t>
            </w:r>
          </w:p>
        </w:tc>
        <w:tc>
          <w:tcPr>
            <w:tcW w:w="821"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103,68</w:t>
            </w:r>
          </w:p>
        </w:tc>
        <w:tc>
          <w:tcPr>
            <w:tcW w:w="88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675,15</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314,56</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190,79</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64,12</w:t>
            </w:r>
          </w:p>
        </w:tc>
        <w:tc>
          <w:tcPr>
            <w:tcW w:w="960" w:type="dxa"/>
            <w:tcBorders>
              <w:top w:val="nil"/>
              <w:left w:val="nil"/>
              <w:bottom w:val="single" w:sz="4" w:space="0" w:color="auto"/>
              <w:right w:val="single" w:sz="4" w:space="0" w:color="auto"/>
            </w:tcBorders>
            <w:shd w:val="clear" w:color="auto" w:fill="auto"/>
            <w:noWrap/>
            <w:vAlign w:val="bottom"/>
          </w:tcPr>
          <w:p w:rsidR="00BE1DDC" w:rsidRPr="00BE1DDC" w:rsidRDefault="00BE1DDC" w:rsidP="00BE1DDC">
            <w:pPr>
              <w:spacing w:after="0" w:line="240" w:lineRule="auto"/>
              <w:jc w:val="right"/>
              <w:rPr>
                <w:rFonts w:ascii="Times New Roman" w:eastAsia="Times New Roman" w:hAnsi="Times New Roman" w:cs="Times New Roman"/>
                <w:lang w:eastAsia="ru-RU"/>
              </w:rPr>
            </w:pPr>
            <w:r w:rsidRPr="00BE1DDC">
              <w:rPr>
                <w:rFonts w:ascii="Times New Roman" w:eastAsia="Times New Roman" w:hAnsi="Times New Roman" w:cs="Times New Roman"/>
                <w:lang w:eastAsia="ru-RU"/>
              </w:rPr>
              <w:t>105,69</w:t>
            </w:r>
          </w:p>
        </w:tc>
      </w:tr>
    </w:tbl>
    <w:p w:rsidR="00AF1E1E" w:rsidRPr="004E18F5" w:rsidRDefault="00AF1E1E" w:rsidP="002A5804">
      <w:pPr>
        <w:spacing w:after="0" w:line="360" w:lineRule="auto"/>
        <w:jc w:val="center"/>
        <w:rPr>
          <w:rFonts w:ascii="Times New Roman" w:hAnsi="Times New Roman" w:cs="Times New Roman"/>
          <w:b/>
          <w:bCs/>
          <w:i/>
          <w:iCs/>
          <w:sz w:val="28"/>
          <w:szCs w:val="28"/>
          <w:highlight w:val="yellow"/>
          <w:lang w:eastAsia="ru-RU"/>
        </w:rPr>
      </w:pPr>
    </w:p>
    <w:p w:rsidR="00AF1E1E" w:rsidRPr="004E18F5" w:rsidRDefault="00AF1E1E" w:rsidP="002A5804">
      <w:pPr>
        <w:spacing w:after="0" w:line="360" w:lineRule="auto"/>
        <w:jc w:val="center"/>
        <w:rPr>
          <w:rFonts w:ascii="Times New Roman" w:hAnsi="Times New Roman" w:cs="Times New Roman"/>
          <w:b/>
          <w:bCs/>
          <w:i/>
          <w:iCs/>
          <w:sz w:val="28"/>
          <w:szCs w:val="28"/>
          <w:highlight w:val="yellow"/>
          <w:lang w:eastAsia="ru-RU"/>
        </w:rPr>
        <w:sectPr w:rsidR="00AF1E1E" w:rsidRPr="004E18F5" w:rsidSect="002A5804">
          <w:pgSz w:w="16838" w:h="11906" w:orient="landscape"/>
          <w:pgMar w:top="1701" w:right="1134" w:bottom="851" w:left="1134" w:header="709" w:footer="709" w:gutter="0"/>
          <w:cols w:space="708"/>
          <w:docGrid w:linePitch="360"/>
        </w:sectPr>
      </w:pPr>
    </w:p>
    <w:p w:rsidR="00AF1E1E" w:rsidRPr="00BE212C" w:rsidRDefault="00AF1E1E" w:rsidP="002A5804">
      <w:pPr>
        <w:spacing w:after="0" w:line="360" w:lineRule="auto"/>
        <w:jc w:val="center"/>
        <w:rPr>
          <w:rFonts w:ascii="Times New Roman" w:hAnsi="Times New Roman" w:cs="Times New Roman"/>
          <w:b/>
          <w:bCs/>
          <w:sz w:val="28"/>
          <w:szCs w:val="28"/>
          <w:lang w:eastAsia="ru-RU"/>
        </w:rPr>
      </w:pPr>
      <w:r w:rsidRPr="00BE212C">
        <w:rPr>
          <w:rFonts w:ascii="Times New Roman" w:hAnsi="Times New Roman" w:cs="Times New Roman"/>
          <w:b/>
          <w:bCs/>
          <w:sz w:val="28"/>
          <w:szCs w:val="28"/>
          <w:lang w:eastAsia="ru-RU"/>
        </w:rPr>
        <w:lastRenderedPageBreak/>
        <w:t>3 Экономические показатели Программы</w:t>
      </w:r>
    </w:p>
    <w:p w:rsidR="00AF1E1E" w:rsidRPr="0031394F" w:rsidRDefault="00AF1E1E" w:rsidP="002A5804">
      <w:pPr>
        <w:spacing w:after="0" w:line="360" w:lineRule="auto"/>
        <w:ind w:firstLine="709"/>
        <w:jc w:val="both"/>
        <w:rPr>
          <w:rFonts w:ascii="Times New Roman" w:hAnsi="Times New Roman" w:cs="Times New Roman"/>
          <w:sz w:val="28"/>
          <w:szCs w:val="28"/>
          <w:lang w:eastAsia="ru-RU"/>
        </w:rPr>
      </w:pPr>
      <w:r w:rsidRPr="0031394F">
        <w:rPr>
          <w:rFonts w:ascii="Times New Roman" w:hAnsi="Times New Roman" w:cs="Times New Roman"/>
          <w:sz w:val="28"/>
          <w:szCs w:val="28"/>
          <w:lang w:eastAsia="ru-RU"/>
        </w:rPr>
        <w:t xml:space="preserve">Настоящая Программа энергосбережения предусматривает финансирование работ по реализации плана мероприятий по энергосбережению и повышению энергетической эффективности на </w:t>
      </w:r>
      <w:r w:rsidR="00BE1DDC">
        <w:rPr>
          <w:rFonts w:ascii="Times New Roman" w:hAnsi="Times New Roman" w:cs="Times New Roman"/>
          <w:sz w:val="28"/>
          <w:szCs w:val="28"/>
          <w:lang w:eastAsia="ru-RU"/>
        </w:rPr>
        <w:t xml:space="preserve">2014 </w:t>
      </w:r>
      <w:r w:rsidR="00F22281">
        <w:rPr>
          <w:rFonts w:ascii="Times New Roman" w:hAnsi="Times New Roman" w:cs="Times New Roman"/>
          <w:sz w:val="28"/>
          <w:szCs w:val="28"/>
          <w:lang w:eastAsia="ru-RU"/>
        </w:rPr>
        <w:t>–</w:t>
      </w:r>
      <w:r w:rsidR="00BE1DDC">
        <w:rPr>
          <w:rFonts w:ascii="Times New Roman" w:hAnsi="Times New Roman" w:cs="Times New Roman"/>
          <w:sz w:val="28"/>
          <w:szCs w:val="28"/>
          <w:lang w:eastAsia="ru-RU"/>
        </w:rPr>
        <w:t xml:space="preserve"> 2018</w:t>
      </w:r>
      <w:r w:rsidRPr="0031394F">
        <w:rPr>
          <w:rFonts w:ascii="Times New Roman" w:hAnsi="Times New Roman" w:cs="Times New Roman"/>
          <w:sz w:val="28"/>
          <w:szCs w:val="28"/>
          <w:lang w:eastAsia="ru-RU"/>
        </w:rPr>
        <w:t xml:space="preserve"> год</w:t>
      </w:r>
      <w:r w:rsidR="00BE1DDC">
        <w:rPr>
          <w:rFonts w:ascii="Times New Roman" w:hAnsi="Times New Roman" w:cs="Times New Roman"/>
          <w:sz w:val="28"/>
          <w:szCs w:val="28"/>
          <w:lang w:eastAsia="ru-RU"/>
        </w:rPr>
        <w:t>ы</w:t>
      </w:r>
      <w:r w:rsidRPr="0031394F">
        <w:rPr>
          <w:rFonts w:ascii="Times New Roman" w:hAnsi="Times New Roman" w:cs="Times New Roman"/>
          <w:sz w:val="28"/>
          <w:szCs w:val="28"/>
          <w:lang w:eastAsia="ru-RU"/>
        </w:rPr>
        <w:t xml:space="preserve"> за счет тарифных средств (в части расходов по статье затрат «</w:t>
      </w:r>
      <w:r>
        <w:rPr>
          <w:rFonts w:ascii="Times New Roman" w:hAnsi="Times New Roman" w:cs="Times New Roman"/>
          <w:sz w:val="28"/>
          <w:szCs w:val="28"/>
          <w:lang w:eastAsia="ru-RU"/>
        </w:rPr>
        <w:t>Амортизация</w:t>
      </w:r>
      <w:r w:rsidRPr="0031394F">
        <w:rPr>
          <w:rFonts w:ascii="Times New Roman" w:hAnsi="Times New Roman" w:cs="Times New Roman"/>
          <w:sz w:val="28"/>
          <w:szCs w:val="28"/>
          <w:lang w:eastAsia="ru-RU"/>
        </w:rPr>
        <w:t>»). Финансирование мероприятий за счет заемных средств не запланировано.</w:t>
      </w:r>
    </w:p>
    <w:p w:rsidR="00AF1E1E" w:rsidRPr="0031394F" w:rsidRDefault="00AF1E1E" w:rsidP="002A5804">
      <w:pPr>
        <w:spacing w:after="0" w:line="360" w:lineRule="auto"/>
        <w:ind w:firstLine="709"/>
        <w:jc w:val="both"/>
        <w:rPr>
          <w:rFonts w:ascii="Times New Roman" w:hAnsi="Times New Roman" w:cs="Times New Roman"/>
          <w:sz w:val="28"/>
          <w:szCs w:val="28"/>
          <w:lang w:eastAsia="ru-RU"/>
        </w:rPr>
      </w:pPr>
      <w:r w:rsidRPr="0031394F">
        <w:rPr>
          <w:rFonts w:ascii="Times New Roman" w:hAnsi="Times New Roman" w:cs="Times New Roman"/>
          <w:sz w:val="28"/>
          <w:szCs w:val="28"/>
          <w:lang w:eastAsia="ru-RU"/>
        </w:rPr>
        <w:t>Финансовые потребности и источники финансирования программы для реализации мероприятий представлены в таблице 3.1.</w:t>
      </w:r>
    </w:p>
    <w:p w:rsidR="00AF1E1E" w:rsidRDefault="00AF1E1E" w:rsidP="002A5804">
      <w:pPr>
        <w:spacing w:after="0" w:line="360" w:lineRule="auto"/>
        <w:jc w:val="both"/>
        <w:rPr>
          <w:rFonts w:ascii="Times New Roman" w:hAnsi="Times New Roman" w:cs="Times New Roman"/>
          <w:sz w:val="28"/>
          <w:szCs w:val="28"/>
          <w:lang w:eastAsia="ru-RU"/>
        </w:rPr>
      </w:pPr>
      <w:r w:rsidRPr="0031394F">
        <w:rPr>
          <w:rFonts w:ascii="Times New Roman" w:hAnsi="Times New Roman" w:cs="Times New Roman"/>
          <w:sz w:val="28"/>
          <w:szCs w:val="28"/>
        </w:rPr>
        <w:t xml:space="preserve">Таблица 3.1 – </w:t>
      </w:r>
      <w:r w:rsidRPr="0031394F">
        <w:rPr>
          <w:rFonts w:ascii="Times New Roman" w:hAnsi="Times New Roman" w:cs="Times New Roman"/>
          <w:sz w:val="28"/>
          <w:szCs w:val="28"/>
          <w:lang w:eastAsia="ru-RU"/>
        </w:rPr>
        <w:t>Финансовые потребности и источники финансирования программы для реализации мероприятий.</w:t>
      </w:r>
    </w:p>
    <w:tbl>
      <w:tblPr>
        <w:tblW w:w="9645" w:type="dxa"/>
        <w:tblInd w:w="103" w:type="dxa"/>
        <w:tblLayout w:type="fixed"/>
        <w:tblLook w:val="0000" w:firstRow="0" w:lastRow="0" w:firstColumn="0" w:lastColumn="0" w:noHBand="0" w:noVBand="0"/>
      </w:tblPr>
      <w:tblGrid>
        <w:gridCol w:w="3065"/>
        <w:gridCol w:w="1320"/>
        <w:gridCol w:w="1460"/>
        <w:gridCol w:w="1180"/>
        <w:gridCol w:w="960"/>
        <w:gridCol w:w="700"/>
        <w:gridCol w:w="960"/>
      </w:tblGrid>
      <w:tr w:rsidR="00D7134A" w:rsidRPr="00D7134A">
        <w:trPr>
          <w:trHeight w:val="236"/>
        </w:trPr>
        <w:tc>
          <w:tcPr>
            <w:tcW w:w="30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Наименование мероприятия</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Дата начала и окончания работ</w:t>
            </w:r>
          </w:p>
        </w:tc>
        <w:tc>
          <w:tcPr>
            <w:tcW w:w="14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C77A71" w:rsidP="00D713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Затраты, тыс. р</w:t>
            </w:r>
            <w:r w:rsidR="00D7134A" w:rsidRPr="00D7134A">
              <w:rPr>
                <w:rFonts w:ascii="Times New Roman" w:eastAsia="Times New Roman" w:hAnsi="Times New Roman" w:cs="Times New Roman"/>
                <w:color w:val="000000"/>
                <w:sz w:val="24"/>
                <w:szCs w:val="24"/>
                <w:lang w:eastAsia="ru-RU"/>
              </w:rPr>
              <w:t>уб.</w:t>
            </w:r>
          </w:p>
        </w:tc>
        <w:tc>
          <w:tcPr>
            <w:tcW w:w="3800" w:type="dxa"/>
            <w:gridSpan w:val="4"/>
            <w:tcBorders>
              <w:top w:val="single" w:sz="4" w:space="0" w:color="auto"/>
              <w:left w:val="nil"/>
              <w:bottom w:val="nil"/>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Источники финансирования,</w:t>
            </w:r>
          </w:p>
        </w:tc>
      </w:tr>
      <w:tr w:rsidR="00D7134A" w:rsidRPr="00D7134A">
        <w:trPr>
          <w:trHeight w:val="315"/>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3800" w:type="dxa"/>
            <w:gridSpan w:val="4"/>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тыс. руб.</w:t>
            </w:r>
          </w:p>
        </w:tc>
      </w:tr>
      <w:tr w:rsidR="00D7134A" w:rsidRPr="00D7134A">
        <w:trPr>
          <w:trHeight w:val="315"/>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2840" w:type="dxa"/>
            <w:gridSpan w:val="3"/>
            <w:tcBorders>
              <w:top w:val="single" w:sz="4" w:space="0" w:color="auto"/>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Тарифные источники</w:t>
            </w:r>
          </w:p>
        </w:tc>
        <w:tc>
          <w:tcPr>
            <w:tcW w:w="96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Собственные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средства</w:t>
            </w:r>
          </w:p>
        </w:tc>
      </w:tr>
      <w:tr w:rsidR="00D7134A" w:rsidRPr="00D7134A">
        <w:trPr>
          <w:trHeight w:val="1828"/>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18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Амортизация</w:t>
            </w:r>
          </w:p>
        </w:tc>
        <w:tc>
          <w:tcPr>
            <w:tcW w:w="96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Прибыль на капитальные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вложения</w:t>
            </w:r>
          </w:p>
        </w:tc>
        <w:tc>
          <w:tcPr>
            <w:tcW w:w="70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Заемные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средства</w:t>
            </w:r>
          </w:p>
        </w:tc>
        <w:tc>
          <w:tcPr>
            <w:tcW w:w="960"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615"/>
        </w:trPr>
        <w:tc>
          <w:tcPr>
            <w:tcW w:w="9645"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b/>
                <w:bCs/>
                <w:color w:val="000000"/>
                <w:sz w:val="24"/>
                <w:szCs w:val="24"/>
                <w:lang w:eastAsia="ru-RU"/>
              </w:rPr>
            </w:pPr>
            <w:r w:rsidRPr="00D7134A">
              <w:rPr>
                <w:rFonts w:ascii="Times New Roman" w:eastAsia="Times New Roman" w:hAnsi="Times New Roman" w:cs="Times New Roman"/>
                <w:b/>
                <w:bCs/>
                <w:color w:val="000000"/>
                <w:sz w:val="24"/>
                <w:szCs w:val="24"/>
                <w:lang w:eastAsia="ru-RU"/>
              </w:rPr>
              <w:t xml:space="preserve">Мероприятия по снижению технических потерь электроэнергии в электрических сетях АО </w:t>
            </w:r>
            <w:r w:rsidR="00F22281">
              <w:rPr>
                <w:rFonts w:ascii="Times New Roman" w:eastAsia="Times New Roman" w:hAnsi="Times New Roman" w:cs="Times New Roman"/>
                <w:b/>
                <w:bCs/>
                <w:color w:val="000000"/>
                <w:sz w:val="24"/>
                <w:szCs w:val="24"/>
                <w:lang w:eastAsia="ru-RU"/>
              </w:rPr>
              <w:t>«</w:t>
            </w:r>
            <w:r w:rsidRPr="00D7134A">
              <w:rPr>
                <w:rFonts w:ascii="Times New Roman" w:eastAsia="Times New Roman" w:hAnsi="Times New Roman" w:cs="Times New Roman"/>
                <w:b/>
                <w:bCs/>
                <w:color w:val="000000"/>
                <w:sz w:val="24"/>
                <w:szCs w:val="24"/>
                <w:lang w:eastAsia="ru-RU"/>
              </w:rPr>
              <w:t>Витимэнерго</w:t>
            </w:r>
            <w:r w:rsidR="00F22281">
              <w:rPr>
                <w:rFonts w:ascii="Times New Roman" w:eastAsia="Times New Roman" w:hAnsi="Times New Roman" w:cs="Times New Roman"/>
                <w:b/>
                <w:bCs/>
                <w:color w:val="000000"/>
                <w:sz w:val="24"/>
                <w:szCs w:val="24"/>
                <w:lang w:eastAsia="ru-RU"/>
              </w:rPr>
              <w:t>»</w:t>
            </w:r>
          </w:p>
        </w:tc>
      </w:tr>
      <w:tr w:rsidR="00D7134A" w:rsidRPr="00D7134A">
        <w:trPr>
          <w:trHeight w:val="315"/>
        </w:trPr>
        <w:tc>
          <w:tcPr>
            <w:tcW w:w="9645"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b/>
                <w:bCs/>
                <w:color w:val="000000"/>
                <w:sz w:val="24"/>
                <w:szCs w:val="24"/>
                <w:lang w:eastAsia="ru-RU"/>
              </w:rPr>
            </w:pPr>
            <w:r w:rsidRPr="00D7134A">
              <w:rPr>
                <w:rFonts w:ascii="Times New Roman" w:eastAsia="Times New Roman" w:hAnsi="Times New Roman" w:cs="Times New Roman"/>
                <w:b/>
                <w:bCs/>
                <w:color w:val="000000"/>
                <w:sz w:val="24"/>
                <w:szCs w:val="24"/>
                <w:lang w:eastAsia="ru-RU"/>
              </w:rPr>
              <w:t>Реконструкция ВЛ-110 кВ, ВЛ-35 кВ Бодайбинского района с увеличением пропускной способности электрических сетей</w:t>
            </w:r>
          </w:p>
        </w:tc>
      </w:tr>
      <w:tr w:rsidR="00D7134A" w:rsidRPr="00D7134A">
        <w:trPr>
          <w:trHeight w:val="189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ВЛ-110 кВ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Кропоткинская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Перевоз</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замена провода АС-70 на АС-120 в пролетах от ПС 110/35/6 кВ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Кропоткинская</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до опоры №33 (ПП Невский). Замена фарфоровой изоляции на стеклянную по всей длине линии.</w:t>
            </w:r>
          </w:p>
        </w:tc>
        <w:tc>
          <w:tcPr>
            <w:tcW w:w="132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1 986,23</w:t>
            </w:r>
          </w:p>
        </w:tc>
        <w:tc>
          <w:tcPr>
            <w:tcW w:w="118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1 986,23</w:t>
            </w:r>
          </w:p>
        </w:tc>
        <w:tc>
          <w:tcPr>
            <w:tcW w:w="9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63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ВЛ-35 кВ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Вачинская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Кропоткинская</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замена провода АС-35 на АС-70</w:t>
            </w:r>
          </w:p>
        </w:tc>
        <w:tc>
          <w:tcPr>
            <w:tcW w:w="132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245,06</w:t>
            </w:r>
          </w:p>
        </w:tc>
        <w:tc>
          <w:tcPr>
            <w:tcW w:w="118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245,06</w:t>
            </w:r>
          </w:p>
        </w:tc>
        <w:tc>
          <w:tcPr>
            <w:tcW w:w="9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b/>
                <w:bCs/>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b/>
                <w:bCs/>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b/>
                <w:bCs/>
                <w:color w:val="000000"/>
                <w:sz w:val="24"/>
                <w:szCs w:val="24"/>
                <w:lang w:eastAsia="ru-RU"/>
              </w:rPr>
            </w:pPr>
          </w:p>
        </w:tc>
      </w:tr>
      <w:tr w:rsidR="00D7134A" w:rsidRPr="00D7134A">
        <w:trPr>
          <w:trHeight w:val="1575"/>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ВЛ-110 кВ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Мамаканская ГЭС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Артёмовская</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левая цепь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замена провода, реконструкция </w:t>
            </w:r>
            <w:smartTag w:uri="urn:schemas-microsoft-com:office:smarttags" w:element="metricconverter">
              <w:smartTagPr>
                <w:attr w:name="ProductID" w:val="10 км"/>
              </w:smartTagPr>
              <w:r w:rsidRPr="00D7134A">
                <w:rPr>
                  <w:rFonts w:ascii="Times New Roman" w:eastAsia="Times New Roman" w:hAnsi="Times New Roman" w:cs="Times New Roman"/>
                  <w:color w:val="000000"/>
                  <w:sz w:val="24"/>
                  <w:szCs w:val="24"/>
                  <w:lang w:eastAsia="ru-RU"/>
                </w:rPr>
                <w:t>10 км</w:t>
              </w:r>
            </w:smartTag>
            <w:r w:rsidRPr="00D7134A">
              <w:rPr>
                <w:rFonts w:ascii="Times New Roman" w:eastAsia="Times New Roman" w:hAnsi="Times New Roman" w:cs="Times New Roman"/>
                <w:color w:val="000000"/>
                <w:sz w:val="24"/>
                <w:szCs w:val="24"/>
                <w:lang w:eastAsia="ru-RU"/>
              </w:rPr>
              <w:t xml:space="preserve"> ВЛ-110 кВ от ПП№2 до ПС 110/35/6 кВ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Артёмовская</w:t>
            </w:r>
            <w:r w:rsidR="00F22281">
              <w:rPr>
                <w:rFonts w:ascii="Times New Roman" w:eastAsia="Times New Roman" w:hAnsi="Times New Roman" w:cs="Times New Roman"/>
                <w:color w:val="000000"/>
                <w:sz w:val="24"/>
                <w:szCs w:val="24"/>
                <w:lang w:eastAsia="ru-RU"/>
              </w:rPr>
              <w:t>»</w:t>
            </w:r>
          </w:p>
        </w:tc>
        <w:tc>
          <w:tcPr>
            <w:tcW w:w="132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4 666,23</w:t>
            </w:r>
          </w:p>
        </w:tc>
        <w:tc>
          <w:tcPr>
            <w:tcW w:w="118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4 666,23</w:t>
            </w:r>
          </w:p>
        </w:tc>
        <w:tc>
          <w:tcPr>
            <w:tcW w:w="9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bl>
    <w:p w:rsidR="00D7134A" w:rsidRDefault="00D7134A"/>
    <w:p w:rsidR="00D7134A" w:rsidRDefault="00D7134A" w:rsidP="00D7134A">
      <w:pPr>
        <w:jc w:val="right"/>
        <w:rPr>
          <w:rFonts w:ascii="Times New Roman" w:hAnsi="Times New Roman" w:cs="Times New Roman"/>
          <w:sz w:val="28"/>
          <w:szCs w:val="28"/>
        </w:rPr>
      </w:pPr>
      <w:r w:rsidRPr="00D7134A">
        <w:rPr>
          <w:rFonts w:ascii="Times New Roman" w:hAnsi="Times New Roman" w:cs="Times New Roman"/>
          <w:sz w:val="28"/>
          <w:szCs w:val="28"/>
        </w:rPr>
        <w:lastRenderedPageBreak/>
        <w:t>Продолжение таблицы 3.1</w:t>
      </w:r>
    </w:p>
    <w:tbl>
      <w:tblPr>
        <w:tblW w:w="9645" w:type="dxa"/>
        <w:tblInd w:w="103" w:type="dxa"/>
        <w:tblLayout w:type="fixed"/>
        <w:tblLook w:val="0000" w:firstRow="0" w:lastRow="0" w:firstColumn="0" w:lastColumn="0" w:noHBand="0" w:noVBand="0"/>
      </w:tblPr>
      <w:tblGrid>
        <w:gridCol w:w="3065"/>
        <w:gridCol w:w="1320"/>
        <w:gridCol w:w="1460"/>
        <w:gridCol w:w="1180"/>
        <w:gridCol w:w="960"/>
        <w:gridCol w:w="700"/>
        <w:gridCol w:w="960"/>
      </w:tblGrid>
      <w:tr w:rsidR="00D7134A" w:rsidRPr="00D7134A">
        <w:trPr>
          <w:trHeight w:val="236"/>
        </w:trPr>
        <w:tc>
          <w:tcPr>
            <w:tcW w:w="30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Наименование мероприятия</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Дата начала и окончания работ</w:t>
            </w:r>
          </w:p>
        </w:tc>
        <w:tc>
          <w:tcPr>
            <w:tcW w:w="14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C77A71" w:rsidP="00D713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Затраты, тыс. р</w:t>
            </w:r>
            <w:r w:rsidR="00D7134A" w:rsidRPr="00D7134A">
              <w:rPr>
                <w:rFonts w:ascii="Times New Roman" w:eastAsia="Times New Roman" w:hAnsi="Times New Roman" w:cs="Times New Roman"/>
                <w:color w:val="000000"/>
                <w:sz w:val="24"/>
                <w:szCs w:val="24"/>
                <w:lang w:eastAsia="ru-RU"/>
              </w:rPr>
              <w:t>уб.</w:t>
            </w:r>
          </w:p>
        </w:tc>
        <w:tc>
          <w:tcPr>
            <w:tcW w:w="3800" w:type="dxa"/>
            <w:gridSpan w:val="4"/>
            <w:tcBorders>
              <w:top w:val="single" w:sz="4" w:space="0" w:color="auto"/>
              <w:left w:val="nil"/>
              <w:bottom w:val="nil"/>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Источники финансирования,</w:t>
            </w:r>
          </w:p>
        </w:tc>
      </w:tr>
      <w:tr w:rsidR="00D7134A" w:rsidRPr="00D7134A">
        <w:trPr>
          <w:trHeight w:val="315"/>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3800" w:type="dxa"/>
            <w:gridSpan w:val="4"/>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тыс. руб.</w:t>
            </w:r>
          </w:p>
        </w:tc>
      </w:tr>
      <w:tr w:rsidR="00D7134A" w:rsidRPr="00D7134A">
        <w:trPr>
          <w:trHeight w:val="315"/>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2840" w:type="dxa"/>
            <w:gridSpan w:val="3"/>
            <w:tcBorders>
              <w:top w:val="single" w:sz="4" w:space="0" w:color="auto"/>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Тарифные источники</w:t>
            </w:r>
          </w:p>
        </w:tc>
        <w:tc>
          <w:tcPr>
            <w:tcW w:w="96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Собственные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средства</w:t>
            </w:r>
          </w:p>
        </w:tc>
      </w:tr>
      <w:tr w:rsidR="00D7134A" w:rsidRPr="00D7134A">
        <w:trPr>
          <w:trHeight w:val="1828"/>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18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Амортизация</w:t>
            </w:r>
          </w:p>
        </w:tc>
        <w:tc>
          <w:tcPr>
            <w:tcW w:w="96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Прибыль на капитальные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вложения</w:t>
            </w:r>
          </w:p>
        </w:tc>
        <w:tc>
          <w:tcPr>
            <w:tcW w:w="70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Заемные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средства</w:t>
            </w:r>
          </w:p>
        </w:tc>
        <w:tc>
          <w:tcPr>
            <w:tcW w:w="960"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945"/>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ВЛ-35 кВ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Андреевская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Тахтыга</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в части пролетов замена провода АС-50, АС-70 на АС-95</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2 797,50</w:t>
            </w:r>
          </w:p>
        </w:tc>
        <w:tc>
          <w:tcPr>
            <w:tcW w:w="118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2 797,50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945"/>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ВЛ-35 кВ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Бодайбинская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Кяхтинская</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отпайка на ПС 35/6 кВ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Бодайбокан</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замена провода АС-50 на АС-95</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2 797,50</w:t>
            </w:r>
          </w:p>
        </w:tc>
        <w:tc>
          <w:tcPr>
            <w:tcW w:w="118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2 797,50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76"/>
        </w:trPr>
        <w:tc>
          <w:tcPr>
            <w:tcW w:w="3065" w:type="dxa"/>
            <w:vMerge w:val="restart"/>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ВЛ-35 кВ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Кропоткинская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Сухой Лог-2</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замена провода М-35 на АС-70</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2 450,61</w:t>
            </w:r>
          </w:p>
        </w:tc>
        <w:tc>
          <w:tcPr>
            <w:tcW w:w="118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2 450,61</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294,07</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2 156,64</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964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rPr>
                <w:rFonts w:ascii="Times New Roman" w:eastAsia="Times New Roman" w:hAnsi="Times New Roman" w:cs="Times New Roman"/>
                <w:b/>
                <w:bCs/>
                <w:color w:val="000000"/>
                <w:sz w:val="24"/>
                <w:szCs w:val="24"/>
                <w:lang w:eastAsia="ru-RU"/>
              </w:rPr>
            </w:pPr>
            <w:r w:rsidRPr="00D7134A">
              <w:rPr>
                <w:rFonts w:ascii="Times New Roman" w:eastAsia="Times New Roman" w:hAnsi="Times New Roman" w:cs="Times New Roman"/>
                <w:b/>
                <w:bCs/>
                <w:color w:val="000000"/>
                <w:sz w:val="24"/>
                <w:szCs w:val="24"/>
                <w:lang w:eastAsia="ru-RU"/>
              </w:rPr>
              <w:t>Замена измерительных трансформаторов тока на трансформаторы с классом точности 0,5</w:t>
            </w:r>
          </w:p>
        </w:tc>
      </w:tr>
      <w:tr w:rsidR="00D7134A" w:rsidRPr="00D7134A">
        <w:trPr>
          <w:trHeight w:val="126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ПС 110/35/6 кВ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Артёмовская</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ячейка напряжения 35 кВ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замена существующих трансформаторов напряжения ЗНОМ-35 на ЗНОЛ-35</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750,00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750,00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825"/>
        </w:trPr>
        <w:tc>
          <w:tcPr>
            <w:tcW w:w="3065" w:type="dxa"/>
            <w:vMerge w:val="restart"/>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ПС 110/35/6 кВ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Бодайбинская</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установка измерительных трансформаторов тока с классом точности не ниже 0,5 на крайних фазах по отходящим линиям 35 кВ (три линии)</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1 500,00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1 500,00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570"/>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1 050,00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49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450,00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75"/>
        </w:trPr>
        <w:tc>
          <w:tcPr>
            <w:tcW w:w="3065" w:type="dxa"/>
            <w:vMerge w:val="restart"/>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ПС 110/35/6 кВ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Артёмовская</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установка измерительных трансформаторов тока с классом точности не ниже 0,5 на крайних фазах по отходящим линиям 35 кВ (три линии)</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1 500,00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1 500,00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90"/>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600,00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450"/>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450,00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540"/>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450,00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bl>
    <w:p w:rsidR="00D7134A" w:rsidRDefault="00D7134A"/>
    <w:p w:rsidR="00D7134A" w:rsidRDefault="00D7134A"/>
    <w:p w:rsidR="003A765B" w:rsidRDefault="003A765B" w:rsidP="00D7134A">
      <w:pPr>
        <w:jc w:val="right"/>
        <w:rPr>
          <w:rFonts w:ascii="Times New Roman" w:hAnsi="Times New Roman" w:cs="Times New Roman"/>
          <w:sz w:val="28"/>
          <w:szCs w:val="28"/>
        </w:rPr>
      </w:pPr>
    </w:p>
    <w:p w:rsidR="00D7134A" w:rsidRDefault="00D7134A" w:rsidP="00D7134A">
      <w:pPr>
        <w:jc w:val="right"/>
        <w:rPr>
          <w:rFonts w:ascii="Times New Roman" w:hAnsi="Times New Roman" w:cs="Times New Roman"/>
          <w:sz w:val="28"/>
          <w:szCs w:val="28"/>
        </w:rPr>
      </w:pPr>
      <w:r w:rsidRPr="00D7134A">
        <w:rPr>
          <w:rFonts w:ascii="Times New Roman" w:hAnsi="Times New Roman" w:cs="Times New Roman"/>
          <w:sz w:val="28"/>
          <w:szCs w:val="28"/>
        </w:rPr>
        <w:lastRenderedPageBreak/>
        <w:t>Продолжение таблицы 3.1</w:t>
      </w:r>
    </w:p>
    <w:tbl>
      <w:tblPr>
        <w:tblW w:w="9645" w:type="dxa"/>
        <w:tblInd w:w="103" w:type="dxa"/>
        <w:tblLayout w:type="fixed"/>
        <w:tblLook w:val="0000" w:firstRow="0" w:lastRow="0" w:firstColumn="0" w:lastColumn="0" w:noHBand="0" w:noVBand="0"/>
      </w:tblPr>
      <w:tblGrid>
        <w:gridCol w:w="3065"/>
        <w:gridCol w:w="1320"/>
        <w:gridCol w:w="1460"/>
        <w:gridCol w:w="1180"/>
        <w:gridCol w:w="960"/>
        <w:gridCol w:w="700"/>
        <w:gridCol w:w="960"/>
      </w:tblGrid>
      <w:tr w:rsidR="00D7134A" w:rsidRPr="00D7134A">
        <w:trPr>
          <w:trHeight w:val="236"/>
        </w:trPr>
        <w:tc>
          <w:tcPr>
            <w:tcW w:w="30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Наименование мероприятия</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Дата начала и окончания работ</w:t>
            </w:r>
          </w:p>
        </w:tc>
        <w:tc>
          <w:tcPr>
            <w:tcW w:w="14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C77A71" w:rsidP="00D713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Затраты, тыс. р</w:t>
            </w:r>
            <w:r w:rsidR="00D7134A" w:rsidRPr="00D7134A">
              <w:rPr>
                <w:rFonts w:ascii="Times New Roman" w:eastAsia="Times New Roman" w:hAnsi="Times New Roman" w:cs="Times New Roman"/>
                <w:color w:val="000000"/>
                <w:sz w:val="24"/>
                <w:szCs w:val="24"/>
                <w:lang w:eastAsia="ru-RU"/>
              </w:rPr>
              <w:t>уб.</w:t>
            </w:r>
          </w:p>
        </w:tc>
        <w:tc>
          <w:tcPr>
            <w:tcW w:w="3800" w:type="dxa"/>
            <w:gridSpan w:val="4"/>
            <w:tcBorders>
              <w:top w:val="single" w:sz="4" w:space="0" w:color="auto"/>
              <w:left w:val="nil"/>
              <w:bottom w:val="nil"/>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Источники финансирования,</w:t>
            </w:r>
          </w:p>
        </w:tc>
      </w:tr>
      <w:tr w:rsidR="00D7134A" w:rsidRPr="00D7134A">
        <w:trPr>
          <w:trHeight w:val="315"/>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3800" w:type="dxa"/>
            <w:gridSpan w:val="4"/>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тыс. руб.</w:t>
            </w:r>
          </w:p>
        </w:tc>
      </w:tr>
      <w:tr w:rsidR="00D7134A" w:rsidRPr="00D7134A">
        <w:trPr>
          <w:trHeight w:val="315"/>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2840" w:type="dxa"/>
            <w:gridSpan w:val="3"/>
            <w:tcBorders>
              <w:top w:val="single" w:sz="4" w:space="0" w:color="auto"/>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Тарифные источники</w:t>
            </w:r>
          </w:p>
        </w:tc>
        <w:tc>
          <w:tcPr>
            <w:tcW w:w="96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Собственные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средства</w:t>
            </w:r>
          </w:p>
        </w:tc>
      </w:tr>
      <w:tr w:rsidR="00D7134A" w:rsidRPr="00D7134A">
        <w:trPr>
          <w:trHeight w:val="1713"/>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18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Амортизация</w:t>
            </w:r>
          </w:p>
        </w:tc>
        <w:tc>
          <w:tcPr>
            <w:tcW w:w="96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Прибыль на капитальные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вложения</w:t>
            </w:r>
          </w:p>
        </w:tc>
        <w:tc>
          <w:tcPr>
            <w:tcW w:w="70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Заемные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средства</w:t>
            </w:r>
          </w:p>
        </w:tc>
        <w:tc>
          <w:tcPr>
            <w:tcW w:w="960"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510"/>
        </w:trPr>
        <w:tc>
          <w:tcPr>
            <w:tcW w:w="3065" w:type="dxa"/>
            <w:vMerge w:val="restart"/>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ПС 110/35/6 кВ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Вачинская</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установка измерительных трансформаторов тока с классом точности не ниже 0,5 на крайних фазах по отходящим линиям 35 кВ (три линии)</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2015-2018</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1 500,00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1 500,00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570"/>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500,00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46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550,00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480"/>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2018</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450,00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720"/>
        </w:trPr>
        <w:tc>
          <w:tcPr>
            <w:tcW w:w="3065" w:type="dxa"/>
            <w:vMerge w:val="restart"/>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ПС 110/35/6 кВ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Кропоткинская</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установка измерительных трансформаторов тока с классом точности не ниже 0,5 на крайних фазах по отходящим линиям 35 кВ (4 линии)</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2017-2018</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2 000,00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2 000,00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6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1 000,00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67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2018</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1 000,00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30"/>
        </w:trPr>
        <w:tc>
          <w:tcPr>
            <w:tcW w:w="964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rPr>
                <w:rFonts w:ascii="Times New Roman" w:eastAsia="Times New Roman" w:hAnsi="Times New Roman" w:cs="Times New Roman"/>
                <w:b/>
                <w:bCs/>
                <w:color w:val="000000"/>
                <w:sz w:val="24"/>
                <w:szCs w:val="24"/>
                <w:lang w:eastAsia="ru-RU"/>
              </w:rPr>
            </w:pPr>
            <w:r w:rsidRPr="00D7134A">
              <w:rPr>
                <w:rFonts w:ascii="Times New Roman" w:eastAsia="Times New Roman" w:hAnsi="Times New Roman" w:cs="Times New Roman"/>
                <w:b/>
                <w:bCs/>
                <w:color w:val="000000"/>
                <w:sz w:val="24"/>
                <w:szCs w:val="24"/>
                <w:lang w:eastAsia="ru-RU"/>
              </w:rPr>
              <w:t>Реконструкция и развитие электрических сетей города Бодайбо с увеличением пропускной способности электрических сетей и заменой недогруженных и перегруженных трансформаторов</w:t>
            </w:r>
          </w:p>
        </w:tc>
      </w:tr>
      <w:tr w:rsidR="00D7134A" w:rsidRPr="00D7134A">
        <w:trPr>
          <w:trHeight w:val="63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ТП 1-1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разделение группы Л1 на две с заменой провода на СИП </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151,49</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151,49</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126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ТП 2-2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замена РУ 0,4 кВ для увеличения отходящих групп, разделение группы Л 3 на 3 отдельных группы с заменой провода на СИП</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381,27</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381,27</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435"/>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ТП 3-2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группа Л1 замена провода на СИП</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381,27</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381,27</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63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ТП 3-4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разделение группы Л3 на две с заменой провода на СИП </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178,00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178,00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63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ТП 3-9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разделение группы Л1 на две с заменой провода на СИП </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151,49</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151,49</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63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ТП 3-13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разделение группы Т1 Л2 на две с заменой провода на СИП </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178,00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178,00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bl>
    <w:p w:rsidR="00D7134A" w:rsidRDefault="00D7134A"/>
    <w:p w:rsidR="003A765B" w:rsidRDefault="003A765B" w:rsidP="00D7134A">
      <w:pPr>
        <w:jc w:val="right"/>
        <w:rPr>
          <w:rFonts w:ascii="Times New Roman" w:hAnsi="Times New Roman" w:cs="Times New Roman"/>
          <w:sz w:val="28"/>
          <w:szCs w:val="28"/>
        </w:rPr>
      </w:pPr>
    </w:p>
    <w:p w:rsidR="00D7134A" w:rsidRDefault="00D7134A" w:rsidP="00D7134A">
      <w:pPr>
        <w:jc w:val="right"/>
        <w:rPr>
          <w:rFonts w:ascii="Times New Roman" w:hAnsi="Times New Roman" w:cs="Times New Roman"/>
          <w:sz w:val="28"/>
          <w:szCs w:val="28"/>
        </w:rPr>
      </w:pPr>
      <w:r w:rsidRPr="00D7134A">
        <w:rPr>
          <w:rFonts w:ascii="Times New Roman" w:hAnsi="Times New Roman" w:cs="Times New Roman"/>
          <w:sz w:val="28"/>
          <w:szCs w:val="28"/>
        </w:rPr>
        <w:lastRenderedPageBreak/>
        <w:t>Продолжение таблицы 3.1</w:t>
      </w:r>
    </w:p>
    <w:tbl>
      <w:tblPr>
        <w:tblW w:w="9645" w:type="dxa"/>
        <w:tblInd w:w="103" w:type="dxa"/>
        <w:tblLayout w:type="fixed"/>
        <w:tblLook w:val="0000" w:firstRow="0" w:lastRow="0" w:firstColumn="0" w:lastColumn="0" w:noHBand="0" w:noVBand="0"/>
      </w:tblPr>
      <w:tblGrid>
        <w:gridCol w:w="3065"/>
        <w:gridCol w:w="1320"/>
        <w:gridCol w:w="1460"/>
        <w:gridCol w:w="1180"/>
        <w:gridCol w:w="960"/>
        <w:gridCol w:w="700"/>
        <w:gridCol w:w="960"/>
      </w:tblGrid>
      <w:tr w:rsidR="00D7134A" w:rsidRPr="00D7134A">
        <w:trPr>
          <w:trHeight w:val="236"/>
        </w:trPr>
        <w:tc>
          <w:tcPr>
            <w:tcW w:w="30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Наименование мероприятия</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Дата начала и окончания работ</w:t>
            </w:r>
          </w:p>
        </w:tc>
        <w:tc>
          <w:tcPr>
            <w:tcW w:w="14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C77A71" w:rsidP="00D713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Затраты, тыс. р</w:t>
            </w:r>
            <w:r w:rsidR="00D7134A" w:rsidRPr="00D7134A">
              <w:rPr>
                <w:rFonts w:ascii="Times New Roman" w:eastAsia="Times New Roman" w:hAnsi="Times New Roman" w:cs="Times New Roman"/>
                <w:color w:val="000000"/>
                <w:sz w:val="24"/>
                <w:szCs w:val="24"/>
                <w:lang w:eastAsia="ru-RU"/>
              </w:rPr>
              <w:t>уб.</w:t>
            </w:r>
          </w:p>
        </w:tc>
        <w:tc>
          <w:tcPr>
            <w:tcW w:w="3800" w:type="dxa"/>
            <w:gridSpan w:val="4"/>
            <w:tcBorders>
              <w:top w:val="single" w:sz="4" w:space="0" w:color="auto"/>
              <w:left w:val="nil"/>
              <w:bottom w:val="nil"/>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Источники финансирования,</w:t>
            </w:r>
          </w:p>
        </w:tc>
      </w:tr>
      <w:tr w:rsidR="00D7134A" w:rsidRPr="00D7134A">
        <w:trPr>
          <w:trHeight w:val="315"/>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3800" w:type="dxa"/>
            <w:gridSpan w:val="4"/>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тыс. руб.</w:t>
            </w:r>
          </w:p>
        </w:tc>
      </w:tr>
      <w:tr w:rsidR="00D7134A" w:rsidRPr="00D7134A">
        <w:trPr>
          <w:trHeight w:val="315"/>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2840" w:type="dxa"/>
            <w:gridSpan w:val="3"/>
            <w:tcBorders>
              <w:top w:val="single" w:sz="4" w:space="0" w:color="auto"/>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Тарифные источники</w:t>
            </w:r>
          </w:p>
        </w:tc>
        <w:tc>
          <w:tcPr>
            <w:tcW w:w="96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Собственные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средства</w:t>
            </w:r>
          </w:p>
        </w:tc>
      </w:tr>
      <w:tr w:rsidR="00D7134A" w:rsidRPr="00D7134A">
        <w:trPr>
          <w:trHeight w:val="1828"/>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18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Амортизация</w:t>
            </w:r>
          </w:p>
        </w:tc>
        <w:tc>
          <w:tcPr>
            <w:tcW w:w="96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Прибыль на капитальные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вложения</w:t>
            </w:r>
          </w:p>
        </w:tc>
        <w:tc>
          <w:tcPr>
            <w:tcW w:w="70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Заемные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средства</w:t>
            </w:r>
          </w:p>
        </w:tc>
        <w:tc>
          <w:tcPr>
            <w:tcW w:w="960"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63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ТП 6-2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разделение группы Л1 на две с заменой провода на СИП </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124,98</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124,98</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945"/>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ТП 6-3 групп Л1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переключение объектов по ул. Лесная с № 26 по № 39 на ТП 6-4Б с заменой провода на СИП</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178,00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178,00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945"/>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ТП 7-1А разделение группы Л3 на две, монтаж новой г</w:t>
            </w:r>
            <w:r w:rsidR="005C409A">
              <w:rPr>
                <w:rFonts w:ascii="Times New Roman" w:eastAsia="Times New Roman" w:hAnsi="Times New Roman" w:cs="Times New Roman"/>
                <w:color w:val="000000"/>
                <w:sz w:val="24"/>
                <w:szCs w:val="24"/>
                <w:lang w:eastAsia="ru-RU"/>
              </w:rPr>
              <w:t xml:space="preserve">руппы СИПом с заменой части ВЛ </w:t>
            </w:r>
            <w:r w:rsidRPr="00D7134A">
              <w:rPr>
                <w:rFonts w:ascii="Times New Roman" w:eastAsia="Times New Roman" w:hAnsi="Times New Roman" w:cs="Times New Roman"/>
                <w:color w:val="000000"/>
                <w:sz w:val="24"/>
                <w:szCs w:val="24"/>
                <w:lang w:eastAsia="ru-RU"/>
              </w:rPr>
              <w:t xml:space="preserve">на СИП </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118,66</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118,66</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63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Линия 6 кВ №2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замена провода АС-95 2000м на СИП-120мм</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794,49</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794,49</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63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Линия 6 кВ №3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замена провода АС-95 2500м на СИП-120мм</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993,11</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993,11</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63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Линия 6 кВ №7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замена провода АС-95 3000м на СИП-120мм</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1 191,74</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1 191,74</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126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ТП 7-5 замена двух КТПН 400 кВА и КТПН 630 кВА на одну КТПН 1000 кВА, реконструкция ВЛ 0,4 кВ гр. Т </w:t>
            </w:r>
            <w:smartTag w:uri="urn:schemas-microsoft-com:office:smarttags" w:element="metricconverter">
              <w:smartTagPr>
                <w:attr w:name="ProductID" w:val="1 Л"/>
              </w:smartTagPr>
              <w:r w:rsidRPr="00D7134A">
                <w:rPr>
                  <w:rFonts w:ascii="Times New Roman" w:eastAsia="Times New Roman" w:hAnsi="Times New Roman" w:cs="Times New Roman"/>
                  <w:color w:val="000000"/>
                  <w:sz w:val="24"/>
                  <w:szCs w:val="24"/>
                  <w:lang w:eastAsia="ru-RU"/>
                </w:rPr>
                <w:t>1 Л</w:t>
              </w:r>
            </w:smartTag>
            <w:r w:rsidRPr="00D7134A">
              <w:rPr>
                <w:rFonts w:ascii="Times New Roman" w:eastAsia="Times New Roman" w:hAnsi="Times New Roman" w:cs="Times New Roman"/>
                <w:color w:val="000000"/>
                <w:sz w:val="24"/>
                <w:szCs w:val="24"/>
                <w:lang w:eastAsia="ru-RU"/>
              </w:rPr>
              <w:t xml:space="preserve"> 2, Т </w:t>
            </w:r>
            <w:smartTag w:uri="urn:schemas-microsoft-com:office:smarttags" w:element="metricconverter">
              <w:smartTagPr>
                <w:attr w:name="ProductID" w:val="1 Л"/>
              </w:smartTagPr>
              <w:r w:rsidRPr="00D7134A">
                <w:rPr>
                  <w:rFonts w:ascii="Times New Roman" w:eastAsia="Times New Roman" w:hAnsi="Times New Roman" w:cs="Times New Roman"/>
                  <w:color w:val="000000"/>
                  <w:sz w:val="24"/>
                  <w:szCs w:val="24"/>
                  <w:lang w:eastAsia="ru-RU"/>
                </w:rPr>
                <w:t>1 Л</w:t>
              </w:r>
            </w:smartTag>
            <w:r w:rsidRPr="00D7134A">
              <w:rPr>
                <w:rFonts w:ascii="Times New Roman" w:eastAsia="Times New Roman" w:hAnsi="Times New Roman" w:cs="Times New Roman"/>
                <w:color w:val="000000"/>
                <w:sz w:val="24"/>
                <w:szCs w:val="24"/>
                <w:lang w:eastAsia="ru-RU"/>
              </w:rPr>
              <w:t xml:space="preserve"> 3 и Т </w:t>
            </w:r>
            <w:smartTag w:uri="urn:schemas-microsoft-com:office:smarttags" w:element="metricconverter">
              <w:smartTagPr>
                <w:attr w:name="ProductID" w:val="2 Л"/>
              </w:smartTagPr>
              <w:r w:rsidRPr="00D7134A">
                <w:rPr>
                  <w:rFonts w:ascii="Times New Roman" w:eastAsia="Times New Roman" w:hAnsi="Times New Roman" w:cs="Times New Roman"/>
                  <w:color w:val="000000"/>
                  <w:sz w:val="24"/>
                  <w:szCs w:val="24"/>
                  <w:lang w:eastAsia="ru-RU"/>
                </w:rPr>
                <w:t>2 Л</w:t>
              </w:r>
            </w:smartTag>
            <w:r w:rsidR="005C409A">
              <w:rPr>
                <w:rFonts w:ascii="Times New Roman" w:eastAsia="Times New Roman" w:hAnsi="Times New Roman" w:cs="Times New Roman"/>
                <w:color w:val="000000"/>
                <w:sz w:val="24"/>
                <w:szCs w:val="24"/>
                <w:lang w:eastAsia="ru-RU"/>
              </w:rPr>
              <w:t xml:space="preserve"> 2</w:t>
            </w:r>
            <w:r w:rsidRPr="00D7134A">
              <w:rPr>
                <w:rFonts w:ascii="Times New Roman" w:eastAsia="Times New Roman" w:hAnsi="Times New Roman" w:cs="Times New Roman"/>
                <w:color w:val="000000"/>
                <w:sz w:val="24"/>
                <w:szCs w:val="24"/>
                <w:lang w:eastAsia="ru-RU"/>
              </w:rPr>
              <w:t xml:space="preserve">, Т </w:t>
            </w:r>
            <w:smartTag w:uri="urn:schemas-microsoft-com:office:smarttags" w:element="metricconverter">
              <w:smartTagPr>
                <w:attr w:name="ProductID" w:val="2 Л"/>
              </w:smartTagPr>
              <w:r w:rsidRPr="00D7134A">
                <w:rPr>
                  <w:rFonts w:ascii="Times New Roman" w:eastAsia="Times New Roman" w:hAnsi="Times New Roman" w:cs="Times New Roman"/>
                  <w:color w:val="000000"/>
                  <w:sz w:val="24"/>
                  <w:szCs w:val="24"/>
                  <w:lang w:eastAsia="ru-RU"/>
                </w:rPr>
                <w:t>2 Л</w:t>
              </w:r>
            </w:smartTag>
            <w:r w:rsidRPr="00D7134A">
              <w:rPr>
                <w:rFonts w:ascii="Times New Roman" w:eastAsia="Times New Roman" w:hAnsi="Times New Roman" w:cs="Times New Roman"/>
                <w:color w:val="000000"/>
                <w:sz w:val="24"/>
                <w:szCs w:val="24"/>
                <w:lang w:eastAsia="ru-RU"/>
              </w:rPr>
              <w:t xml:space="preserve"> 3 с заменами опор</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927,66</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927,66</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63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Линия 6 кВ №1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замена провода АС-70 3000м на СИП-120мм</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1 191,74</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1 191,74</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63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Линия 6 кВ №6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замена провода АС-95 2000м на СИП-120</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794,49</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794,49</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63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Линия 6 кВ №11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замена провода АС-95 3000м на СИП-120мм</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1 191,74</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1 191,74</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945"/>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ТП 8-17 разделение группы Л2 на </w:t>
            </w:r>
            <w:r w:rsidR="005C409A">
              <w:rPr>
                <w:rFonts w:ascii="Times New Roman" w:eastAsia="Times New Roman" w:hAnsi="Times New Roman" w:cs="Times New Roman"/>
                <w:color w:val="000000"/>
                <w:sz w:val="24"/>
                <w:szCs w:val="24"/>
                <w:lang w:eastAsia="ru-RU"/>
              </w:rPr>
              <w:t xml:space="preserve">две, монтаж новой группы СИПом </w:t>
            </w:r>
            <w:r w:rsidRPr="00D7134A">
              <w:rPr>
                <w:rFonts w:ascii="Times New Roman" w:eastAsia="Times New Roman" w:hAnsi="Times New Roman" w:cs="Times New Roman"/>
                <w:color w:val="000000"/>
                <w:sz w:val="24"/>
                <w:szCs w:val="24"/>
                <w:lang w:eastAsia="ru-RU"/>
              </w:rPr>
              <w:t>(6 пролётов)</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66,27</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66,27</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bl>
    <w:p w:rsidR="00D7134A" w:rsidRDefault="00D7134A" w:rsidP="00D7134A">
      <w:pPr>
        <w:jc w:val="right"/>
        <w:rPr>
          <w:rFonts w:ascii="Times New Roman" w:hAnsi="Times New Roman" w:cs="Times New Roman"/>
          <w:sz w:val="28"/>
          <w:szCs w:val="28"/>
        </w:rPr>
      </w:pPr>
      <w:r w:rsidRPr="00D7134A">
        <w:rPr>
          <w:rFonts w:ascii="Times New Roman" w:hAnsi="Times New Roman" w:cs="Times New Roman"/>
          <w:sz w:val="28"/>
          <w:szCs w:val="28"/>
        </w:rPr>
        <w:lastRenderedPageBreak/>
        <w:t>Продолжение таблицы 3.1</w:t>
      </w:r>
    </w:p>
    <w:tbl>
      <w:tblPr>
        <w:tblW w:w="9645" w:type="dxa"/>
        <w:tblInd w:w="103" w:type="dxa"/>
        <w:tblLayout w:type="fixed"/>
        <w:tblLook w:val="0000" w:firstRow="0" w:lastRow="0" w:firstColumn="0" w:lastColumn="0" w:noHBand="0" w:noVBand="0"/>
      </w:tblPr>
      <w:tblGrid>
        <w:gridCol w:w="3065"/>
        <w:gridCol w:w="1320"/>
        <w:gridCol w:w="1460"/>
        <w:gridCol w:w="1180"/>
        <w:gridCol w:w="960"/>
        <w:gridCol w:w="700"/>
        <w:gridCol w:w="960"/>
      </w:tblGrid>
      <w:tr w:rsidR="00D7134A" w:rsidRPr="00D7134A">
        <w:trPr>
          <w:trHeight w:val="236"/>
        </w:trPr>
        <w:tc>
          <w:tcPr>
            <w:tcW w:w="30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Наименование мероприятия</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Дата начала и окончания работ</w:t>
            </w:r>
          </w:p>
        </w:tc>
        <w:tc>
          <w:tcPr>
            <w:tcW w:w="14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Затраты, </w:t>
            </w:r>
            <w:r w:rsidR="00C77A71">
              <w:rPr>
                <w:rFonts w:ascii="Times New Roman" w:eastAsia="Times New Roman" w:hAnsi="Times New Roman" w:cs="Times New Roman"/>
                <w:color w:val="000000"/>
                <w:sz w:val="24"/>
                <w:szCs w:val="24"/>
                <w:lang w:eastAsia="ru-RU"/>
              </w:rPr>
              <w:t>тыс. р</w:t>
            </w:r>
            <w:r w:rsidRPr="00D7134A">
              <w:rPr>
                <w:rFonts w:ascii="Times New Roman" w:eastAsia="Times New Roman" w:hAnsi="Times New Roman" w:cs="Times New Roman"/>
                <w:color w:val="000000"/>
                <w:sz w:val="24"/>
                <w:szCs w:val="24"/>
                <w:lang w:eastAsia="ru-RU"/>
              </w:rPr>
              <w:t>уб.</w:t>
            </w:r>
          </w:p>
        </w:tc>
        <w:tc>
          <w:tcPr>
            <w:tcW w:w="3800" w:type="dxa"/>
            <w:gridSpan w:val="4"/>
            <w:tcBorders>
              <w:top w:val="single" w:sz="4" w:space="0" w:color="auto"/>
              <w:left w:val="nil"/>
              <w:bottom w:val="nil"/>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Источники финансирования,</w:t>
            </w:r>
          </w:p>
        </w:tc>
      </w:tr>
      <w:tr w:rsidR="00D7134A" w:rsidRPr="00D7134A">
        <w:trPr>
          <w:trHeight w:val="315"/>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3800" w:type="dxa"/>
            <w:gridSpan w:val="4"/>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тыс. руб.</w:t>
            </w:r>
          </w:p>
        </w:tc>
      </w:tr>
      <w:tr w:rsidR="00D7134A" w:rsidRPr="00D7134A">
        <w:trPr>
          <w:trHeight w:val="315"/>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2840" w:type="dxa"/>
            <w:gridSpan w:val="3"/>
            <w:tcBorders>
              <w:top w:val="single" w:sz="4" w:space="0" w:color="auto"/>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Тарифные источники</w:t>
            </w:r>
          </w:p>
        </w:tc>
        <w:tc>
          <w:tcPr>
            <w:tcW w:w="96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Собственные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средства</w:t>
            </w:r>
          </w:p>
        </w:tc>
      </w:tr>
      <w:tr w:rsidR="00D7134A" w:rsidRPr="00D7134A">
        <w:trPr>
          <w:trHeight w:val="1713"/>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18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Амортизация</w:t>
            </w:r>
          </w:p>
        </w:tc>
        <w:tc>
          <w:tcPr>
            <w:tcW w:w="96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Прибыль на капитальные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вложения</w:t>
            </w:r>
          </w:p>
        </w:tc>
        <w:tc>
          <w:tcPr>
            <w:tcW w:w="70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Заемные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средства</w:t>
            </w:r>
          </w:p>
        </w:tc>
        <w:tc>
          <w:tcPr>
            <w:tcW w:w="960"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val="restart"/>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ТП 1-3  - разделение групп Л2, Л3 с заменой провода на СИП, замена КТПН с 630 кВА на 1000 кВА</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1 237,93</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1 237,93</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781,42</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456,51</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945"/>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ТП 2-4  - разделение групп Т2 Л2, Т1 Л2 с заменой провода на СИП, замена трансформатора Т2 с 400 кВА на 630 кВА</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1 232,17</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1 232,17</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val="restart"/>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ТП 2-7  - разделение групп Л1, Л2 с заменой провода на СИП и заменой опор</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585,77</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585,77</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362,18</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223,59</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881"/>
        </w:trPr>
        <w:tc>
          <w:tcPr>
            <w:tcW w:w="3065" w:type="dxa"/>
            <w:vMerge w:val="restart"/>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ТП 11-3 замена КТПН 400 кВА на КТПН 630 кВА для увеличения количества присоединений, разделение групп Л 1 и Л 3 с заменой провода на СИП</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1 066,31</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1 066,31</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506,31</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560,00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63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ТП 26-2 разделение группы Л1 на три группы</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8,00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8,00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58"/>
        </w:trPr>
        <w:tc>
          <w:tcPr>
            <w:tcW w:w="964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rPr>
                <w:rFonts w:ascii="Times New Roman" w:eastAsia="Times New Roman" w:hAnsi="Times New Roman" w:cs="Times New Roman"/>
                <w:b/>
                <w:bCs/>
                <w:color w:val="000000"/>
                <w:sz w:val="24"/>
                <w:szCs w:val="24"/>
                <w:lang w:eastAsia="ru-RU"/>
              </w:rPr>
            </w:pPr>
            <w:r w:rsidRPr="00D7134A">
              <w:rPr>
                <w:rFonts w:ascii="Times New Roman" w:eastAsia="Times New Roman" w:hAnsi="Times New Roman" w:cs="Times New Roman"/>
                <w:b/>
                <w:bCs/>
                <w:color w:val="000000"/>
                <w:sz w:val="24"/>
                <w:szCs w:val="24"/>
                <w:lang w:eastAsia="ru-RU"/>
              </w:rPr>
              <w:t>Реконструкция поселковых электрических сетей с увеличением пропускной способности электрических сетей и заменой перегруженных трансформаторов</w:t>
            </w:r>
          </w:p>
        </w:tc>
      </w:tr>
      <w:tr w:rsidR="00D7134A" w:rsidRPr="00D7134A">
        <w:trPr>
          <w:trHeight w:val="378"/>
        </w:trPr>
        <w:tc>
          <w:tcPr>
            <w:tcW w:w="3065" w:type="dxa"/>
            <w:vMerge w:val="restart"/>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Переключение соединений обмоток на высоковольтных трансформаторах</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250,00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250,00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100,00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150,00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144"/>
        </w:trPr>
        <w:tc>
          <w:tcPr>
            <w:tcW w:w="3065" w:type="dxa"/>
            <w:vMerge w:val="restart"/>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Замена ламп накаливания на энергосберегающие</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120,00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120,00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60,00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60,00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92"/>
        </w:trPr>
        <w:tc>
          <w:tcPr>
            <w:tcW w:w="3065" w:type="dxa"/>
            <w:vMerge w:val="restart"/>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Оптимизация и разукрупнение городской сети 0,4 кВ</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2 500,00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2 500,00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165,00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1 000,00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1 335,00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val="restart"/>
            <w:tcBorders>
              <w:top w:val="nil"/>
              <w:left w:val="single" w:sz="4" w:space="0" w:color="auto"/>
              <w:bottom w:val="single" w:sz="4" w:space="0" w:color="000000"/>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Зачистка и протяжка контактных и болтовых соединений</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300,00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300,00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000000"/>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75,00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000000"/>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75,00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000000"/>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75,00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000000"/>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2018</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75,00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bl>
    <w:p w:rsidR="00D7134A" w:rsidRDefault="00D7134A" w:rsidP="00D7134A">
      <w:pPr>
        <w:jc w:val="right"/>
        <w:rPr>
          <w:rFonts w:ascii="Times New Roman" w:hAnsi="Times New Roman" w:cs="Times New Roman"/>
          <w:sz w:val="28"/>
          <w:szCs w:val="28"/>
        </w:rPr>
      </w:pPr>
      <w:r w:rsidRPr="00D7134A">
        <w:rPr>
          <w:rFonts w:ascii="Times New Roman" w:hAnsi="Times New Roman" w:cs="Times New Roman"/>
          <w:sz w:val="28"/>
          <w:szCs w:val="28"/>
        </w:rPr>
        <w:lastRenderedPageBreak/>
        <w:t>Продолжение таблицы 3.1</w:t>
      </w:r>
    </w:p>
    <w:tbl>
      <w:tblPr>
        <w:tblW w:w="9645" w:type="dxa"/>
        <w:tblInd w:w="103" w:type="dxa"/>
        <w:tblLayout w:type="fixed"/>
        <w:tblLook w:val="0000" w:firstRow="0" w:lastRow="0" w:firstColumn="0" w:lastColumn="0" w:noHBand="0" w:noVBand="0"/>
      </w:tblPr>
      <w:tblGrid>
        <w:gridCol w:w="3065"/>
        <w:gridCol w:w="1320"/>
        <w:gridCol w:w="1460"/>
        <w:gridCol w:w="1180"/>
        <w:gridCol w:w="960"/>
        <w:gridCol w:w="700"/>
        <w:gridCol w:w="960"/>
      </w:tblGrid>
      <w:tr w:rsidR="00D7134A" w:rsidRPr="00D7134A">
        <w:trPr>
          <w:trHeight w:val="236"/>
        </w:trPr>
        <w:tc>
          <w:tcPr>
            <w:tcW w:w="30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Наименование мероприятия</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Дата начала и окончания работ</w:t>
            </w:r>
          </w:p>
        </w:tc>
        <w:tc>
          <w:tcPr>
            <w:tcW w:w="14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C77A71" w:rsidP="00D713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Затраты, тыс. р</w:t>
            </w:r>
            <w:r w:rsidR="00D7134A" w:rsidRPr="00D7134A">
              <w:rPr>
                <w:rFonts w:ascii="Times New Roman" w:eastAsia="Times New Roman" w:hAnsi="Times New Roman" w:cs="Times New Roman"/>
                <w:color w:val="000000"/>
                <w:sz w:val="24"/>
                <w:szCs w:val="24"/>
                <w:lang w:eastAsia="ru-RU"/>
              </w:rPr>
              <w:t>уб.</w:t>
            </w:r>
          </w:p>
        </w:tc>
        <w:tc>
          <w:tcPr>
            <w:tcW w:w="3800" w:type="dxa"/>
            <w:gridSpan w:val="4"/>
            <w:tcBorders>
              <w:top w:val="single" w:sz="4" w:space="0" w:color="auto"/>
              <w:left w:val="nil"/>
              <w:bottom w:val="nil"/>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Источники финансирования,</w:t>
            </w:r>
          </w:p>
        </w:tc>
      </w:tr>
      <w:tr w:rsidR="00D7134A" w:rsidRPr="00D7134A">
        <w:trPr>
          <w:trHeight w:val="315"/>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3800" w:type="dxa"/>
            <w:gridSpan w:val="4"/>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тыс. руб.</w:t>
            </w:r>
          </w:p>
        </w:tc>
      </w:tr>
      <w:tr w:rsidR="00D7134A" w:rsidRPr="00D7134A">
        <w:trPr>
          <w:trHeight w:val="315"/>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2840" w:type="dxa"/>
            <w:gridSpan w:val="3"/>
            <w:tcBorders>
              <w:top w:val="single" w:sz="4" w:space="0" w:color="auto"/>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Тарифные источники</w:t>
            </w:r>
          </w:p>
        </w:tc>
        <w:tc>
          <w:tcPr>
            <w:tcW w:w="96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Собственные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средства</w:t>
            </w:r>
          </w:p>
        </w:tc>
      </w:tr>
      <w:tr w:rsidR="00D7134A" w:rsidRPr="00D7134A">
        <w:trPr>
          <w:trHeight w:val="1828"/>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18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Амортизация</w:t>
            </w:r>
          </w:p>
        </w:tc>
        <w:tc>
          <w:tcPr>
            <w:tcW w:w="96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Прибыль на капитальные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вложения</w:t>
            </w:r>
          </w:p>
        </w:tc>
        <w:tc>
          <w:tcPr>
            <w:tcW w:w="70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Заемные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средства</w:t>
            </w:r>
          </w:p>
        </w:tc>
        <w:tc>
          <w:tcPr>
            <w:tcW w:w="960"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val="restart"/>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Реконструкция электрических сетей пос. Кропоткин с заменой трансформаторных подстанций</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2015-2018</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5 282,00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5 282,00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1 500,00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567,00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990,00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2018</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2 225,00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Выравнивание нагрузок фаз</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548,00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548,00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1575"/>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Реконструкция электрических сетей мкр Бисяга. Перераспределение нагрузки с ТП 8-6, установка в районе МК-125 новой КТПН 250 кВА, переключение группы Л2 с ТП 8-7 на ТП 8-6.</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2018</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2 500,00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2 500,00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964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rPr>
                <w:rFonts w:ascii="Times New Roman" w:eastAsia="Times New Roman" w:hAnsi="Times New Roman" w:cs="Times New Roman"/>
                <w:b/>
                <w:bCs/>
                <w:color w:val="000000"/>
                <w:sz w:val="24"/>
                <w:szCs w:val="24"/>
                <w:lang w:eastAsia="ru-RU"/>
              </w:rPr>
            </w:pPr>
            <w:r w:rsidRPr="00D7134A">
              <w:rPr>
                <w:rFonts w:ascii="Times New Roman" w:eastAsia="Times New Roman" w:hAnsi="Times New Roman" w:cs="Times New Roman"/>
                <w:b/>
                <w:bCs/>
                <w:color w:val="000000"/>
                <w:sz w:val="24"/>
                <w:szCs w:val="24"/>
                <w:lang w:eastAsia="ru-RU"/>
              </w:rPr>
              <w:t xml:space="preserve">Мероприятия по снижению коммерческих потерь электроэнергии в электрических сетях АО </w:t>
            </w:r>
            <w:r w:rsidR="00F22281">
              <w:rPr>
                <w:rFonts w:ascii="Times New Roman" w:eastAsia="Times New Roman" w:hAnsi="Times New Roman" w:cs="Times New Roman"/>
                <w:b/>
                <w:bCs/>
                <w:color w:val="000000"/>
                <w:sz w:val="24"/>
                <w:szCs w:val="24"/>
                <w:lang w:eastAsia="ru-RU"/>
              </w:rPr>
              <w:t>«</w:t>
            </w:r>
            <w:r w:rsidRPr="00D7134A">
              <w:rPr>
                <w:rFonts w:ascii="Times New Roman" w:eastAsia="Times New Roman" w:hAnsi="Times New Roman" w:cs="Times New Roman"/>
                <w:b/>
                <w:bCs/>
                <w:color w:val="000000"/>
                <w:sz w:val="24"/>
                <w:szCs w:val="24"/>
                <w:lang w:eastAsia="ru-RU"/>
              </w:rPr>
              <w:t>Витимэнерго</w:t>
            </w:r>
            <w:r w:rsidR="00F22281">
              <w:rPr>
                <w:rFonts w:ascii="Times New Roman" w:eastAsia="Times New Roman" w:hAnsi="Times New Roman" w:cs="Times New Roman"/>
                <w:b/>
                <w:bCs/>
                <w:color w:val="000000"/>
                <w:sz w:val="24"/>
                <w:szCs w:val="24"/>
                <w:lang w:eastAsia="ru-RU"/>
              </w:rPr>
              <w:t>»</w:t>
            </w:r>
          </w:p>
        </w:tc>
      </w:tr>
      <w:tr w:rsidR="00D7134A" w:rsidRPr="00D7134A">
        <w:trPr>
          <w:trHeight w:val="315"/>
        </w:trPr>
        <w:tc>
          <w:tcPr>
            <w:tcW w:w="964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rPr>
                <w:rFonts w:ascii="Times New Roman" w:eastAsia="Times New Roman" w:hAnsi="Times New Roman" w:cs="Times New Roman"/>
                <w:b/>
                <w:bCs/>
                <w:color w:val="000000"/>
                <w:sz w:val="24"/>
                <w:szCs w:val="24"/>
                <w:lang w:eastAsia="ru-RU"/>
              </w:rPr>
            </w:pPr>
            <w:r w:rsidRPr="00D7134A">
              <w:rPr>
                <w:rFonts w:ascii="Times New Roman" w:eastAsia="Times New Roman" w:hAnsi="Times New Roman" w:cs="Times New Roman"/>
                <w:b/>
                <w:bCs/>
                <w:color w:val="000000"/>
                <w:sz w:val="24"/>
                <w:szCs w:val="24"/>
                <w:lang w:eastAsia="ru-RU"/>
              </w:rPr>
              <w:t>Внедрение автоматизированной информационно-измерительной системы контроля и учета электроэнергии АИИСКУЭ в городских и поселковых сетях</w:t>
            </w:r>
          </w:p>
        </w:tc>
      </w:tr>
      <w:tr w:rsidR="00D7134A" w:rsidRPr="00D7134A">
        <w:trPr>
          <w:trHeight w:val="630"/>
        </w:trPr>
        <w:tc>
          <w:tcPr>
            <w:tcW w:w="3065" w:type="dxa"/>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Установка общедомовых приборов учета электроэнергии. 261 точка учета.</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2014</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4 097,70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4 097,70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val="restart"/>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г. Бодайбо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реконструкция электрических сетей ГСК, организация выносного коммерческого учета в стояночных боксах. 1201 точка учета</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2014-2018</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12 848,20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12 848,20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2014</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2 569,64</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2 569,64</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2 569,64</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2 569,64</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2018</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2 569,64</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540"/>
        </w:trPr>
        <w:tc>
          <w:tcPr>
            <w:tcW w:w="3065" w:type="dxa"/>
            <w:vMerge w:val="restart"/>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г. Бодайбо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реконструкция общего ввода 0,4 кВ в двухквартирных жилых домах, коттеджах. Разделение на индивидуальные подводки с организацией выносного коммерческого учета. 400 точек учета.</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2014-2018</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9 240,00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9 240,00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2014</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2 186,46</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1 848,00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1 848,00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1 848,00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2018</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1 509,54</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bl>
    <w:p w:rsidR="00D7134A" w:rsidRDefault="00D7134A" w:rsidP="00D7134A">
      <w:pPr>
        <w:jc w:val="right"/>
        <w:rPr>
          <w:rFonts w:ascii="Times New Roman" w:hAnsi="Times New Roman" w:cs="Times New Roman"/>
          <w:sz w:val="28"/>
          <w:szCs w:val="28"/>
        </w:rPr>
      </w:pPr>
      <w:r w:rsidRPr="00D7134A">
        <w:rPr>
          <w:rFonts w:ascii="Times New Roman" w:hAnsi="Times New Roman" w:cs="Times New Roman"/>
          <w:sz w:val="28"/>
          <w:szCs w:val="28"/>
        </w:rPr>
        <w:t>Продолжение таблицы 3.1</w:t>
      </w:r>
    </w:p>
    <w:tbl>
      <w:tblPr>
        <w:tblW w:w="9645" w:type="dxa"/>
        <w:tblInd w:w="103" w:type="dxa"/>
        <w:tblLayout w:type="fixed"/>
        <w:tblLook w:val="0000" w:firstRow="0" w:lastRow="0" w:firstColumn="0" w:lastColumn="0" w:noHBand="0" w:noVBand="0"/>
      </w:tblPr>
      <w:tblGrid>
        <w:gridCol w:w="3065"/>
        <w:gridCol w:w="1320"/>
        <w:gridCol w:w="1460"/>
        <w:gridCol w:w="1180"/>
        <w:gridCol w:w="960"/>
        <w:gridCol w:w="700"/>
        <w:gridCol w:w="960"/>
      </w:tblGrid>
      <w:tr w:rsidR="00D7134A" w:rsidRPr="00D7134A">
        <w:trPr>
          <w:trHeight w:val="236"/>
        </w:trPr>
        <w:tc>
          <w:tcPr>
            <w:tcW w:w="30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lastRenderedPageBreak/>
              <w:t>Наименование мероприятия</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Дата начала и окончания работ</w:t>
            </w:r>
          </w:p>
        </w:tc>
        <w:tc>
          <w:tcPr>
            <w:tcW w:w="14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134A" w:rsidRPr="00D7134A" w:rsidRDefault="00C77A71" w:rsidP="00D7134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Затраты, тыс. р</w:t>
            </w:r>
            <w:r w:rsidR="00D7134A" w:rsidRPr="00D7134A">
              <w:rPr>
                <w:rFonts w:ascii="Times New Roman" w:eastAsia="Times New Roman" w:hAnsi="Times New Roman" w:cs="Times New Roman"/>
                <w:color w:val="000000"/>
                <w:sz w:val="24"/>
                <w:szCs w:val="24"/>
                <w:lang w:eastAsia="ru-RU"/>
              </w:rPr>
              <w:t>уб.</w:t>
            </w:r>
          </w:p>
        </w:tc>
        <w:tc>
          <w:tcPr>
            <w:tcW w:w="3800" w:type="dxa"/>
            <w:gridSpan w:val="4"/>
            <w:tcBorders>
              <w:top w:val="single" w:sz="4" w:space="0" w:color="auto"/>
              <w:left w:val="nil"/>
              <w:bottom w:val="nil"/>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Источники финансирования,</w:t>
            </w:r>
          </w:p>
        </w:tc>
      </w:tr>
      <w:tr w:rsidR="00D7134A" w:rsidRPr="00D7134A">
        <w:trPr>
          <w:trHeight w:val="315"/>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3800" w:type="dxa"/>
            <w:gridSpan w:val="4"/>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тыс. руб.</w:t>
            </w:r>
          </w:p>
        </w:tc>
      </w:tr>
      <w:tr w:rsidR="00D7134A" w:rsidRPr="00D7134A">
        <w:trPr>
          <w:trHeight w:val="315"/>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2840" w:type="dxa"/>
            <w:gridSpan w:val="3"/>
            <w:tcBorders>
              <w:top w:val="single" w:sz="4" w:space="0" w:color="auto"/>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Тарифные источники</w:t>
            </w:r>
          </w:p>
        </w:tc>
        <w:tc>
          <w:tcPr>
            <w:tcW w:w="960"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Собственные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средства</w:t>
            </w:r>
          </w:p>
        </w:tc>
      </w:tr>
      <w:tr w:rsidR="00D7134A" w:rsidRPr="00D7134A">
        <w:trPr>
          <w:trHeight w:val="1828"/>
        </w:trPr>
        <w:tc>
          <w:tcPr>
            <w:tcW w:w="3065"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32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460" w:type="dxa"/>
            <w:vMerge/>
            <w:tcBorders>
              <w:top w:val="single" w:sz="4" w:space="0" w:color="auto"/>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118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Амортизация</w:t>
            </w:r>
          </w:p>
        </w:tc>
        <w:tc>
          <w:tcPr>
            <w:tcW w:w="96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Прибыль на капитальные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вложения</w:t>
            </w:r>
          </w:p>
        </w:tc>
        <w:tc>
          <w:tcPr>
            <w:tcW w:w="700" w:type="dxa"/>
            <w:tcBorders>
              <w:top w:val="nil"/>
              <w:left w:val="nil"/>
              <w:bottom w:val="single" w:sz="4" w:space="0" w:color="auto"/>
              <w:right w:val="single" w:sz="4" w:space="0" w:color="auto"/>
            </w:tcBorders>
            <w:shd w:val="clear" w:color="auto" w:fill="auto"/>
            <w:textDirection w:val="btLr"/>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Заемные</w:t>
            </w:r>
          </w:p>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средства</w:t>
            </w:r>
          </w:p>
        </w:tc>
        <w:tc>
          <w:tcPr>
            <w:tcW w:w="960"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val="restart"/>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Поселки Бодайбинского района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организация выносного коммерческого учета в одноквартирных домах, коттеджах, объектах приравненных к промышленности. 1728 точек учета.</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2014-2018</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23 196,00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23 196,00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2014</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4 639,20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4 639,20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4 639,20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4 639,20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2018</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4 639,20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val="restart"/>
            <w:tcBorders>
              <w:top w:val="nil"/>
              <w:left w:val="single" w:sz="4" w:space="0" w:color="auto"/>
              <w:bottom w:val="single" w:sz="4" w:space="0" w:color="auto"/>
              <w:right w:val="single" w:sz="4" w:space="0" w:color="auto"/>
            </w:tcBorders>
            <w:shd w:val="clear" w:color="auto" w:fill="auto"/>
            <w:vAlign w:val="bottom"/>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 xml:space="preserve">г. Бодайбо </w:t>
            </w:r>
            <w:r w:rsidR="00F22281">
              <w:rPr>
                <w:rFonts w:ascii="Times New Roman" w:eastAsia="Times New Roman" w:hAnsi="Times New Roman" w:cs="Times New Roman"/>
                <w:color w:val="000000"/>
                <w:sz w:val="24"/>
                <w:szCs w:val="24"/>
                <w:lang w:eastAsia="ru-RU"/>
              </w:rPr>
              <w:t>–</w:t>
            </w:r>
            <w:r w:rsidRPr="00D7134A">
              <w:rPr>
                <w:rFonts w:ascii="Times New Roman" w:eastAsia="Times New Roman" w:hAnsi="Times New Roman" w:cs="Times New Roman"/>
                <w:color w:val="000000"/>
                <w:sz w:val="24"/>
                <w:szCs w:val="24"/>
                <w:lang w:eastAsia="ru-RU"/>
              </w:rPr>
              <w:t xml:space="preserve"> установка приборов учета электроэнергии на вводах 0,4 кВ и на группах 0,4 кВ в городских ТП – 6/0,4 кВ. 440 точек учета.</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2014-2018</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6 908,00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6 908,00</w:t>
            </w: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2014</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2 023,62</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1 381,60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1 381,60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15"/>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433,62</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30"/>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2018</w:t>
            </w:r>
          </w:p>
        </w:tc>
        <w:tc>
          <w:tcPr>
            <w:tcW w:w="1460" w:type="dxa"/>
            <w:tcBorders>
              <w:top w:val="nil"/>
              <w:left w:val="nil"/>
              <w:bottom w:val="single" w:sz="4" w:space="0" w:color="auto"/>
              <w:right w:val="single" w:sz="4" w:space="0" w:color="auto"/>
            </w:tcBorders>
            <w:shd w:val="clear" w:color="auto" w:fill="auto"/>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1 687,56</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00"/>
        </w:trPr>
        <w:tc>
          <w:tcPr>
            <w:tcW w:w="3065" w:type="dxa"/>
            <w:vMerge w:val="restart"/>
            <w:tcBorders>
              <w:top w:val="nil"/>
              <w:left w:val="single" w:sz="4" w:space="0" w:color="auto"/>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right"/>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Всего, в т.ч.:</w:t>
            </w: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2014-2018</w:t>
            </w:r>
          </w:p>
        </w:tc>
        <w:tc>
          <w:tcPr>
            <w:tcW w:w="14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103 107,61</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00"/>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2014</w:t>
            </w:r>
          </w:p>
        </w:tc>
        <w:tc>
          <w:tcPr>
            <w:tcW w:w="14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15 516,62</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00"/>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2015</w:t>
            </w:r>
          </w:p>
        </w:tc>
        <w:tc>
          <w:tcPr>
            <w:tcW w:w="14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20 094,31</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00"/>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2016</w:t>
            </w:r>
          </w:p>
        </w:tc>
        <w:tc>
          <w:tcPr>
            <w:tcW w:w="14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24 488,74</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00"/>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2017</w:t>
            </w:r>
          </w:p>
        </w:tc>
        <w:tc>
          <w:tcPr>
            <w:tcW w:w="14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26 352,</w:t>
            </w:r>
            <w:r>
              <w:rPr>
                <w:rFonts w:ascii="Times New Roman" w:eastAsia="Times New Roman" w:hAnsi="Times New Roman" w:cs="Times New Roman"/>
                <w:color w:val="000000"/>
                <w:sz w:val="24"/>
                <w:szCs w:val="24"/>
                <w:lang w:eastAsia="ru-RU"/>
              </w:rPr>
              <w:t>0</w:t>
            </w:r>
            <w:r w:rsidRPr="00D7134A">
              <w:rPr>
                <w:rFonts w:ascii="Times New Roman" w:eastAsia="Times New Roman" w:hAnsi="Times New Roman" w:cs="Times New Roman"/>
                <w:color w:val="000000"/>
                <w:sz w:val="24"/>
                <w:szCs w:val="24"/>
                <w:lang w:eastAsia="ru-RU"/>
              </w:rPr>
              <w:t>0</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r w:rsidR="00D7134A" w:rsidRPr="00D7134A">
        <w:trPr>
          <w:trHeight w:val="300"/>
        </w:trPr>
        <w:tc>
          <w:tcPr>
            <w:tcW w:w="3065" w:type="dxa"/>
            <w:vMerge/>
            <w:tcBorders>
              <w:top w:val="nil"/>
              <w:left w:val="single" w:sz="4" w:space="0" w:color="auto"/>
              <w:bottom w:val="single" w:sz="4" w:space="0" w:color="auto"/>
              <w:right w:val="single" w:sz="4" w:space="0" w:color="auto"/>
            </w:tcBorders>
            <w:vAlign w:val="center"/>
          </w:tcPr>
          <w:p w:rsidR="00D7134A" w:rsidRPr="00D7134A" w:rsidRDefault="00D7134A" w:rsidP="00D7134A">
            <w:pPr>
              <w:spacing w:after="0" w:line="240" w:lineRule="auto"/>
              <w:rPr>
                <w:rFonts w:ascii="Times New Roman" w:eastAsia="Times New Roman" w:hAnsi="Times New Roman" w:cs="Times New Roman"/>
                <w:color w:val="000000"/>
                <w:sz w:val="24"/>
                <w:szCs w:val="24"/>
                <w:lang w:eastAsia="ru-RU"/>
              </w:rPr>
            </w:pPr>
          </w:p>
        </w:tc>
        <w:tc>
          <w:tcPr>
            <w:tcW w:w="132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2018</w:t>
            </w:r>
          </w:p>
        </w:tc>
        <w:tc>
          <w:tcPr>
            <w:tcW w:w="14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r w:rsidRPr="00D7134A">
              <w:rPr>
                <w:rFonts w:ascii="Times New Roman" w:eastAsia="Times New Roman" w:hAnsi="Times New Roman" w:cs="Times New Roman"/>
                <w:color w:val="000000"/>
                <w:sz w:val="24"/>
                <w:szCs w:val="24"/>
                <w:lang w:eastAsia="ru-RU"/>
              </w:rPr>
              <w:t>16 655,94</w:t>
            </w:r>
          </w:p>
        </w:tc>
        <w:tc>
          <w:tcPr>
            <w:tcW w:w="118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70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tcPr>
          <w:p w:rsidR="00D7134A" w:rsidRPr="00D7134A" w:rsidRDefault="00D7134A" w:rsidP="00D7134A">
            <w:pPr>
              <w:spacing w:after="0" w:line="240" w:lineRule="auto"/>
              <w:jc w:val="center"/>
              <w:rPr>
                <w:rFonts w:ascii="Times New Roman" w:eastAsia="Times New Roman" w:hAnsi="Times New Roman" w:cs="Times New Roman"/>
                <w:color w:val="000000"/>
                <w:sz w:val="24"/>
                <w:szCs w:val="24"/>
                <w:lang w:eastAsia="ru-RU"/>
              </w:rPr>
            </w:pPr>
          </w:p>
        </w:tc>
      </w:tr>
    </w:tbl>
    <w:p w:rsidR="00463FC8" w:rsidRDefault="00463FC8" w:rsidP="002A5804">
      <w:pPr>
        <w:spacing w:after="0" w:line="360" w:lineRule="auto"/>
        <w:jc w:val="both"/>
        <w:rPr>
          <w:rFonts w:ascii="Times New Roman" w:hAnsi="Times New Roman" w:cs="Times New Roman"/>
          <w:sz w:val="28"/>
          <w:szCs w:val="28"/>
          <w:lang w:eastAsia="ru-RU"/>
        </w:rPr>
      </w:pPr>
    </w:p>
    <w:p w:rsidR="00AF1E1E" w:rsidRDefault="00AF1E1E" w:rsidP="002A580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Всего </w:t>
      </w:r>
      <w:r w:rsidR="001C4E61">
        <w:rPr>
          <w:rFonts w:ascii="Times New Roman" w:hAnsi="Times New Roman" w:cs="Times New Roman"/>
          <w:sz w:val="28"/>
          <w:szCs w:val="28"/>
        </w:rPr>
        <w:t>стоимость</w:t>
      </w:r>
      <w:r>
        <w:rPr>
          <w:rFonts w:ascii="Times New Roman" w:hAnsi="Times New Roman" w:cs="Times New Roman"/>
          <w:sz w:val="28"/>
          <w:szCs w:val="28"/>
        </w:rPr>
        <w:t xml:space="preserve"> реализации Программы на </w:t>
      </w:r>
      <w:r w:rsidR="002A4E47">
        <w:rPr>
          <w:rFonts w:ascii="Times New Roman" w:hAnsi="Times New Roman" w:cs="Times New Roman"/>
          <w:sz w:val="28"/>
          <w:szCs w:val="28"/>
        </w:rPr>
        <w:t>2014-2018 годы</w:t>
      </w:r>
      <w:r>
        <w:rPr>
          <w:rFonts w:ascii="Times New Roman" w:hAnsi="Times New Roman" w:cs="Times New Roman"/>
          <w:sz w:val="28"/>
          <w:szCs w:val="28"/>
        </w:rPr>
        <w:t xml:space="preserve"> </w:t>
      </w:r>
      <w:r w:rsidR="001C4E61">
        <w:rPr>
          <w:rFonts w:ascii="Times New Roman" w:hAnsi="Times New Roman" w:cs="Times New Roman"/>
          <w:sz w:val="28"/>
          <w:szCs w:val="28"/>
        </w:rPr>
        <w:t xml:space="preserve">составляет </w:t>
      </w:r>
      <w:r>
        <w:rPr>
          <w:rFonts w:ascii="Times New Roman" w:hAnsi="Times New Roman" w:cs="Times New Roman"/>
          <w:sz w:val="28"/>
          <w:szCs w:val="28"/>
        </w:rPr>
        <w:t xml:space="preserve">               </w:t>
      </w:r>
      <w:r w:rsidR="00D7134A">
        <w:rPr>
          <w:rFonts w:ascii="Times New Roman" w:hAnsi="Times New Roman" w:cs="Times New Roman"/>
          <w:sz w:val="28"/>
          <w:szCs w:val="28"/>
        </w:rPr>
        <w:t>103 107,61</w:t>
      </w:r>
      <w:r>
        <w:rPr>
          <w:rFonts w:ascii="Times New Roman" w:hAnsi="Times New Roman" w:cs="Times New Roman"/>
          <w:sz w:val="28"/>
          <w:szCs w:val="28"/>
        </w:rPr>
        <w:t xml:space="preserve"> тыс. руб., </w:t>
      </w:r>
      <w:r w:rsidR="001C4E61">
        <w:rPr>
          <w:rFonts w:ascii="Times New Roman" w:hAnsi="Times New Roman" w:cs="Times New Roman"/>
          <w:sz w:val="28"/>
          <w:szCs w:val="28"/>
        </w:rPr>
        <w:t>из них:</w:t>
      </w:r>
    </w:p>
    <w:p w:rsidR="001C4E61" w:rsidRDefault="001C4E61" w:rsidP="002A580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2014 год – </w:t>
      </w:r>
      <w:r w:rsidR="00D7134A">
        <w:rPr>
          <w:rFonts w:ascii="Times New Roman" w:hAnsi="Times New Roman" w:cs="Times New Roman"/>
          <w:sz w:val="28"/>
          <w:szCs w:val="28"/>
        </w:rPr>
        <w:t>15 516,62</w:t>
      </w:r>
      <w:r>
        <w:rPr>
          <w:rFonts w:ascii="Times New Roman" w:hAnsi="Times New Roman" w:cs="Times New Roman"/>
          <w:sz w:val="28"/>
          <w:szCs w:val="28"/>
        </w:rPr>
        <w:t xml:space="preserve"> тыс. руб.;</w:t>
      </w:r>
    </w:p>
    <w:p w:rsidR="001C4E61" w:rsidRDefault="001C4E61" w:rsidP="002A580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2015 год – 20 094,31 тыс. руб.;</w:t>
      </w:r>
    </w:p>
    <w:p w:rsidR="001C4E61" w:rsidRDefault="001C4E61" w:rsidP="002A580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2016 год -  24 488,74 тыс. руб.;</w:t>
      </w:r>
    </w:p>
    <w:p w:rsidR="001C4E61" w:rsidRDefault="001C4E61" w:rsidP="002A580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2017 год – 26 352,00 тыс. руб.;</w:t>
      </w:r>
    </w:p>
    <w:p w:rsidR="001C4E61" w:rsidRDefault="001C4E61" w:rsidP="002A580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2018 год – 16 655,94 тыс. руб.</w:t>
      </w:r>
    </w:p>
    <w:p w:rsidR="001C4E61" w:rsidRPr="0031394F" w:rsidRDefault="001C4E61" w:rsidP="002A5804">
      <w:pPr>
        <w:spacing w:after="0" w:line="360" w:lineRule="auto"/>
        <w:ind w:firstLine="709"/>
        <w:jc w:val="both"/>
        <w:rPr>
          <w:rFonts w:ascii="Times New Roman" w:hAnsi="Times New Roman" w:cs="Times New Roman"/>
          <w:sz w:val="28"/>
          <w:szCs w:val="28"/>
        </w:rPr>
      </w:pPr>
    </w:p>
    <w:p w:rsidR="00AF1E1E" w:rsidRPr="0031394F" w:rsidRDefault="00AF1E1E" w:rsidP="002A5804">
      <w:pPr>
        <w:spacing w:after="0" w:line="360" w:lineRule="auto"/>
        <w:ind w:firstLine="709"/>
      </w:pPr>
    </w:p>
    <w:p w:rsidR="00AF1E1E" w:rsidRPr="0031394F" w:rsidRDefault="00AF1E1E" w:rsidP="002A5804">
      <w:pPr>
        <w:spacing w:after="0" w:line="360" w:lineRule="auto"/>
        <w:ind w:firstLine="709"/>
      </w:pPr>
    </w:p>
    <w:p w:rsidR="00AF1E1E" w:rsidRPr="00BE212C" w:rsidRDefault="00AF1E1E" w:rsidP="001C4E61">
      <w:pPr>
        <w:jc w:val="center"/>
        <w:rPr>
          <w:rFonts w:ascii="Times New Roman" w:hAnsi="Times New Roman" w:cs="Times New Roman"/>
          <w:b/>
          <w:bCs/>
          <w:sz w:val="28"/>
          <w:szCs w:val="28"/>
          <w:lang w:eastAsia="ru-RU"/>
        </w:rPr>
      </w:pPr>
      <w:r w:rsidRPr="004E18F5">
        <w:rPr>
          <w:highlight w:val="yellow"/>
        </w:rPr>
        <w:br w:type="page"/>
      </w:r>
      <w:r w:rsidRPr="00BE212C">
        <w:rPr>
          <w:rFonts w:ascii="Times New Roman" w:hAnsi="Times New Roman" w:cs="Times New Roman"/>
          <w:b/>
          <w:bCs/>
          <w:sz w:val="28"/>
          <w:szCs w:val="28"/>
        </w:rPr>
        <w:lastRenderedPageBreak/>
        <w:t>4 Изменение п</w:t>
      </w:r>
      <w:r w:rsidRPr="00BE212C">
        <w:rPr>
          <w:rFonts w:ascii="Times New Roman" w:hAnsi="Times New Roman" w:cs="Times New Roman"/>
          <w:b/>
          <w:bCs/>
          <w:sz w:val="28"/>
          <w:szCs w:val="28"/>
          <w:lang w:eastAsia="ru-RU"/>
        </w:rPr>
        <w:t>оказателей энергоэффективности</w:t>
      </w:r>
    </w:p>
    <w:p w:rsidR="00AF1E1E" w:rsidRDefault="00AF1E1E" w:rsidP="002A5804">
      <w:pPr>
        <w:spacing w:after="0" w:line="360" w:lineRule="auto"/>
        <w:ind w:firstLine="709"/>
        <w:jc w:val="both"/>
        <w:rPr>
          <w:rFonts w:ascii="Times New Roman" w:hAnsi="Times New Roman" w:cs="Times New Roman"/>
          <w:sz w:val="28"/>
          <w:szCs w:val="28"/>
          <w:lang w:eastAsia="ru-RU"/>
        </w:rPr>
      </w:pPr>
      <w:r w:rsidRPr="00A51181">
        <w:rPr>
          <w:rFonts w:ascii="Times New Roman" w:hAnsi="Times New Roman" w:cs="Times New Roman"/>
          <w:sz w:val="28"/>
          <w:szCs w:val="28"/>
          <w:lang w:eastAsia="ru-RU"/>
        </w:rPr>
        <w:t>Показатели энергоэффективности оценивались исходя из фактических параметров функционирования предприятия</w:t>
      </w:r>
      <w:r>
        <w:rPr>
          <w:rFonts w:ascii="Times New Roman" w:hAnsi="Times New Roman" w:cs="Times New Roman"/>
          <w:sz w:val="28"/>
          <w:szCs w:val="28"/>
          <w:lang w:eastAsia="ru-RU"/>
        </w:rPr>
        <w:t>.</w:t>
      </w:r>
    </w:p>
    <w:p w:rsidR="00AF1E1E" w:rsidRPr="00A51181" w:rsidRDefault="00AF1E1E" w:rsidP="002A5804">
      <w:pPr>
        <w:spacing w:after="0" w:line="360" w:lineRule="auto"/>
        <w:ind w:firstLine="709"/>
        <w:jc w:val="both"/>
        <w:rPr>
          <w:rFonts w:ascii="Times New Roman" w:hAnsi="Times New Roman" w:cs="Times New Roman"/>
          <w:sz w:val="28"/>
          <w:szCs w:val="28"/>
          <w:lang w:eastAsia="ru-RU"/>
        </w:rPr>
      </w:pPr>
      <w:r w:rsidRPr="00A51181">
        <w:rPr>
          <w:rFonts w:ascii="Times New Roman" w:hAnsi="Times New Roman" w:cs="Times New Roman"/>
          <w:sz w:val="28"/>
          <w:szCs w:val="28"/>
          <w:lang w:eastAsia="ru-RU"/>
        </w:rPr>
        <w:t xml:space="preserve">Изменение показателей </w:t>
      </w:r>
      <w:r w:rsidR="00C77A71">
        <w:rPr>
          <w:rFonts w:ascii="Times New Roman" w:hAnsi="Times New Roman" w:cs="Times New Roman"/>
          <w:sz w:val="28"/>
          <w:szCs w:val="28"/>
          <w:lang w:eastAsia="ru-RU"/>
        </w:rPr>
        <w:t>энергоэффективности представлено</w:t>
      </w:r>
      <w:r w:rsidRPr="00A51181">
        <w:rPr>
          <w:rFonts w:ascii="Times New Roman" w:hAnsi="Times New Roman" w:cs="Times New Roman"/>
          <w:sz w:val="28"/>
          <w:szCs w:val="28"/>
          <w:lang w:eastAsia="ru-RU"/>
        </w:rPr>
        <w:t xml:space="preserve"> в </w:t>
      </w:r>
      <w:r>
        <w:rPr>
          <w:rFonts w:ascii="Times New Roman" w:hAnsi="Times New Roman" w:cs="Times New Roman"/>
          <w:sz w:val="28"/>
          <w:szCs w:val="28"/>
          <w:lang w:eastAsia="ru-RU"/>
        </w:rPr>
        <w:t xml:space="preserve">              </w:t>
      </w:r>
      <w:r w:rsidRPr="00A51181">
        <w:rPr>
          <w:rFonts w:ascii="Times New Roman" w:hAnsi="Times New Roman" w:cs="Times New Roman"/>
          <w:sz w:val="28"/>
          <w:szCs w:val="28"/>
          <w:lang w:eastAsia="ru-RU"/>
        </w:rPr>
        <w:t xml:space="preserve">таблице </w:t>
      </w:r>
      <w:r>
        <w:rPr>
          <w:rFonts w:ascii="Times New Roman" w:hAnsi="Times New Roman" w:cs="Times New Roman"/>
          <w:sz w:val="28"/>
          <w:szCs w:val="28"/>
          <w:lang w:eastAsia="ru-RU"/>
        </w:rPr>
        <w:t>4</w:t>
      </w:r>
      <w:r w:rsidRPr="00A51181">
        <w:rPr>
          <w:rFonts w:ascii="Times New Roman" w:hAnsi="Times New Roman" w:cs="Times New Roman"/>
          <w:sz w:val="28"/>
          <w:szCs w:val="28"/>
          <w:lang w:eastAsia="ru-RU"/>
        </w:rPr>
        <w:t>.1.</w:t>
      </w:r>
    </w:p>
    <w:p w:rsidR="00AF1E1E" w:rsidRPr="00A51181" w:rsidRDefault="00AF1E1E" w:rsidP="002A5804">
      <w:pPr>
        <w:spacing w:after="0" w:line="360" w:lineRule="auto"/>
        <w:jc w:val="both"/>
        <w:rPr>
          <w:rFonts w:ascii="Times New Roman" w:hAnsi="Times New Roman" w:cs="Times New Roman"/>
          <w:sz w:val="28"/>
          <w:szCs w:val="28"/>
          <w:lang w:eastAsia="ru-RU"/>
        </w:rPr>
      </w:pPr>
      <w:r w:rsidRPr="00A51181">
        <w:rPr>
          <w:rFonts w:ascii="Times New Roman" w:hAnsi="Times New Roman" w:cs="Times New Roman"/>
          <w:sz w:val="28"/>
          <w:szCs w:val="28"/>
          <w:lang w:eastAsia="ru-RU"/>
        </w:rPr>
        <w:t xml:space="preserve">Таблица </w:t>
      </w:r>
      <w:r>
        <w:rPr>
          <w:rFonts w:ascii="Times New Roman" w:hAnsi="Times New Roman" w:cs="Times New Roman"/>
          <w:sz w:val="28"/>
          <w:szCs w:val="28"/>
          <w:lang w:eastAsia="ru-RU"/>
        </w:rPr>
        <w:t>4</w:t>
      </w:r>
      <w:r w:rsidRPr="00A51181">
        <w:rPr>
          <w:rFonts w:ascii="Times New Roman" w:hAnsi="Times New Roman" w:cs="Times New Roman"/>
          <w:sz w:val="28"/>
          <w:szCs w:val="28"/>
          <w:lang w:eastAsia="ru-RU"/>
        </w:rPr>
        <w:t>.1 – Изменение показателей энергоэффективности.</w:t>
      </w:r>
    </w:p>
    <w:tbl>
      <w:tblPr>
        <w:tblW w:w="9540" w:type="dxa"/>
        <w:tblInd w:w="108" w:type="dxa"/>
        <w:tblLayout w:type="fixed"/>
        <w:tblCellMar>
          <w:left w:w="0" w:type="dxa"/>
          <w:right w:w="0" w:type="dxa"/>
        </w:tblCellMar>
        <w:tblLook w:val="00A0" w:firstRow="1" w:lastRow="0" w:firstColumn="1" w:lastColumn="0" w:noHBand="0" w:noVBand="0"/>
      </w:tblPr>
      <w:tblGrid>
        <w:gridCol w:w="2700"/>
        <w:gridCol w:w="1080"/>
        <w:gridCol w:w="1228"/>
        <w:gridCol w:w="1260"/>
        <w:gridCol w:w="1056"/>
        <w:gridCol w:w="1064"/>
        <w:gridCol w:w="1152"/>
      </w:tblGrid>
      <w:tr w:rsidR="002E5095" w:rsidRPr="0040260B">
        <w:trPr>
          <w:trHeight w:val="480"/>
        </w:trPr>
        <w:tc>
          <w:tcPr>
            <w:tcW w:w="2700"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Наименование энергоносителя</w:t>
            </w:r>
          </w:p>
        </w:tc>
        <w:tc>
          <w:tcPr>
            <w:tcW w:w="108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 xml:space="preserve">Единица измерения </w:t>
            </w:r>
          </w:p>
        </w:tc>
        <w:tc>
          <w:tcPr>
            <w:tcW w:w="2488"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Фактический показатель</w:t>
            </w:r>
          </w:p>
        </w:tc>
        <w:tc>
          <w:tcPr>
            <w:tcW w:w="105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2016 год</w:t>
            </w:r>
            <w:r w:rsidRPr="00B37942">
              <w:rPr>
                <w:rFonts w:ascii="Times New Roman" w:hAnsi="Times New Roman"/>
                <w:color w:val="000000"/>
                <w:sz w:val="24"/>
                <w:szCs w:val="24"/>
                <w:lang w:eastAsia="ru-RU"/>
              </w:rPr>
              <w:br/>
              <w:t>(план)</w:t>
            </w:r>
          </w:p>
        </w:tc>
        <w:tc>
          <w:tcPr>
            <w:tcW w:w="106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2017 год</w:t>
            </w:r>
            <w:r w:rsidRPr="00B37942">
              <w:rPr>
                <w:rFonts w:ascii="Times New Roman" w:hAnsi="Times New Roman"/>
                <w:color w:val="000000"/>
                <w:sz w:val="24"/>
                <w:szCs w:val="24"/>
                <w:lang w:eastAsia="ru-RU"/>
              </w:rPr>
              <w:br/>
              <w:t>(план)</w:t>
            </w:r>
          </w:p>
        </w:tc>
        <w:tc>
          <w:tcPr>
            <w:tcW w:w="115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2018 год</w:t>
            </w:r>
            <w:r w:rsidRPr="00B37942">
              <w:rPr>
                <w:rFonts w:ascii="Times New Roman" w:hAnsi="Times New Roman"/>
                <w:color w:val="000000"/>
                <w:sz w:val="24"/>
                <w:szCs w:val="24"/>
                <w:lang w:eastAsia="ru-RU"/>
              </w:rPr>
              <w:br/>
              <w:t>(план)</w:t>
            </w:r>
          </w:p>
        </w:tc>
      </w:tr>
      <w:tr w:rsidR="002E5095" w:rsidRPr="0040260B">
        <w:trPr>
          <w:trHeight w:val="525"/>
        </w:trPr>
        <w:tc>
          <w:tcPr>
            <w:tcW w:w="2700" w:type="dxa"/>
            <w:vMerge/>
            <w:tcBorders>
              <w:top w:val="single" w:sz="8" w:space="0" w:color="auto"/>
              <w:left w:val="single" w:sz="8" w:space="0" w:color="auto"/>
              <w:bottom w:val="single" w:sz="8" w:space="0" w:color="auto"/>
              <w:right w:val="single" w:sz="8" w:space="0" w:color="auto"/>
            </w:tcBorders>
            <w:vAlign w:val="center"/>
          </w:tcPr>
          <w:p w:rsidR="002E5095" w:rsidRPr="00B37942" w:rsidRDefault="002E5095" w:rsidP="00FB4DA4">
            <w:pPr>
              <w:spacing w:after="0" w:line="240" w:lineRule="auto"/>
              <w:rPr>
                <w:rFonts w:ascii="Times New Roman" w:hAnsi="Times New Roman"/>
                <w:sz w:val="24"/>
                <w:szCs w:val="24"/>
                <w:lang w:eastAsia="ru-RU"/>
              </w:rPr>
            </w:pPr>
          </w:p>
        </w:tc>
        <w:tc>
          <w:tcPr>
            <w:tcW w:w="1080" w:type="dxa"/>
            <w:vMerge/>
            <w:tcBorders>
              <w:top w:val="single" w:sz="8" w:space="0" w:color="auto"/>
              <w:left w:val="nil"/>
              <w:bottom w:val="single" w:sz="8" w:space="0" w:color="auto"/>
              <w:right w:val="single" w:sz="8" w:space="0" w:color="auto"/>
            </w:tcBorders>
            <w:vAlign w:val="center"/>
          </w:tcPr>
          <w:p w:rsidR="002E5095" w:rsidRPr="00B37942" w:rsidRDefault="002E5095" w:rsidP="00FB4DA4">
            <w:pPr>
              <w:spacing w:after="0" w:line="240" w:lineRule="auto"/>
              <w:rPr>
                <w:rFonts w:ascii="Times New Roman" w:hAnsi="Times New Roman"/>
                <w:sz w:val="24"/>
                <w:szCs w:val="24"/>
                <w:lang w:eastAsia="ru-RU"/>
              </w:rPr>
            </w:pPr>
          </w:p>
        </w:tc>
        <w:tc>
          <w:tcPr>
            <w:tcW w:w="1228"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 xml:space="preserve">2014 год </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C77A71">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2015 год</w:t>
            </w:r>
          </w:p>
        </w:tc>
        <w:tc>
          <w:tcPr>
            <w:tcW w:w="1056" w:type="dxa"/>
            <w:vMerge/>
            <w:tcBorders>
              <w:top w:val="single" w:sz="8" w:space="0" w:color="auto"/>
              <w:left w:val="nil"/>
              <w:bottom w:val="single" w:sz="8" w:space="0" w:color="auto"/>
              <w:right w:val="single" w:sz="8" w:space="0" w:color="auto"/>
            </w:tcBorders>
            <w:vAlign w:val="center"/>
          </w:tcPr>
          <w:p w:rsidR="002E5095" w:rsidRPr="00B37942" w:rsidRDefault="002E5095" w:rsidP="00FB4DA4">
            <w:pPr>
              <w:spacing w:after="0" w:line="240" w:lineRule="auto"/>
              <w:rPr>
                <w:rFonts w:ascii="Times New Roman" w:hAnsi="Times New Roman"/>
                <w:sz w:val="24"/>
                <w:szCs w:val="24"/>
                <w:lang w:eastAsia="ru-RU"/>
              </w:rPr>
            </w:pPr>
          </w:p>
        </w:tc>
        <w:tc>
          <w:tcPr>
            <w:tcW w:w="1064" w:type="dxa"/>
            <w:vMerge/>
            <w:tcBorders>
              <w:top w:val="single" w:sz="8" w:space="0" w:color="auto"/>
              <w:left w:val="nil"/>
              <w:bottom w:val="single" w:sz="8" w:space="0" w:color="auto"/>
              <w:right w:val="single" w:sz="8" w:space="0" w:color="auto"/>
            </w:tcBorders>
            <w:vAlign w:val="center"/>
          </w:tcPr>
          <w:p w:rsidR="002E5095" w:rsidRPr="00B37942" w:rsidRDefault="002E5095" w:rsidP="00FB4DA4">
            <w:pPr>
              <w:spacing w:after="0" w:line="240" w:lineRule="auto"/>
              <w:rPr>
                <w:rFonts w:ascii="Times New Roman" w:hAnsi="Times New Roman"/>
                <w:sz w:val="24"/>
                <w:szCs w:val="24"/>
                <w:lang w:eastAsia="ru-RU"/>
              </w:rPr>
            </w:pPr>
          </w:p>
        </w:tc>
        <w:tc>
          <w:tcPr>
            <w:tcW w:w="1152" w:type="dxa"/>
            <w:vMerge/>
            <w:tcBorders>
              <w:top w:val="single" w:sz="8" w:space="0" w:color="auto"/>
              <w:left w:val="nil"/>
              <w:bottom w:val="single" w:sz="8" w:space="0" w:color="auto"/>
              <w:right w:val="single" w:sz="8" w:space="0" w:color="auto"/>
            </w:tcBorders>
            <w:vAlign w:val="center"/>
          </w:tcPr>
          <w:p w:rsidR="002E5095" w:rsidRPr="00B37942" w:rsidRDefault="002E5095" w:rsidP="00FB4DA4">
            <w:pPr>
              <w:spacing w:after="0" w:line="240" w:lineRule="auto"/>
              <w:rPr>
                <w:rFonts w:ascii="Times New Roman" w:hAnsi="Times New Roman"/>
                <w:sz w:val="24"/>
                <w:szCs w:val="24"/>
                <w:lang w:eastAsia="ru-RU"/>
              </w:rPr>
            </w:pPr>
          </w:p>
        </w:tc>
      </w:tr>
      <w:tr w:rsidR="002E5095" w:rsidRPr="0040260B">
        <w:trPr>
          <w:trHeight w:val="420"/>
        </w:trPr>
        <w:tc>
          <w:tcPr>
            <w:tcW w:w="9540" w:type="dxa"/>
            <w:gridSpan w:val="7"/>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Потери электрической энергии</w:t>
            </w:r>
          </w:p>
        </w:tc>
      </w:tr>
      <w:tr w:rsidR="002E5095" w:rsidRPr="0040260B">
        <w:trPr>
          <w:trHeight w:val="420"/>
        </w:trPr>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rPr>
                <w:rFonts w:ascii="Times New Roman" w:hAnsi="Times New Roman"/>
                <w:sz w:val="24"/>
                <w:szCs w:val="24"/>
                <w:lang w:eastAsia="ru-RU"/>
              </w:rPr>
            </w:pPr>
            <w:r w:rsidRPr="00B37942">
              <w:rPr>
                <w:rFonts w:ascii="Times New Roman" w:hAnsi="Times New Roman"/>
                <w:color w:val="000000"/>
                <w:sz w:val="24"/>
                <w:szCs w:val="24"/>
                <w:lang w:eastAsia="ru-RU"/>
              </w:rPr>
              <w:t>Потери электрической энергии</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w:t>
            </w:r>
          </w:p>
        </w:tc>
        <w:tc>
          <w:tcPr>
            <w:tcW w:w="1228"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14,15</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14,06</w:t>
            </w:r>
          </w:p>
        </w:tc>
        <w:tc>
          <w:tcPr>
            <w:tcW w:w="1056"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13,89</w:t>
            </w:r>
          </w:p>
        </w:tc>
        <w:tc>
          <w:tcPr>
            <w:tcW w:w="1064"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13,87</w:t>
            </w:r>
          </w:p>
        </w:tc>
        <w:tc>
          <w:tcPr>
            <w:tcW w:w="1152"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13,50</w:t>
            </w:r>
          </w:p>
        </w:tc>
      </w:tr>
      <w:tr w:rsidR="002E5095" w:rsidRPr="0040260B">
        <w:trPr>
          <w:trHeight w:val="345"/>
        </w:trPr>
        <w:tc>
          <w:tcPr>
            <w:tcW w:w="9540" w:type="dxa"/>
            <w:gridSpan w:val="7"/>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Прочие показатели</w:t>
            </w:r>
          </w:p>
        </w:tc>
      </w:tr>
      <w:tr w:rsidR="002E5095" w:rsidRPr="0040260B">
        <w:trPr>
          <w:trHeight w:val="645"/>
        </w:trPr>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rPr>
                <w:rFonts w:ascii="Times New Roman" w:hAnsi="Times New Roman"/>
                <w:sz w:val="24"/>
                <w:szCs w:val="24"/>
                <w:lang w:eastAsia="ru-RU"/>
              </w:rPr>
            </w:pPr>
            <w:r w:rsidRPr="00B37942">
              <w:rPr>
                <w:rFonts w:ascii="Times New Roman" w:hAnsi="Times New Roman"/>
                <w:color w:val="000000"/>
                <w:sz w:val="24"/>
                <w:szCs w:val="24"/>
                <w:lang w:eastAsia="ru-RU"/>
              </w:rPr>
              <w:t>Среднегодовая фактическая численность работников</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чел.</w:t>
            </w:r>
          </w:p>
        </w:tc>
        <w:tc>
          <w:tcPr>
            <w:tcW w:w="1228"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 </w:t>
            </w:r>
            <w:r>
              <w:rPr>
                <w:rFonts w:ascii="Times New Roman" w:hAnsi="Times New Roman"/>
                <w:color w:val="000000"/>
                <w:sz w:val="24"/>
                <w:szCs w:val="24"/>
                <w:lang w:eastAsia="ru-RU"/>
              </w:rPr>
              <w:t>534</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color w:val="000000"/>
                <w:sz w:val="24"/>
                <w:szCs w:val="24"/>
                <w:lang w:eastAsia="ru-RU"/>
              </w:rPr>
              <w:t>529</w:t>
            </w:r>
            <w:r w:rsidRPr="00B37942">
              <w:rPr>
                <w:rFonts w:ascii="Times New Roman" w:hAnsi="Times New Roman"/>
                <w:color w:val="000000"/>
                <w:sz w:val="24"/>
                <w:szCs w:val="24"/>
                <w:lang w:eastAsia="ru-RU"/>
              </w:rPr>
              <w:t> </w:t>
            </w:r>
          </w:p>
        </w:tc>
        <w:tc>
          <w:tcPr>
            <w:tcW w:w="1056"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color w:val="000000"/>
                <w:sz w:val="24"/>
                <w:szCs w:val="24"/>
                <w:lang w:eastAsia="ru-RU"/>
              </w:rPr>
              <w:t>523</w:t>
            </w:r>
          </w:p>
        </w:tc>
        <w:tc>
          <w:tcPr>
            <w:tcW w:w="1064"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color w:val="000000"/>
                <w:sz w:val="24"/>
                <w:szCs w:val="24"/>
                <w:lang w:eastAsia="ru-RU"/>
              </w:rPr>
              <w:t>523</w:t>
            </w:r>
            <w:r w:rsidRPr="00B37942">
              <w:rPr>
                <w:rFonts w:ascii="Times New Roman" w:hAnsi="Times New Roman"/>
                <w:color w:val="000000"/>
                <w:sz w:val="24"/>
                <w:szCs w:val="24"/>
                <w:lang w:eastAsia="ru-RU"/>
              </w:rPr>
              <w:t> </w:t>
            </w:r>
          </w:p>
        </w:tc>
        <w:tc>
          <w:tcPr>
            <w:tcW w:w="1152"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color w:val="000000"/>
                <w:sz w:val="24"/>
                <w:szCs w:val="24"/>
                <w:lang w:eastAsia="ru-RU"/>
              </w:rPr>
              <w:t>523</w:t>
            </w:r>
            <w:r w:rsidRPr="00B37942">
              <w:rPr>
                <w:rFonts w:ascii="Times New Roman" w:hAnsi="Times New Roman"/>
                <w:color w:val="000000"/>
                <w:sz w:val="24"/>
                <w:szCs w:val="24"/>
                <w:lang w:eastAsia="ru-RU"/>
              </w:rPr>
              <w:t> </w:t>
            </w:r>
          </w:p>
        </w:tc>
      </w:tr>
      <w:tr w:rsidR="002E5095" w:rsidRPr="0040260B">
        <w:trPr>
          <w:trHeight w:val="1005"/>
        </w:trPr>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rPr>
                <w:rFonts w:ascii="Times New Roman" w:hAnsi="Times New Roman"/>
                <w:sz w:val="24"/>
                <w:szCs w:val="24"/>
                <w:lang w:eastAsia="ru-RU"/>
              </w:rPr>
            </w:pPr>
            <w:r w:rsidRPr="00B37942">
              <w:rPr>
                <w:rFonts w:ascii="Times New Roman" w:hAnsi="Times New Roman"/>
                <w:color w:val="000000"/>
                <w:sz w:val="24"/>
                <w:szCs w:val="24"/>
                <w:lang w:eastAsia="ru-RU"/>
              </w:rPr>
              <w:t>Количество у.е. электрооборудования, необходимых для осуществления регулируемой деятельности</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у.е.</w:t>
            </w:r>
          </w:p>
        </w:tc>
        <w:tc>
          <w:tcPr>
            <w:tcW w:w="1228"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6A5D4C">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color w:val="000000"/>
                <w:sz w:val="24"/>
                <w:szCs w:val="24"/>
                <w:lang w:eastAsia="ru-RU"/>
              </w:rPr>
              <w:t>9 568,64</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6A5D4C">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color w:val="000000"/>
                <w:sz w:val="24"/>
                <w:szCs w:val="24"/>
                <w:lang w:eastAsia="ru-RU"/>
              </w:rPr>
              <w:t>9 267,55</w:t>
            </w:r>
          </w:p>
        </w:tc>
        <w:tc>
          <w:tcPr>
            <w:tcW w:w="1056"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6A5D4C">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color w:val="000000"/>
                <w:sz w:val="24"/>
                <w:szCs w:val="24"/>
                <w:lang w:eastAsia="ru-RU"/>
              </w:rPr>
              <w:t>9 049,15</w:t>
            </w:r>
          </w:p>
        </w:tc>
        <w:tc>
          <w:tcPr>
            <w:tcW w:w="1064"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6A5D4C">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color w:val="000000"/>
                <w:sz w:val="24"/>
                <w:szCs w:val="24"/>
                <w:lang w:eastAsia="ru-RU"/>
              </w:rPr>
              <w:t>9 382,08</w:t>
            </w:r>
          </w:p>
        </w:tc>
        <w:tc>
          <w:tcPr>
            <w:tcW w:w="1152"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6A5D4C">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color w:val="000000"/>
                <w:sz w:val="24"/>
                <w:szCs w:val="24"/>
                <w:lang w:eastAsia="ru-RU"/>
              </w:rPr>
              <w:t>9 382,08</w:t>
            </w:r>
          </w:p>
        </w:tc>
      </w:tr>
      <w:tr w:rsidR="002E5095" w:rsidRPr="0040260B">
        <w:trPr>
          <w:trHeight w:val="465"/>
        </w:trPr>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rPr>
                <w:rFonts w:ascii="Times New Roman" w:hAnsi="Times New Roman"/>
                <w:sz w:val="24"/>
                <w:szCs w:val="24"/>
                <w:lang w:eastAsia="ru-RU"/>
              </w:rPr>
            </w:pPr>
            <w:r w:rsidRPr="00B37942">
              <w:rPr>
                <w:rFonts w:ascii="Times New Roman" w:hAnsi="Times New Roman"/>
                <w:color w:val="000000"/>
                <w:sz w:val="24"/>
                <w:szCs w:val="24"/>
                <w:lang w:eastAsia="ru-RU"/>
              </w:rPr>
              <w:t>Протяжённость электрических сетей</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км</w:t>
            </w:r>
          </w:p>
        </w:tc>
        <w:tc>
          <w:tcPr>
            <w:tcW w:w="1228"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color w:val="000000"/>
                <w:sz w:val="24"/>
                <w:szCs w:val="24"/>
                <w:lang w:eastAsia="ru-RU"/>
              </w:rPr>
              <w:t>1 439,73</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1 439,73</w:t>
            </w:r>
          </w:p>
        </w:tc>
        <w:tc>
          <w:tcPr>
            <w:tcW w:w="1056"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sidRPr="00B37942">
              <w:rPr>
                <w:rFonts w:ascii="Times New Roman" w:hAnsi="Times New Roman"/>
                <w:color w:val="000000"/>
                <w:sz w:val="24"/>
                <w:szCs w:val="24"/>
                <w:lang w:eastAsia="ru-RU"/>
              </w:rPr>
              <w:t>1 439,73</w:t>
            </w:r>
          </w:p>
        </w:tc>
        <w:tc>
          <w:tcPr>
            <w:tcW w:w="1064"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color w:val="000000"/>
                <w:sz w:val="24"/>
                <w:szCs w:val="24"/>
                <w:lang w:eastAsia="ru-RU"/>
              </w:rPr>
              <w:t>1 722,73</w:t>
            </w:r>
          </w:p>
        </w:tc>
        <w:tc>
          <w:tcPr>
            <w:tcW w:w="1152" w:type="dxa"/>
            <w:tcBorders>
              <w:top w:val="nil"/>
              <w:left w:val="nil"/>
              <w:bottom w:val="single" w:sz="8" w:space="0" w:color="auto"/>
              <w:right w:val="single" w:sz="8" w:space="0" w:color="auto"/>
            </w:tcBorders>
            <w:tcMar>
              <w:top w:w="0" w:type="dxa"/>
              <w:left w:w="108" w:type="dxa"/>
              <w:bottom w:w="0" w:type="dxa"/>
              <w:right w:w="108" w:type="dxa"/>
            </w:tcMar>
            <w:vAlign w:val="center"/>
          </w:tcPr>
          <w:p w:rsidR="002E5095" w:rsidRPr="00B37942" w:rsidRDefault="002E5095" w:rsidP="00FB4DA4">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color w:val="000000"/>
                <w:sz w:val="24"/>
                <w:szCs w:val="24"/>
                <w:lang w:eastAsia="ru-RU"/>
              </w:rPr>
              <w:t>1 722,73</w:t>
            </w:r>
          </w:p>
        </w:tc>
      </w:tr>
    </w:tbl>
    <w:p w:rsidR="00AF1E1E" w:rsidRPr="00A51181" w:rsidRDefault="00AF1E1E" w:rsidP="002A5804">
      <w:pPr>
        <w:spacing w:after="0" w:line="360" w:lineRule="auto"/>
        <w:ind w:firstLine="709"/>
        <w:jc w:val="both"/>
        <w:rPr>
          <w:rFonts w:ascii="Times New Roman" w:hAnsi="Times New Roman" w:cs="Times New Roman"/>
          <w:sz w:val="28"/>
          <w:szCs w:val="28"/>
          <w:lang w:eastAsia="ru-RU"/>
        </w:rPr>
      </w:pPr>
    </w:p>
    <w:p w:rsidR="00AF1E1E" w:rsidRPr="00A51181" w:rsidRDefault="00AF1E1E" w:rsidP="002A5804">
      <w:pPr>
        <w:spacing w:after="0" w:line="360" w:lineRule="auto"/>
        <w:ind w:firstLine="709"/>
        <w:jc w:val="both"/>
        <w:rPr>
          <w:rFonts w:ascii="Times New Roman" w:hAnsi="Times New Roman" w:cs="Times New Roman"/>
          <w:sz w:val="28"/>
          <w:szCs w:val="28"/>
          <w:lang w:eastAsia="ru-RU"/>
        </w:rPr>
      </w:pPr>
      <w:r w:rsidRPr="00A51181">
        <w:rPr>
          <w:rFonts w:ascii="Times New Roman" w:hAnsi="Times New Roman" w:cs="Times New Roman"/>
          <w:sz w:val="28"/>
          <w:szCs w:val="28"/>
          <w:lang w:eastAsia="ru-RU"/>
        </w:rPr>
        <w:t>Реализация мероприятий Программы Энергосбережения позволит снизить потери электрической энергии при ее передаче.</w:t>
      </w:r>
    </w:p>
    <w:p w:rsidR="003E3EBD" w:rsidRDefault="003E3EBD" w:rsidP="002A5804">
      <w:pPr>
        <w:spacing w:after="0" w:line="360" w:lineRule="auto"/>
        <w:ind w:firstLine="709"/>
        <w:jc w:val="center"/>
        <w:rPr>
          <w:rFonts w:ascii="Times New Roman" w:hAnsi="Times New Roman" w:cs="Times New Roman"/>
          <w:b/>
          <w:bCs/>
          <w:sz w:val="28"/>
          <w:szCs w:val="28"/>
        </w:rPr>
      </w:pPr>
    </w:p>
    <w:p w:rsidR="003E3EBD" w:rsidRDefault="003E3EBD" w:rsidP="002A5804">
      <w:pPr>
        <w:spacing w:after="0" w:line="360" w:lineRule="auto"/>
        <w:ind w:firstLine="709"/>
        <w:jc w:val="center"/>
        <w:rPr>
          <w:rFonts w:ascii="Times New Roman" w:hAnsi="Times New Roman" w:cs="Times New Roman"/>
          <w:b/>
          <w:bCs/>
          <w:sz w:val="28"/>
          <w:szCs w:val="28"/>
        </w:rPr>
      </w:pPr>
    </w:p>
    <w:p w:rsidR="003E3EBD" w:rsidRDefault="003E3EBD" w:rsidP="002A5804">
      <w:pPr>
        <w:spacing w:after="0" w:line="360" w:lineRule="auto"/>
        <w:ind w:firstLine="709"/>
        <w:jc w:val="center"/>
        <w:rPr>
          <w:rFonts w:ascii="Times New Roman" w:hAnsi="Times New Roman" w:cs="Times New Roman"/>
          <w:b/>
          <w:bCs/>
          <w:sz w:val="28"/>
          <w:szCs w:val="28"/>
        </w:rPr>
      </w:pPr>
    </w:p>
    <w:p w:rsidR="003E3EBD" w:rsidRDefault="003E3EBD" w:rsidP="002A5804">
      <w:pPr>
        <w:spacing w:after="0" w:line="360" w:lineRule="auto"/>
        <w:ind w:firstLine="709"/>
        <w:jc w:val="center"/>
        <w:rPr>
          <w:rFonts w:ascii="Times New Roman" w:hAnsi="Times New Roman" w:cs="Times New Roman"/>
          <w:b/>
          <w:bCs/>
          <w:sz w:val="28"/>
          <w:szCs w:val="28"/>
        </w:rPr>
      </w:pPr>
    </w:p>
    <w:p w:rsidR="003E3EBD" w:rsidRDefault="003E3EBD" w:rsidP="002A5804">
      <w:pPr>
        <w:spacing w:after="0" w:line="360" w:lineRule="auto"/>
        <w:ind w:firstLine="709"/>
        <w:jc w:val="center"/>
        <w:rPr>
          <w:rFonts w:ascii="Times New Roman" w:hAnsi="Times New Roman" w:cs="Times New Roman"/>
          <w:b/>
          <w:bCs/>
          <w:sz w:val="28"/>
          <w:szCs w:val="28"/>
        </w:rPr>
      </w:pPr>
    </w:p>
    <w:p w:rsidR="003E3EBD" w:rsidRDefault="003E3EBD" w:rsidP="002A5804">
      <w:pPr>
        <w:spacing w:after="0" w:line="360" w:lineRule="auto"/>
        <w:ind w:firstLine="709"/>
        <w:jc w:val="center"/>
        <w:rPr>
          <w:rFonts w:ascii="Times New Roman" w:hAnsi="Times New Roman" w:cs="Times New Roman"/>
          <w:b/>
          <w:bCs/>
          <w:sz w:val="28"/>
          <w:szCs w:val="28"/>
        </w:rPr>
      </w:pPr>
    </w:p>
    <w:p w:rsidR="003E3EBD" w:rsidRDefault="003E3EBD" w:rsidP="002A5804">
      <w:pPr>
        <w:spacing w:after="0" w:line="360" w:lineRule="auto"/>
        <w:ind w:firstLine="709"/>
        <w:jc w:val="center"/>
        <w:rPr>
          <w:rFonts w:ascii="Times New Roman" w:hAnsi="Times New Roman" w:cs="Times New Roman"/>
          <w:b/>
          <w:bCs/>
          <w:sz w:val="28"/>
          <w:szCs w:val="28"/>
        </w:rPr>
      </w:pPr>
    </w:p>
    <w:p w:rsidR="003E3EBD" w:rsidRDefault="003E3EBD" w:rsidP="002A5804">
      <w:pPr>
        <w:spacing w:after="0" w:line="360" w:lineRule="auto"/>
        <w:ind w:firstLine="709"/>
        <w:jc w:val="center"/>
        <w:rPr>
          <w:rFonts w:ascii="Times New Roman" w:hAnsi="Times New Roman" w:cs="Times New Roman"/>
          <w:b/>
          <w:bCs/>
          <w:sz w:val="28"/>
          <w:szCs w:val="28"/>
        </w:rPr>
      </w:pPr>
    </w:p>
    <w:p w:rsidR="002E5095" w:rsidRDefault="002E5095" w:rsidP="002A5804">
      <w:pPr>
        <w:spacing w:after="0" w:line="360" w:lineRule="auto"/>
        <w:ind w:firstLine="709"/>
        <w:jc w:val="center"/>
        <w:rPr>
          <w:rFonts w:ascii="Times New Roman" w:hAnsi="Times New Roman" w:cs="Times New Roman"/>
          <w:b/>
          <w:bCs/>
          <w:sz w:val="28"/>
          <w:szCs w:val="28"/>
        </w:rPr>
      </w:pPr>
    </w:p>
    <w:p w:rsidR="003A765B" w:rsidRDefault="003A765B" w:rsidP="002A5804">
      <w:pPr>
        <w:spacing w:after="0" w:line="360" w:lineRule="auto"/>
        <w:ind w:firstLine="709"/>
        <w:jc w:val="center"/>
        <w:rPr>
          <w:rFonts w:ascii="Times New Roman" w:hAnsi="Times New Roman" w:cs="Times New Roman"/>
          <w:b/>
          <w:bCs/>
          <w:sz w:val="28"/>
          <w:szCs w:val="28"/>
        </w:rPr>
      </w:pPr>
    </w:p>
    <w:p w:rsidR="00AF1E1E" w:rsidRPr="00BE212C" w:rsidRDefault="00AF1E1E" w:rsidP="002A5804">
      <w:pPr>
        <w:spacing w:after="0" w:line="360" w:lineRule="auto"/>
        <w:ind w:firstLine="709"/>
        <w:jc w:val="center"/>
        <w:rPr>
          <w:rFonts w:ascii="Times New Roman" w:hAnsi="Times New Roman" w:cs="Times New Roman"/>
          <w:b/>
          <w:bCs/>
          <w:sz w:val="28"/>
          <w:szCs w:val="28"/>
        </w:rPr>
      </w:pPr>
      <w:r w:rsidRPr="00BE212C">
        <w:rPr>
          <w:rFonts w:ascii="Times New Roman" w:hAnsi="Times New Roman" w:cs="Times New Roman"/>
          <w:b/>
          <w:bCs/>
          <w:sz w:val="28"/>
          <w:szCs w:val="28"/>
        </w:rPr>
        <w:lastRenderedPageBreak/>
        <w:t>5 Перечень мероприятий</w:t>
      </w:r>
    </w:p>
    <w:p w:rsidR="00AF1E1E" w:rsidRPr="00A61337" w:rsidRDefault="00AF1E1E" w:rsidP="002A5804">
      <w:pPr>
        <w:spacing w:after="0" w:line="360" w:lineRule="auto"/>
        <w:ind w:firstLine="709"/>
        <w:jc w:val="both"/>
        <w:rPr>
          <w:rFonts w:ascii="Times New Roman" w:hAnsi="Times New Roman" w:cs="Times New Roman"/>
          <w:sz w:val="28"/>
          <w:szCs w:val="28"/>
          <w:lang w:eastAsia="ru-RU"/>
        </w:rPr>
      </w:pPr>
      <w:r w:rsidRPr="00A61337">
        <w:rPr>
          <w:rFonts w:ascii="Times New Roman" w:hAnsi="Times New Roman" w:cs="Times New Roman"/>
          <w:sz w:val="28"/>
          <w:szCs w:val="28"/>
          <w:lang w:eastAsia="ru-RU"/>
        </w:rPr>
        <w:t>Цель разработки мероприятий в области энергосбережения</w:t>
      </w:r>
      <w:r w:rsidR="003E3EBD">
        <w:rPr>
          <w:rFonts w:ascii="Times New Roman" w:hAnsi="Times New Roman" w:cs="Times New Roman"/>
          <w:sz w:val="28"/>
          <w:szCs w:val="28"/>
          <w:lang w:eastAsia="ru-RU"/>
        </w:rPr>
        <w:t xml:space="preserve"> и повышения энергетической эффективности</w:t>
      </w:r>
      <w:r w:rsidRPr="00A61337">
        <w:rPr>
          <w:rFonts w:ascii="Times New Roman" w:hAnsi="Times New Roman" w:cs="Times New Roman"/>
          <w:sz w:val="28"/>
          <w:szCs w:val="28"/>
          <w:lang w:eastAsia="ru-RU"/>
        </w:rPr>
        <w:t>:</w:t>
      </w:r>
    </w:p>
    <w:p w:rsidR="00AF1E1E" w:rsidRPr="00BC3D9B" w:rsidRDefault="00AF1E1E" w:rsidP="002A5804">
      <w:pPr>
        <w:pStyle w:val="11"/>
        <w:numPr>
          <w:ilvl w:val="0"/>
          <w:numId w:val="8"/>
        </w:numPr>
        <w:spacing w:after="0" w:line="360" w:lineRule="auto"/>
        <w:jc w:val="both"/>
        <w:rPr>
          <w:rFonts w:ascii="Times New Roman" w:hAnsi="Times New Roman" w:cs="Times New Roman"/>
          <w:sz w:val="28"/>
          <w:szCs w:val="28"/>
          <w:lang w:eastAsia="ru-RU"/>
        </w:rPr>
      </w:pPr>
      <w:r w:rsidRPr="00BC3D9B">
        <w:rPr>
          <w:rFonts w:ascii="Times New Roman" w:hAnsi="Times New Roman" w:cs="Times New Roman"/>
          <w:sz w:val="28"/>
          <w:szCs w:val="28"/>
          <w:lang w:eastAsia="ru-RU"/>
        </w:rPr>
        <w:t>повышение эффективности использования ТЭР;</w:t>
      </w:r>
    </w:p>
    <w:p w:rsidR="00AF1E1E" w:rsidRPr="00BC3D9B" w:rsidRDefault="00AF1E1E" w:rsidP="002A5804">
      <w:pPr>
        <w:pStyle w:val="11"/>
        <w:numPr>
          <w:ilvl w:val="0"/>
          <w:numId w:val="8"/>
        </w:numPr>
        <w:spacing w:after="0" w:line="360" w:lineRule="auto"/>
        <w:jc w:val="both"/>
        <w:rPr>
          <w:rFonts w:ascii="Times New Roman" w:hAnsi="Times New Roman" w:cs="Times New Roman"/>
          <w:sz w:val="28"/>
          <w:szCs w:val="28"/>
          <w:lang w:eastAsia="ru-RU"/>
        </w:rPr>
      </w:pPr>
      <w:r w:rsidRPr="00BC3D9B">
        <w:rPr>
          <w:rFonts w:ascii="Times New Roman" w:hAnsi="Times New Roman" w:cs="Times New Roman"/>
          <w:sz w:val="28"/>
          <w:szCs w:val="28"/>
          <w:lang w:eastAsia="ru-RU"/>
        </w:rPr>
        <w:t>надежное функционирование и динамичное развитие систем электроснабжения;</w:t>
      </w:r>
    </w:p>
    <w:p w:rsidR="00AF1E1E" w:rsidRPr="00BC3D9B" w:rsidRDefault="00AF1E1E" w:rsidP="002A5804">
      <w:pPr>
        <w:pStyle w:val="11"/>
        <w:numPr>
          <w:ilvl w:val="0"/>
          <w:numId w:val="8"/>
        </w:numPr>
        <w:spacing w:after="0" w:line="360" w:lineRule="auto"/>
        <w:jc w:val="both"/>
        <w:rPr>
          <w:rFonts w:ascii="Times New Roman" w:hAnsi="Times New Roman" w:cs="Times New Roman"/>
          <w:sz w:val="28"/>
          <w:szCs w:val="28"/>
          <w:lang w:eastAsia="ru-RU"/>
        </w:rPr>
      </w:pPr>
      <w:r w:rsidRPr="00BC3D9B">
        <w:rPr>
          <w:rFonts w:ascii="Times New Roman" w:hAnsi="Times New Roman" w:cs="Times New Roman"/>
          <w:sz w:val="28"/>
          <w:szCs w:val="28"/>
          <w:lang w:eastAsia="ru-RU"/>
        </w:rPr>
        <w:t>обеспечение наиболее экономичным образом качественного и надежного предоставления услуг.</w:t>
      </w:r>
    </w:p>
    <w:p w:rsidR="00AF1E1E" w:rsidRPr="00A61337" w:rsidRDefault="00AF1E1E" w:rsidP="002A5804">
      <w:pPr>
        <w:pStyle w:val="a8"/>
        <w:spacing w:before="0" w:beforeAutospacing="0" w:after="0" w:afterAutospacing="0" w:line="360" w:lineRule="auto"/>
        <w:ind w:firstLine="709"/>
        <w:jc w:val="both"/>
        <w:rPr>
          <w:sz w:val="28"/>
          <w:szCs w:val="28"/>
        </w:rPr>
      </w:pPr>
      <w:r w:rsidRPr="00A61337">
        <w:rPr>
          <w:sz w:val="28"/>
          <w:szCs w:val="28"/>
        </w:rPr>
        <w:t>Реализацию мероприятий по энергосбережению можно разделить по двум основным направлениям – организационному и техническому:</w:t>
      </w:r>
    </w:p>
    <w:p w:rsidR="00AF1E1E" w:rsidRPr="00A61337" w:rsidRDefault="00AF1E1E" w:rsidP="00510223">
      <w:pPr>
        <w:pStyle w:val="11"/>
        <w:numPr>
          <w:ilvl w:val="0"/>
          <w:numId w:val="2"/>
        </w:numPr>
        <w:spacing w:after="0" w:line="36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w:t>
      </w:r>
      <w:r w:rsidRPr="00A61337">
        <w:rPr>
          <w:rFonts w:ascii="Times New Roman" w:hAnsi="Times New Roman" w:cs="Times New Roman"/>
          <w:sz w:val="28"/>
          <w:szCs w:val="28"/>
          <w:lang w:eastAsia="ru-RU"/>
        </w:rPr>
        <w:t>рганизационные мероприятия – направлены на создание условий экономического стимулирования энергосбережения и внедрения энергосберегающих технологий.</w:t>
      </w:r>
    </w:p>
    <w:p w:rsidR="00AF1E1E" w:rsidRPr="00A61337" w:rsidRDefault="00AF1E1E" w:rsidP="00510223">
      <w:pPr>
        <w:pStyle w:val="11"/>
        <w:numPr>
          <w:ilvl w:val="0"/>
          <w:numId w:val="2"/>
        </w:numPr>
        <w:spacing w:after="0" w:line="36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т</w:t>
      </w:r>
      <w:r w:rsidRPr="00A61337">
        <w:rPr>
          <w:rFonts w:ascii="Times New Roman" w:hAnsi="Times New Roman" w:cs="Times New Roman"/>
          <w:sz w:val="28"/>
          <w:szCs w:val="28"/>
          <w:lang w:eastAsia="ru-RU"/>
        </w:rPr>
        <w:t>ехнические мероприятия – направлены на повышение эффективности работы электроэнергетики за счет снижения затрат на передачу электрической энергии.</w:t>
      </w:r>
    </w:p>
    <w:p w:rsidR="00AF1E1E" w:rsidRPr="00A61337" w:rsidRDefault="00AF1E1E" w:rsidP="002A5804">
      <w:pPr>
        <w:spacing w:after="0" w:line="360" w:lineRule="auto"/>
        <w:ind w:firstLine="709"/>
        <w:jc w:val="both"/>
        <w:rPr>
          <w:rFonts w:ascii="Times New Roman" w:hAnsi="Times New Roman" w:cs="Times New Roman"/>
          <w:sz w:val="28"/>
          <w:szCs w:val="28"/>
          <w:u w:val="single"/>
          <w:shd w:val="clear" w:color="auto" w:fill="FFFFFF"/>
        </w:rPr>
      </w:pPr>
      <w:r w:rsidRPr="00A61337">
        <w:rPr>
          <w:rFonts w:ascii="Times New Roman" w:hAnsi="Times New Roman" w:cs="Times New Roman"/>
          <w:sz w:val="28"/>
          <w:szCs w:val="28"/>
          <w:u w:val="single"/>
          <w:lang w:eastAsia="ru-RU"/>
        </w:rPr>
        <w:t>Организационные мероприятия по энергосбережению</w:t>
      </w:r>
      <w:r w:rsidRPr="00A61337">
        <w:rPr>
          <w:rFonts w:ascii="Times New Roman" w:hAnsi="Times New Roman" w:cs="Times New Roman"/>
          <w:sz w:val="28"/>
          <w:szCs w:val="28"/>
          <w:u w:val="single"/>
          <w:shd w:val="clear" w:color="auto" w:fill="FFFFFF"/>
        </w:rPr>
        <w:t>:</w:t>
      </w:r>
    </w:p>
    <w:p w:rsidR="00AF1E1E" w:rsidRPr="00A61337" w:rsidRDefault="00AF1E1E" w:rsidP="002A5804">
      <w:pPr>
        <w:pStyle w:val="11"/>
        <w:numPr>
          <w:ilvl w:val="0"/>
          <w:numId w:val="3"/>
        </w:numPr>
        <w:spacing w:after="0" w:line="360" w:lineRule="auto"/>
        <w:jc w:val="both"/>
        <w:rPr>
          <w:rFonts w:ascii="Times New Roman" w:hAnsi="Times New Roman" w:cs="Times New Roman"/>
          <w:sz w:val="28"/>
          <w:szCs w:val="28"/>
          <w:lang w:eastAsia="ru-RU"/>
        </w:rPr>
      </w:pPr>
      <w:r w:rsidRPr="00A61337">
        <w:rPr>
          <w:rFonts w:ascii="Times New Roman" w:hAnsi="Times New Roman" w:cs="Times New Roman"/>
          <w:sz w:val="28"/>
          <w:szCs w:val="28"/>
          <w:lang w:eastAsia="ru-RU"/>
        </w:rPr>
        <w:t>повышение качества обслуживания и эксплуатации энергоустановок;</w:t>
      </w:r>
    </w:p>
    <w:p w:rsidR="00AF1E1E" w:rsidRPr="00A61337" w:rsidRDefault="00AF1E1E" w:rsidP="002A5804">
      <w:pPr>
        <w:pStyle w:val="11"/>
        <w:numPr>
          <w:ilvl w:val="0"/>
          <w:numId w:val="3"/>
        </w:numPr>
        <w:spacing w:after="0" w:line="360" w:lineRule="auto"/>
        <w:jc w:val="both"/>
        <w:rPr>
          <w:rFonts w:ascii="Times New Roman" w:hAnsi="Times New Roman" w:cs="Times New Roman"/>
          <w:sz w:val="28"/>
          <w:szCs w:val="28"/>
          <w:lang w:eastAsia="ru-RU"/>
        </w:rPr>
      </w:pPr>
      <w:r w:rsidRPr="00A61337">
        <w:rPr>
          <w:rFonts w:ascii="Times New Roman" w:hAnsi="Times New Roman" w:cs="Times New Roman"/>
          <w:sz w:val="28"/>
          <w:szCs w:val="28"/>
          <w:lang w:eastAsia="ru-RU"/>
        </w:rPr>
        <w:t>оптимизация работы системы освещения, исключение нерационального использования, регулярное проведение очистки и регулировки светильников, децентрализация выключения;</w:t>
      </w:r>
    </w:p>
    <w:p w:rsidR="00AF1E1E" w:rsidRPr="00A61337" w:rsidRDefault="00AF1E1E" w:rsidP="002A5804">
      <w:pPr>
        <w:pStyle w:val="11"/>
        <w:numPr>
          <w:ilvl w:val="0"/>
          <w:numId w:val="3"/>
        </w:numPr>
        <w:spacing w:after="0" w:line="360" w:lineRule="auto"/>
        <w:jc w:val="both"/>
        <w:rPr>
          <w:rFonts w:ascii="Times New Roman" w:hAnsi="Times New Roman" w:cs="Times New Roman"/>
          <w:sz w:val="28"/>
          <w:szCs w:val="28"/>
          <w:lang w:eastAsia="ru-RU"/>
        </w:rPr>
      </w:pPr>
      <w:r w:rsidRPr="00A61337">
        <w:rPr>
          <w:rFonts w:ascii="Times New Roman" w:hAnsi="Times New Roman" w:cs="Times New Roman"/>
          <w:sz w:val="28"/>
          <w:szCs w:val="28"/>
          <w:lang w:eastAsia="ru-RU"/>
        </w:rPr>
        <w:t>проведение агитационной работы среди персонала, возможно введение системы поощрений за высокие результаты в энергосбережении;</w:t>
      </w:r>
    </w:p>
    <w:p w:rsidR="00AF1E1E" w:rsidRPr="00A61337" w:rsidRDefault="00AF1E1E" w:rsidP="002A5804">
      <w:pPr>
        <w:pStyle w:val="11"/>
        <w:numPr>
          <w:ilvl w:val="0"/>
          <w:numId w:val="3"/>
        </w:numPr>
        <w:spacing w:after="0" w:line="360" w:lineRule="auto"/>
        <w:jc w:val="both"/>
        <w:rPr>
          <w:rFonts w:ascii="Times New Roman" w:hAnsi="Times New Roman" w:cs="Times New Roman"/>
          <w:sz w:val="28"/>
          <w:szCs w:val="28"/>
          <w:lang w:eastAsia="ru-RU"/>
        </w:rPr>
      </w:pPr>
      <w:r w:rsidRPr="00A61337">
        <w:rPr>
          <w:rFonts w:ascii="Times New Roman" w:hAnsi="Times New Roman" w:cs="Times New Roman"/>
          <w:sz w:val="28"/>
          <w:szCs w:val="28"/>
          <w:lang w:eastAsia="ru-RU"/>
        </w:rPr>
        <w:t>для повыше</w:t>
      </w:r>
      <w:r w:rsidR="00C77A71">
        <w:rPr>
          <w:rFonts w:ascii="Times New Roman" w:hAnsi="Times New Roman" w:cs="Times New Roman"/>
          <w:sz w:val="28"/>
          <w:szCs w:val="28"/>
          <w:lang w:eastAsia="ru-RU"/>
        </w:rPr>
        <w:t>ния информированности, применение  информационных</w:t>
      </w:r>
      <w:r w:rsidRPr="00A61337">
        <w:rPr>
          <w:rFonts w:ascii="Times New Roman" w:hAnsi="Times New Roman" w:cs="Times New Roman"/>
          <w:sz w:val="28"/>
          <w:szCs w:val="28"/>
          <w:lang w:eastAsia="ru-RU"/>
        </w:rPr>
        <w:t xml:space="preserve"> пла</w:t>
      </w:r>
      <w:r w:rsidR="00C77A71">
        <w:rPr>
          <w:rFonts w:ascii="Times New Roman" w:hAnsi="Times New Roman" w:cs="Times New Roman"/>
          <w:sz w:val="28"/>
          <w:szCs w:val="28"/>
          <w:lang w:eastAsia="ru-RU"/>
        </w:rPr>
        <w:t>катов</w:t>
      </w:r>
      <w:r w:rsidRPr="00A61337">
        <w:rPr>
          <w:rFonts w:ascii="Times New Roman" w:hAnsi="Times New Roman" w:cs="Times New Roman"/>
          <w:sz w:val="28"/>
          <w:szCs w:val="28"/>
          <w:lang w:eastAsia="ru-RU"/>
        </w:rPr>
        <w:t>, таблич</w:t>
      </w:r>
      <w:r w:rsidR="00C77A71">
        <w:rPr>
          <w:rFonts w:ascii="Times New Roman" w:hAnsi="Times New Roman" w:cs="Times New Roman"/>
          <w:sz w:val="28"/>
          <w:szCs w:val="28"/>
          <w:lang w:eastAsia="ru-RU"/>
        </w:rPr>
        <w:t>ек</w:t>
      </w:r>
      <w:r w:rsidRPr="00A61337">
        <w:rPr>
          <w:rFonts w:ascii="Times New Roman" w:hAnsi="Times New Roman" w:cs="Times New Roman"/>
          <w:sz w:val="28"/>
          <w:szCs w:val="28"/>
          <w:lang w:eastAsia="ru-RU"/>
        </w:rPr>
        <w:t>;</w:t>
      </w:r>
    </w:p>
    <w:p w:rsidR="00AF1E1E" w:rsidRPr="00A61337" w:rsidRDefault="00AF1E1E" w:rsidP="002A5804">
      <w:pPr>
        <w:pStyle w:val="11"/>
        <w:numPr>
          <w:ilvl w:val="0"/>
          <w:numId w:val="3"/>
        </w:numPr>
        <w:spacing w:after="0" w:line="360" w:lineRule="auto"/>
        <w:jc w:val="both"/>
        <w:rPr>
          <w:rFonts w:ascii="Times New Roman" w:hAnsi="Times New Roman" w:cs="Times New Roman"/>
          <w:sz w:val="28"/>
          <w:szCs w:val="28"/>
          <w:lang w:eastAsia="ru-RU"/>
        </w:rPr>
      </w:pPr>
      <w:r w:rsidRPr="00A61337">
        <w:rPr>
          <w:rFonts w:ascii="Times New Roman" w:hAnsi="Times New Roman" w:cs="Times New Roman"/>
          <w:sz w:val="28"/>
          <w:szCs w:val="28"/>
          <w:lang w:eastAsia="ru-RU"/>
        </w:rPr>
        <w:t>повышение общего уровня технической культуры, нацеленной на энергосбережение.</w:t>
      </w:r>
    </w:p>
    <w:p w:rsidR="003E3EBD" w:rsidRDefault="003E3EBD" w:rsidP="002A5804">
      <w:pPr>
        <w:spacing w:after="0" w:line="360" w:lineRule="auto"/>
        <w:ind w:firstLine="709"/>
        <w:jc w:val="both"/>
        <w:rPr>
          <w:rFonts w:ascii="Times New Roman" w:hAnsi="Times New Roman" w:cs="Times New Roman"/>
          <w:sz w:val="28"/>
          <w:szCs w:val="28"/>
          <w:u w:val="single"/>
          <w:lang w:eastAsia="ru-RU"/>
        </w:rPr>
      </w:pPr>
    </w:p>
    <w:p w:rsidR="005C409A" w:rsidRDefault="005C409A" w:rsidP="002A5804">
      <w:pPr>
        <w:spacing w:after="0" w:line="360" w:lineRule="auto"/>
        <w:ind w:firstLine="709"/>
        <w:jc w:val="both"/>
        <w:rPr>
          <w:rFonts w:ascii="Times New Roman" w:hAnsi="Times New Roman" w:cs="Times New Roman"/>
          <w:sz w:val="28"/>
          <w:szCs w:val="28"/>
          <w:u w:val="single"/>
          <w:lang w:eastAsia="ru-RU"/>
        </w:rPr>
      </w:pPr>
    </w:p>
    <w:p w:rsidR="005C409A" w:rsidRDefault="005C409A" w:rsidP="002A5804">
      <w:pPr>
        <w:spacing w:after="0" w:line="360" w:lineRule="auto"/>
        <w:ind w:firstLine="709"/>
        <w:jc w:val="both"/>
        <w:rPr>
          <w:rFonts w:ascii="Times New Roman" w:hAnsi="Times New Roman" w:cs="Times New Roman"/>
          <w:sz w:val="28"/>
          <w:szCs w:val="28"/>
          <w:u w:val="single"/>
          <w:lang w:eastAsia="ru-RU"/>
        </w:rPr>
      </w:pPr>
    </w:p>
    <w:p w:rsidR="00AF1E1E" w:rsidRPr="00A61337" w:rsidRDefault="00AF1E1E" w:rsidP="002A5804">
      <w:pPr>
        <w:spacing w:after="0" w:line="360" w:lineRule="auto"/>
        <w:ind w:firstLine="709"/>
        <w:jc w:val="both"/>
        <w:rPr>
          <w:rFonts w:ascii="Times New Roman" w:hAnsi="Times New Roman" w:cs="Times New Roman"/>
          <w:sz w:val="28"/>
          <w:szCs w:val="28"/>
          <w:u w:val="single"/>
          <w:lang w:eastAsia="ru-RU"/>
        </w:rPr>
      </w:pPr>
      <w:r w:rsidRPr="00A61337">
        <w:rPr>
          <w:rFonts w:ascii="Times New Roman" w:hAnsi="Times New Roman" w:cs="Times New Roman"/>
          <w:sz w:val="28"/>
          <w:szCs w:val="28"/>
          <w:u w:val="single"/>
          <w:lang w:eastAsia="ru-RU"/>
        </w:rPr>
        <w:lastRenderedPageBreak/>
        <w:t>Технические мероприятия по энергосбережению:</w:t>
      </w:r>
    </w:p>
    <w:p w:rsidR="003E3EBD" w:rsidRDefault="003E3EBD" w:rsidP="003E3EBD">
      <w:pPr>
        <w:numPr>
          <w:ilvl w:val="3"/>
          <w:numId w:val="3"/>
        </w:numPr>
        <w:tabs>
          <w:tab w:val="clear" w:pos="3229"/>
        </w:tabs>
        <w:spacing w:after="0" w:line="360" w:lineRule="auto"/>
        <w:ind w:left="1440" w:hanging="720"/>
        <w:jc w:val="both"/>
        <w:rPr>
          <w:rFonts w:ascii="Times New Roman" w:hAnsi="Times New Roman" w:cs="Times New Roman"/>
          <w:sz w:val="28"/>
          <w:szCs w:val="28"/>
          <w:lang w:eastAsia="ru-RU"/>
        </w:rPr>
      </w:pPr>
      <w:r w:rsidRPr="003E3EBD">
        <w:rPr>
          <w:rFonts w:ascii="Times New Roman" w:hAnsi="Times New Roman" w:cs="Times New Roman"/>
          <w:sz w:val="28"/>
          <w:szCs w:val="28"/>
          <w:lang w:eastAsia="ru-RU"/>
        </w:rPr>
        <w:t>Реконструкция ВЛ-110 кВ, ВЛ-35 кВ Бодайбинского района с увеличением пропускной способности электрических сетей</w:t>
      </w:r>
      <w:r>
        <w:rPr>
          <w:rFonts w:ascii="Times New Roman" w:hAnsi="Times New Roman" w:cs="Times New Roman"/>
          <w:sz w:val="28"/>
          <w:szCs w:val="28"/>
          <w:lang w:eastAsia="ru-RU"/>
        </w:rPr>
        <w:t>;</w:t>
      </w:r>
    </w:p>
    <w:p w:rsidR="003E3EBD" w:rsidRDefault="003E3EBD" w:rsidP="003E3EBD">
      <w:pPr>
        <w:numPr>
          <w:ilvl w:val="3"/>
          <w:numId w:val="3"/>
        </w:numPr>
        <w:tabs>
          <w:tab w:val="clear" w:pos="3229"/>
        </w:tabs>
        <w:spacing w:after="0" w:line="360" w:lineRule="auto"/>
        <w:ind w:left="1440" w:hanging="720"/>
        <w:jc w:val="both"/>
        <w:rPr>
          <w:rFonts w:ascii="Times New Roman" w:hAnsi="Times New Roman" w:cs="Times New Roman"/>
          <w:sz w:val="28"/>
          <w:szCs w:val="28"/>
          <w:lang w:eastAsia="ru-RU"/>
        </w:rPr>
      </w:pPr>
      <w:r w:rsidRPr="003E3EBD">
        <w:rPr>
          <w:rFonts w:ascii="Times New Roman" w:hAnsi="Times New Roman" w:cs="Times New Roman"/>
          <w:sz w:val="28"/>
          <w:szCs w:val="28"/>
          <w:lang w:eastAsia="ru-RU"/>
        </w:rPr>
        <w:t>Замена измерительных трансформаторов тока на трансформаторы с классом точности 0,5</w:t>
      </w:r>
      <w:r>
        <w:rPr>
          <w:rFonts w:ascii="Times New Roman" w:hAnsi="Times New Roman" w:cs="Times New Roman"/>
          <w:sz w:val="28"/>
          <w:szCs w:val="28"/>
          <w:lang w:eastAsia="ru-RU"/>
        </w:rPr>
        <w:t>;</w:t>
      </w:r>
    </w:p>
    <w:p w:rsidR="003E3EBD" w:rsidRDefault="003E3EBD" w:rsidP="003E3EBD">
      <w:pPr>
        <w:numPr>
          <w:ilvl w:val="3"/>
          <w:numId w:val="3"/>
        </w:numPr>
        <w:tabs>
          <w:tab w:val="clear" w:pos="3229"/>
        </w:tabs>
        <w:spacing w:after="0" w:line="360" w:lineRule="auto"/>
        <w:ind w:left="1440" w:hanging="720"/>
        <w:jc w:val="both"/>
        <w:rPr>
          <w:rFonts w:ascii="Times New Roman" w:hAnsi="Times New Roman" w:cs="Times New Roman"/>
          <w:sz w:val="28"/>
          <w:szCs w:val="28"/>
          <w:lang w:eastAsia="ru-RU"/>
        </w:rPr>
      </w:pPr>
      <w:r w:rsidRPr="003E3EBD">
        <w:rPr>
          <w:rFonts w:ascii="Times New Roman" w:hAnsi="Times New Roman" w:cs="Times New Roman"/>
          <w:sz w:val="28"/>
          <w:szCs w:val="28"/>
          <w:lang w:eastAsia="ru-RU"/>
        </w:rPr>
        <w:t>Реконструкция и развитие электрических сетей города Бодайбо с увеличением пропускной способности электрических сетей и заменой недогруженных и перегруженных трансформаторов</w:t>
      </w:r>
      <w:r>
        <w:rPr>
          <w:rFonts w:ascii="Times New Roman" w:hAnsi="Times New Roman" w:cs="Times New Roman"/>
          <w:sz w:val="28"/>
          <w:szCs w:val="28"/>
          <w:lang w:eastAsia="ru-RU"/>
        </w:rPr>
        <w:t>;</w:t>
      </w:r>
    </w:p>
    <w:p w:rsidR="003E3EBD" w:rsidRDefault="003E3EBD" w:rsidP="003E3EBD">
      <w:pPr>
        <w:numPr>
          <w:ilvl w:val="3"/>
          <w:numId w:val="3"/>
        </w:numPr>
        <w:tabs>
          <w:tab w:val="clear" w:pos="3229"/>
        </w:tabs>
        <w:spacing w:after="0" w:line="360" w:lineRule="auto"/>
        <w:ind w:left="1440" w:hanging="720"/>
        <w:jc w:val="both"/>
        <w:rPr>
          <w:rFonts w:ascii="Times New Roman" w:hAnsi="Times New Roman" w:cs="Times New Roman"/>
          <w:sz w:val="28"/>
          <w:szCs w:val="28"/>
          <w:lang w:eastAsia="ru-RU"/>
        </w:rPr>
      </w:pPr>
      <w:r w:rsidRPr="003E3EBD">
        <w:rPr>
          <w:rFonts w:ascii="Times New Roman" w:hAnsi="Times New Roman" w:cs="Times New Roman"/>
          <w:sz w:val="28"/>
          <w:szCs w:val="28"/>
          <w:lang w:eastAsia="ru-RU"/>
        </w:rPr>
        <w:t>Реконструкция поселковых электрических сетей с увеличением пропускной способности электрических сетей и заменой перегруженных трансформаторов</w:t>
      </w:r>
      <w:r>
        <w:rPr>
          <w:rFonts w:ascii="Times New Roman" w:hAnsi="Times New Roman" w:cs="Times New Roman"/>
          <w:sz w:val="28"/>
          <w:szCs w:val="28"/>
          <w:lang w:eastAsia="ru-RU"/>
        </w:rPr>
        <w:t>;</w:t>
      </w:r>
    </w:p>
    <w:p w:rsidR="003E3EBD" w:rsidRPr="003E3EBD" w:rsidRDefault="003E3EBD" w:rsidP="003E3EBD">
      <w:pPr>
        <w:numPr>
          <w:ilvl w:val="3"/>
          <w:numId w:val="3"/>
        </w:numPr>
        <w:tabs>
          <w:tab w:val="clear" w:pos="3229"/>
        </w:tabs>
        <w:spacing w:after="0" w:line="360" w:lineRule="auto"/>
        <w:ind w:left="1440" w:hanging="720"/>
        <w:jc w:val="both"/>
        <w:rPr>
          <w:rFonts w:ascii="Times New Roman" w:hAnsi="Times New Roman" w:cs="Times New Roman"/>
          <w:sz w:val="28"/>
          <w:szCs w:val="28"/>
          <w:lang w:eastAsia="ru-RU"/>
        </w:rPr>
      </w:pPr>
      <w:r w:rsidRPr="003E3EBD">
        <w:rPr>
          <w:rFonts w:ascii="Times New Roman" w:hAnsi="Times New Roman" w:cs="Times New Roman"/>
          <w:sz w:val="28"/>
          <w:szCs w:val="28"/>
          <w:lang w:eastAsia="ru-RU"/>
        </w:rPr>
        <w:t>Внедрение автоматизированной информационно-измерительной системы контроля и учета электроэнергии АИИСКУЭ в городских и поселковых сетях</w:t>
      </w:r>
      <w:r>
        <w:rPr>
          <w:rFonts w:ascii="Times New Roman" w:hAnsi="Times New Roman" w:cs="Times New Roman"/>
          <w:sz w:val="28"/>
          <w:szCs w:val="28"/>
          <w:lang w:eastAsia="ru-RU"/>
        </w:rPr>
        <w:t>.</w:t>
      </w:r>
    </w:p>
    <w:p w:rsidR="003E3EBD" w:rsidRDefault="003E3EBD" w:rsidP="003E3EBD">
      <w:pPr>
        <w:spacing w:after="0" w:line="360" w:lineRule="auto"/>
        <w:ind w:left="1080"/>
        <w:jc w:val="both"/>
        <w:rPr>
          <w:rFonts w:ascii="Times New Roman" w:hAnsi="Times New Roman" w:cs="Times New Roman"/>
          <w:sz w:val="28"/>
          <w:szCs w:val="28"/>
          <w:lang w:eastAsia="ru-RU"/>
        </w:rPr>
      </w:pPr>
    </w:p>
    <w:p w:rsidR="003E3EBD" w:rsidRDefault="003E3EBD" w:rsidP="002A5804">
      <w:pPr>
        <w:spacing w:after="0" w:line="360" w:lineRule="auto"/>
        <w:jc w:val="center"/>
        <w:rPr>
          <w:rFonts w:ascii="Times New Roman" w:hAnsi="Times New Roman" w:cs="Times New Roman"/>
          <w:sz w:val="28"/>
          <w:szCs w:val="28"/>
          <w:lang w:eastAsia="ru-RU"/>
        </w:rPr>
      </w:pPr>
    </w:p>
    <w:p w:rsidR="003E3EBD" w:rsidRDefault="003E3EBD" w:rsidP="002A5804">
      <w:pPr>
        <w:spacing w:after="0" w:line="360" w:lineRule="auto"/>
        <w:jc w:val="center"/>
        <w:rPr>
          <w:rFonts w:ascii="Times New Roman" w:hAnsi="Times New Roman" w:cs="Times New Roman"/>
          <w:sz w:val="28"/>
          <w:szCs w:val="28"/>
          <w:lang w:eastAsia="ru-RU"/>
        </w:rPr>
      </w:pPr>
    </w:p>
    <w:p w:rsidR="003E3EBD" w:rsidRDefault="003E3EBD" w:rsidP="002A5804">
      <w:pPr>
        <w:spacing w:after="0" w:line="360" w:lineRule="auto"/>
        <w:jc w:val="center"/>
        <w:rPr>
          <w:rFonts w:ascii="Times New Roman" w:hAnsi="Times New Roman" w:cs="Times New Roman"/>
          <w:sz w:val="28"/>
          <w:szCs w:val="28"/>
          <w:lang w:eastAsia="ru-RU"/>
        </w:rPr>
      </w:pPr>
    </w:p>
    <w:p w:rsidR="003E3EBD" w:rsidRDefault="003E3EBD" w:rsidP="002A5804">
      <w:pPr>
        <w:spacing w:after="0" w:line="360" w:lineRule="auto"/>
        <w:jc w:val="center"/>
        <w:rPr>
          <w:rFonts w:ascii="Times New Roman" w:hAnsi="Times New Roman" w:cs="Times New Roman"/>
          <w:sz w:val="28"/>
          <w:szCs w:val="28"/>
          <w:lang w:eastAsia="ru-RU"/>
        </w:rPr>
      </w:pPr>
    </w:p>
    <w:p w:rsidR="003E3EBD" w:rsidRDefault="003E3EBD" w:rsidP="002A5804">
      <w:pPr>
        <w:spacing w:after="0" w:line="360" w:lineRule="auto"/>
        <w:jc w:val="center"/>
        <w:rPr>
          <w:rFonts w:ascii="Times New Roman" w:hAnsi="Times New Roman" w:cs="Times New Roman"/>
          <w:sz w:val="28"/>
          <w:szCs w:val="28"/>
          <w:lang w:eastAsia="ru-RU"/>
        </w:rPr>
      </w:pPr>
    </w:p>
    <w:p w:rsidR="003E3EBD" w:rsidRDefault="003E3EBD" w:rsidP="002A5804">
      <w:pPr>
        <w:spacing w:after="0" w:line="360" w:lineRule="auto"/>
        <w:jc w:val="center"/>
        <w:rPr>
          <w:rFonts w:ascii="Times New Roman" w:hAnsi="Times New Roman" w:cs="Times New Roman"/>
          <w:sz w:val="28"/>
          <w:szCs w:val="28"/>
          <w:lang w:eastAsia="ru-RU"/>
        </w:rPr>
      </w:pPr>
    </w:p>
    <w:p w:rsidR="003E3EBD" w:rsidRDefault="003E3EBD" w:rsidP="002A5804">
      <w:pPr>
        <w:spacing w:after="0" w:line="360" w:lineRule="auto"/>
        <w:jc w:val="center"/>
        <w:rPr>
          <w:rFonts w:ascii="Times New Roman" w:hAnsi="Times New Roman" w:cs="Times New Roman"/>
          <w:sz w:val="28"/>
          <w:szCs w:val="28"/>
          <w:lang w:eastAsia="ru-RU"/>
        </w:rPr>
      </w:pPr>
    </w:p>
    <w:p w:rsidR="003E3EBD" w:rsidRDefault="003E3EBD" w:rsidP="002A5804">
      <w:pPr>
        <w:spacing w:after="0" w:line="360" w:lineRule="auto"/>
        <w:jc w:val="center"/>
        <w:rPr>
          <w:rFonts w:ascii="Times New Roman" w:hAnsi="Times New Roman" w:cs="Times New Roman"/>
          <w:sz w:val="28"/>
          <w:szCs w:val="28"/>
          <w:lang w:eastAsia="ru-RU"/>
        </w:rPr>
      </w:pPr>
    </w:p>
    <w:p w:rsidR="003E3EBD" w:rsidRDefault="003E3EBD" w:rsidP="002A5804">
      <w:pPr>
        <w:spacing w:after="0" w:line="360" w:lineRule="auto"/>
        <w:jc w:val="center"/>
        <w:rPr>
          <w:rFonts w:ascii="Times New Roman" w:hAnsi="Times New Roman" w:cs="Times New Roman"/>
          <w:sz w:val="28"/>
          <w:szCs w:val="28"/>
          <w:lang w:eastAsia="ru-RU"/>
        </w:rPr>
      </w:pPr>
    </w:p>
    <w:p w:rsidR="003E3EBD" w:rsidRDefault="003E3EBD" w:rsidP="002A5804">
      <w:pPr>
        <w:spacing w:after="0" w:line="360" w:lineRule="auto"/>
        <w:jc w:val="center"/>
        <w:rPr>
          <w:rFonts w:ascii="Times New Roman" w:hAnsi="Times New Roman" w:cs="Times New Roman"/>
          <w:sz w:val="28"/>
          <w:szCs w:val="28"/>
          <w:lang w:eastAsia="ru-RU"/>
        </w:rPr>
      </w:pPr>
    </w:p>
    <w:p w:rsidR="003E3EBD" w:rsidRDefault="003E3EBD" w:rsidP="002A5804">
      <w:pPr>
        <w:spacing w:after="0" w:line="360" w:lineRule="auto"/>
        <w:jc w:val="center"/>
        <w:rPr>
          <w:rFonts w:ascii="Times New Roman" w:hAnsi="Times New Roman" w:cs="Times New Roman"/>
          <w:sz w:val="28"/>
          <w:szCs w:val="28"/>
          <w:lang w:eastAsia="ru-RU"/>
        </w:rPr>
      </w:pPr>
    </w:p>
    <w:p w:rsidR="003E3EBD" w:rsidRDefault="003E3EBD" w:rsidP="002A5804">
      <w:pPr>
        <w:spacing w:after="0" w:line="360" w:lineRule="auto"/>
        <w:jc w:val="center"/>
        <w:rPr>
          <w:rFonts w:ascii="Times New Roman" w:hAnsi="Times New Roman" w:cs="Times New Roman"/>
          <w:sz w:val="28"/>
          <w:szCs w:val="28"/>
          <w:lang w:eastAsia="ru-RU"/>
        </w:rPr>
      </w:pPr>
    </w:p>
    <w:p w:rsidR="003E3EBD" w:rsidRDefault="003E3EBD" w:rsidP="002A5804">
      <w:pPr>
        <w:spacing w:after="0" w:line="360" w:lineRule="auto"/>
        <w:jc w:val="center"/>
        <w:rPr>
          <w:rFonts w:ascii="Times New Roman" w:hAnsi="Times New Roman" w:cs="Times New Roman"/>
          <w:sz w:val="28"/>
          <w:szCs w:val="28"/>
          <w:lang w:eastAsia="ru-RU"/>
        </w:rPr>
      </w:pPr>
    </w:p>
    <w:p w:rsidR="003E3EBD" w:rsidRDefault="003E3EBD" w:rsidP="002A5804">
      <w:pPr>
        <w:spacing w:after="0" w:line="360" w:lineRule="auto"/>
        <w:jc w:val="center"/>
        <w:rPr>
          <w:rFonts w:ascii="Times New Roman" w:hAnsi="Times New Roman" w:cs="Times New Roman"/>
          <w:sz w:val="28"/>
          <w:szCs w:val="28"/>
          <w:lang w:eastAsia="ru-RU"/>
        </w:rPr>
      </w:pPr>
    </w:p>
    <w:p w:rsidR="003E3EBD" w:rsidRDefault="003E3EBD" w:rsidP="002A5804">
      <w:pPr>
        <w:spacing w:after="0" w:line="360" w:lineRule="auto"/>
        <w:jc w:val="center"/>
        <w:rPr>
          <w:rFonts w:ascii="Times New Roman" w:hAnsi="Times New Roman" w:cs="Times New Roman"/>
          <w:sz w:val="28"/>
          <w:szCs w:val="28"/>
          <w:lang w:eastAsia="ru-RU"/>
        </w:rPr>
      </w:pPr>
    </w:p>
    <w:p w:rsidR="00AF1E1E" w:rsidRPr="00A61337" w:rsidRDefault="00AF1E1E" w:rsidP="002A5804">
      <w:pPr>
        <w:spacing w:after="0" w:line="36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lastRenderedPageBreak/>
        <w:t>6</w:t>
      </w:r>
      <w:r w:rsidRPr="00A61337">
        <w:rPr>
          <w:rFonts w:ascii="Times New Roman" w:hAnsi="Times New Roman" w:cs="Times New Roman"/>
          <w:b/>
          <w:bCs/>
          <w:sz w:val="28"/>
          <w:szCs w:val="28"/>
          <w:lang w:eastAsia="ru-RU"/>
        </w:rPr>
        <w:t xml:space="preserve"> Технологический и экономический эффект</w:t>
      </w:r>
    </w:p>
    <w:p w:rsidR="00AF1E1E" w:rsidRPr="00A61337" w:rsidRDefault="00AF1E1E" w:rsidP="002A5804">
      <w:pPr>
        <w:spacing w:after="0" w:line="360" w:lineRule="auto"/>
        <w:jc w:val="center"/>
        <w:rPr>
          <w:rFonts w:ascii="Times New Roman" w:hAnsi="Times New Roman" w:cs="Times New Roman"/>
          <w:b/>
          <w:bCs/>
          <w:sz w:val="28"/>
          <w:szCs w:val="28"/>
          <w:lang w:eastAsia="ru-RU"/>
        </w:rPr>
      </w:pPr>
      <w:r w:rsidRPr="00A61337">
        <w:rPr>
          <w:rFonts w:ascii="Times New Roman" w:hAnsi="Times New Roman" w:cs="Times New Roman"/>
          <w:b/>
          <w:bCs/>
          <w:sz w:val="28"/>
          <w:szCs w:val="28"/>
          <w:lang w:eastAsia="ru-RU"/>
        </w:rPr>
        <w:t>от реализации технических мероприятий</w:t>
      </w:r>
    </w:p>
    <w:p w:rsidR="00014CC9" w:rsidRDefault="00AF1E1E" w:rsidP="00014CC9">
      <w:pPr>
        <w:spacing w:after="0" w:line="36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t>6</w:t>
      </w:r>
      <w:r w:rsidRPr="00A61337">
        <w:rPr>
          <w:rFonts w:ascii="Times New Roman" w:hAnsi="Times New Roman" w:cs="Times New Roman"/>
          <w:b/>
          <w:bCs/>
          <w:i/>
          <w:iCs/>
          <w:sz w:val="28"/>
          <w:szCs w:val="28"/>
          <w:lang w:eastAsia="ru-RU"/>
        </w:rPr>
        <w:t xml:space="preserve">.1 </w:t>
      </w:r>
      <w:r w:rsidR="00F22281">
        <w:rPr>
          <w:rFonts w:ascii="Times New Roman" w:hAnsi="Times New Roman" w:cs="Times New Roman"/>
          <w:b/>
          <w:bCs/>
          <w:i/>
          <w:iCs/>
          <w:sz w:val="28"/>
          <w:szCs w:val="28"/>
          <w:lang w:eastAsia="ru-RU"/>
        </w:rPr>
        <w:t>–</w:t>
      </w:r>
      <w:r w:rsidRPr="00A61337">
        <w:rPr>
          <w:rFonts w:ascii="Times New Roman" w:hAnsi="Times New Roman" w:cs="Times New Roman"/>
          <w:b/>
          <w:bCs/>
          <w:i/>
          <w:iCs/>
          <w:sz w:val="28"/>
          <w:szCs w:val="28"/>
          <w:lang w:eastAsia="ru-RU"/>
        </w:rPr>
        <w:t xml:space="preserve"> </w:t>
      </w:r>
      <w:r w:rsidR="00014CC9" w:rsidRPr="00014CC9">
        <w:rPr>
          <w:rFonts w:ascii="Times New Roman" w:hAnsi="Times New Roman" w:cs="Times New Roman"/>
          <w:b/>
          <w:bCs/>
          <w:i/>
          <w:iCs/>
          <w:sz w:val="28"/>
          <w:szCs w:val="28"/>
          <w:lang w:eastAsia="ru-RU"/>
        </w:rPr>
        <w:t xml:space="preserve">Внедрение автоматизированной информационно-измерительной системы контроля и учета электроэнергии АИИСКУЭ в городских и поселковых сетях </w:t>
      </w:r>
    </w:p>
    <w:p w:rsidR="00014CC9" w:rsidRDefault="00014CC9" w:rsidP="00014CC9">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период с 2014 – 2018 годы планируется внедрение </w:t>
      </w:r>
      <w:r w:rsidRPr="00014CC9">
        <w:rPr>
          <w:rFonts w:ascii="Times New Roman" w:hAnsi="Times New Roman" w:cs="Times New Roman"/>
          <w:bCs/>
          <w:iCs/>
          <w:sz w:val="28"/>
          <w:szCs w:val="28"/>
          <w:lang w:eastAsia="ru-RU"/>
        </w:rPr>
        <w:t xml:space="preserve">автоматизированной информационно-измерительной системы контроля и учета электроэнергии АИИСКУЭ в </w:t>
      </w:r>
      <w:r>
        <w:rPr>
          <w:rFonts w:ascii="Times New Roman" w:hAnsi="Times New Roman" w:cs="Times New Roman"/>
          <w:bCs/>
          <w:iCs/>
          <w:sz w:val="28"/>
          <w:szCs w:val="28"/>
          <w:lang w:eastAsia="ru-RU"/>
        </w:rPr>
        <w:t>г. Бодайбо и поселках Бодайбинского района.</w:t>
      </w:r>
    </w:p>
    <w:p w:rsidR="00F7119E" w:rsidRPr="00F7119E" w:rsidRDefault="00F7119E" w:rsidP="00F7119E">
      <w:pPr>
        <w:tabs>
          <w:tab w:val="left" w:pos="284"/>
        </w:tabs>
        <w:spacing w:after="0" w:line="360" w:lineRule="auto"/>
        <w:ind w:firstLine="709"/>
        <w:jc w:val="both"/>
        <w:rPr>
          <w:rFonts w:ascii="Times New Roman" w:hAnsi="Times New Roman" w:cs="Times New Roman"/>
          <w:sz w:val="28"/>
          <w:szCs w:val="28"/>
        </w:rPr>
      </w:pPr>
      <w:r w:rsidRPr="00F7119E">
        <w:rPr>
          <w:rFonts w:ascii="Times New Roman" w:hAnsi="Times New Roman" w:cs="Times New Roman"/>
          <w:sz w:val="28"/>
          <w:szCs w:val="28"/>
        </w:rPr>
        <w:t>Автоматизация учета электроэнергии (создание автоматизированной информационно-измерительной системы - АИИС) для снижения времени на выявление и устранение причин небаланса электроэнергии, обеспечения почасового планирования и коммерческих расчетов, а также для дистанционного сбора данных с комплексов учета электроэнергии.</w:t>
      </w:r>
    </w:p>
    <w:p w:rsidR="00F7119E" w:rsidRPr="00F7119E" w:rsidRDefault="00F7119E" w:rsidP="00F7119E">
      <w:pPr>
        <w:tabs>
          <w:tab w:val="left" w:pos="284"/>
        </w:tabs>
        <w:spacing w:after="0" w:line="360" w:lineRule="auto"/>
        <w:ind w:firstLine="709"/>
        <w:jc w:val="both"/>
        <w:rPr>
          <w:rFonts w:ascii="Times New Roman" w:hAnsi="Times New Roman" w:cs="Times New Roman"/>
          <w:sz w:val="28"/>
          <w:szCs w:val="28"/>
        </w:rPr>
      </w:pPr>
      <w:r w:rsidRPr="00F7119E">
        <w:rPr>
          <w:rFonts w:ascii="Times New Roman" w:hAnsi="Times New Roman" w:cs="Times New Roman"/>
          <w:sz w:val="28"/>
          <w:szCs w:val="28"/>
        </w:rPr>
        <w:t>Для достижения поставленных целей должны быть решены следующие задачи:</w:t>
      </w:r>
    </w:p>
    <w:p w:rsidR="00F7119E" w:rsidRPr="00F7119E" w:rsidRDefault="00F7119E" w:rsidP="00F7119E">
      <w:pPr>
        <w:pStyle w:val="af"/>
        <w:numPr>
          <w:ilvl w:val="0"/>
          <w:numId w:val="15"/>
        </w:numPr>
        <w:tabs>
          <w:tab w:val="left" w:pos="284"/>
        </w:tabs>
        <w:spacing w:line="360" w:lineRule="auto"/>
        <w:ind w:left="0" w:firstLine="709"/>
        <w:jc w:val="both"/>
        <w:rPr>
          <w:sz w:val="28"/>
          <w:szCs w:val="28"/>
        </w:rPr>
      </w:pPr>
      <w:r w:rsidRPr="00F7119E">
        <w:rPr>
          <w:sz w:val="28"/>
          <w:szCs w:val="28"/>
        </w:rPr>
        <w:t>Организация коммерческого учета электрической энергии и обеспечение контроля потребления на границе балансовой принадлежности между субъектами розничного рынка электрической энергии.</w:t>
      </w:r>
    </w:p>
    <w:p w:rsidR="00F7119E" w:rsidRPr="00F7119E" w:rsidRDefault="00F7119E" w:rsidP="00F7119E">
      <w:pPr>
        <w:pStyle w:val="af"/>
        <w:numPr>
          <w:ilvl w:val="0"/>
          <w:numId w:val="15"/>
        </w:numPr>
        <w:tabs>
          <w:tab w:val="left" w:pos="284"/>
        </w:tabs>
        <w:spacing w:line="360" w:lineRule="auto"/>
        <w:ind w:left="0" w:firstLine="709"/>
        <w:jc w:val="both"/>
        <w:rPr>
          <w:sz w:val="28"/>
          <w:szCs w:val="28"/>
        </w:rPr>
      </w:pPr>
      <w:r w:rsidRPr="00F7119E">
        <w:rPr>
          <w:sz w:val="28"/>
          <w:szCs w:val="28"/>
        </w:rPr>
        <w:t>Автоматизация коммерческого и технического учета электроэнергии.</w:t>
      </w:r>
    </w:p>
    <w:p w:rsidR="00F7119E" w:rsidRPr="00F7119E" w:rsidRDefault="00F7119E" w:rsidP="00F7119E">
      <w:pPr>
        <w:pStyle w:val="af"/>
        <w:numPr>
          <w:ilvl w:val="0"/>
          <w:numId w:val="15"/>
        </w:numPr>
        <w:tabs>
          <w:tab w:val="left" w:pos="284"/>
        </w:tabs>
        <w:spacing w:line="360" w:lineRule="auto"/>
        <w:ind w:left="0" w:firstLine="709"/>
        <w:jc w:val="both"/>
        <w:rPr>
          <w:sz w:val="28"/>
          <w:szCs w:val="28"/>
        </w:rPr>
      </w:pPr>
      <w:r w:rsidRPr="00F7119E">
        <w:rPr>
          <w:sz w:val="28"/>
          <w:szCs w:val="28"/>
        </w:rPr>
        <w:t>Обеспечение контроля основных показателей качества электроэнергии и своевременное устранение "очагов отклонений".</w:t>
      </w:r>
    </w:p>
    <w:p w:rsidR="00F7119E" w:rsidRDefault="00F7119E" w:rsidP="00014CC9">
      <w:pPr>
        <w:spacing w:after="0" w:line="360" w:lineRule="auto"/>
        <w:ind w:firstLine="720"/>
        <w:jc w:val="both"/>
        <w:rPr>
          <w:rFonts w:ascii="Times New Roman" w:hAnsi="Times New Roman" w:cs="Times New Roman"/>
          <w:bCs/>
          <w:iCs/>
          <w:sz w:val="28"/>
          <w:szCs w:val="28"/>
          <w:lang w:eastAsia="ru-RU"/>
        </w:rPr>
      </w:pPr>
    </w:p>
    <w:p w:rsidR="002E5095" w:rsidRPr="002E5095" w:rsidRDefault="002E5095" w:rsidP="002E5095">
      <w:pPr>
        <w:spacing w:after="0" w:line="360" w:lineRule="auto"/>
        <w:ind w:firstLine="720"/>
        <w:jc w:val="center"/>
        <w:rPr>
          <w:rFonts w:ascii="Times New Roman" w:hAnsi="Times New Roman" w:cs="Times New Roman"/>
          <w:bCs/>
          <w:iCs/>
          <w:sz w:val="28"/>
          <w:szCs w:val="28"/>
          <w:u w:val="single"/>
          <w:lang w:eastAsia="ru-RU"/>
        </w:rPr>
      </w:pPr>
      <w:r w:rsidRPr="002E5095">
        <w:rPr>
          <w:rFonts w:ascii="Times New Roman" w:hAnsi="Times New Roman" w:cs="Times New Roman"/>
          <w:bCs/>
          <w:iCs/>
          <w:sz w:val="28"/>
          <w:szCs w:val="28"/>
          <w:u w:val="single"/>
          <w:lang w:eastAsia="ru-RU"/>
        </w:rPr>
        <w:t>2014 год</w:t>
      </w:r>
    </w:p>
    <w:p w:rsidR="00014CC9" w:rsidRDefault="00014CC9" w:rsidP="00014CC9">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 В 2014 году планируется </w:t>
      </w:r>
      <w:r w:rsidRPr="00007949">
        <w:rPr>
          <w:rFonts w:ascii="Times New Roman" w:hAnsi="Times New Roman" w:cs="Times New Roman"/>
          <w:bCs/>
          <w:iCs/>
          <w:sz w:val="28"/>
          <w:szCs w:val="28"/>
          <w:u w:val="single"/>
          <w:lang w:eastAsia="ru-RU"/>
        </w:rPr>
        <w:t xml:space="preserve">установка общедомовых приборов учета электроэнергии. </w:t>
      </w:r>
      <w:r w:rsidR="00F22281">
        <w:rPr>
          <w:rFonts w:ascii="Times New Roman" w:hAnsi="Times New Roman" w:cs="Times New Roman"/>
          <w:bCs/>
          <w:iCs/>
          <w:sz w:val="28"/>
          <w:szCs w:val="28"/>
          <w:u w:val="single"/>
          <w:lang w:eastAsia="ru-RU"/>
        </w:rPr>
        <w:t>–</w:t>
      </w:r>
      <w:r w:rsidRPr="00007949">
        <w:rPr>
          <w:rFonts w:ascii="Times New Roman" w:hAnsi="Times New Roman" w:cs="Times New Roman"/>
          <w:bCs/>
          <w:iCs/>
          <w:sz w:val="28"/>
          <w:szCs w:val="28"/>
          <w:u w:val="single"/>
          <w:lang w:eastAsia="ru-RU"/>
        </w:rPr>
        <w:t xml:space="preserve"> 261 точка учета.</w:t>
      </w:r>
      <w:r>
        <w:rPr>
          <w:rFonts w:ascii="Times New Roman" w:hAnsi="Times New Roman" w:cs="Times New Roman"/>
          <w:bCs/>
          <w:iCs/>
          <w:sz w:val="28"/>
          <w:szCs w:val="28"/>
          <w:lang w:eastAsia="ru-RU"/>
        </w:rPr>
        <w:t xml:space="preserve"> </w:t>
      </w:r>
      <w:r w:rsidRPr="00014CC9">
        <w:rPr>
          <w:rFonts w:ascii="Times New Roman" w:hAnsi="Times New Roman" w:cs="Times New Roman"/>
          <w:bCs/>
          <w:iCs/>
          <w:sz w:val="28"/>
          <w:szCs w:val="28"/>
          <w:lang w:eastAsia="ru-RU"/>
        </w:rPr>
        <w:t xml:space="preserve">Счетчики электроэнергии РиМ 489.03 3х220/380В 5(7,5)А </w:t>
      </w:r>
      <w:r w:rsidR="00F22281">
        <w:rPr>
          <w:rFonts w:ascii="Times New Roman" w:hAnsi="Times New Roman" w:cs="Times New Roman"/>
          <w:bCs/>
          <w:iCs/>
          <w:sz w:val="28"/>
          <w:szCs w:val="28"/>
          <w:lang w:eastAsia="ru-RU"/>
        </w:rPr>
        <w:t>–</w:t>
      </w:r>
      <w:r w:rsidRPr="00014CC9">
        <w:rPr>
          <w:rFonts w:ascii="Times New Roman" w:hAnsi="Times New Roman" w:cs="Times New Roman"/>
          <w:bCs/>
          <w:iCs/>
          <w:sz w:val="28"/>
          <w:szCs w:val="28"/>
          <w:lang w:eastAsia="ru-RU"/>
        </w:rPr>
        <w:t xml:space="preserve"> 261 шт. Трансформаторы тока 300/5 </w:t>
      </w:r>
      <w:r w:rsidR="00F22281">
        <w:rPr>
          <w:rFonts w:ascii="Times New Roman" w:hAnsi="Times New Roman" w:cs="Times New Roman"/>
          <w:bCs/>
          <w:iCs/>
          <w:sz w:val="28"/>
          <w:szCs w:val="28"/>
          <w:lang w:eastAsia="ru-RU"/>
        </w:rPr>
        <w:t>–</w:t>
      </w:r>
      <w:r w:rsidRPr="00014CC9">
        <w:rPr>
          <w:rFonts w:ascii="Times New Roman" w:hAnsi="Times New Roman" w:cs="Times New Roman"/>
          <w:bCs/>
          <w:iCs/>
          <w:sz w:val="28"/>
          <w:szCs w:val="28"/>
          <w:lang w:eastAsia="ru-RU"/>
        </w:rPr>
        <w:t xml:space="preserve"> 135шт., 200/5 </w:t>
      </w:r>
      <w:r w:rsidR="00F22281">
        <w:rPr>
          <w:rFonts w:ascii="Times New Roman" w:hAnsi="Times New Roman" w:cs="Times New Roman"/>
          <w:bCs/>
          <w:iCs/>
          <w:sz w:val="28"/>
          <w:szCs w:val="28"/>
          <w:lang w:eastAsia="ru-RU"/>
        </w:rPr>
        <w:t>–</w:t>
      </w:r>
      <w:r w:rsidRPr="00014CC9">
        <w:rPr>
          <w:rFonts w:ascii="Times New Roman" w:hAnsi="Times New Roman" w:cs="Times New Roman"/>
          <w:bCs/>
          <w:iCs/>
          <w:sz w:val="28"/>
          <w:szCs w:val="28"/>
          <w:lang w:eastAsia="ru-RU"/>
        </w:rPr>
        <w:t xml:space="preserve"> 324шт., 100/5 </w:t>
      </w:r>
      <w:r>
        <w:rPr>
          <w:rFonts w:ascii="Times New Roman" w:hAnsi="Times New Roman" w:cs="Times New Roman"/>
          <w:bCs/>
          <w:iCs/>
          <w:sz w:val="28"/>
          <w:szCs w:val="28"/>
          <w:lang w:eastAsia="ru-RU"/>
        </w:rPr>
        <w:t>–</w:t>
      </w:r>
      <w:r w:rsidRPr="00014CC9">
        <w:rPr>
          <w:rFonts w:ascii="Times New Roman" w:hAnsi="Times New Roman" w:cs="Times New Roman"/>
          <w:bCs/>
          <w:iCs/>
          <w:sz w:val="28"/>
          <w:szCs w:val="28"/>
          <w:lang w:eastAsia="ru-RU"/>
        </w:rPr>
        <w:t xml:space="preserve"> 324</w:t>
      </w:r>
      <w:r>
        <w:rPr>
          <w:rFonts w:ascii="Times New Roman" w:hAnsi="Times New Roman" w:cs="Times New Roman"/>
          <w:bCs/>
          <w:iCs/>
          <w:sz w:val="28"/>
          <w:szCs w:val="28"/>
          <w:lang w:eastAsia="ru-RU"/>
        </w:rPr>
        <w:t xml:space="preserve"> </w:t>
      </w:r>
      <w:r w:rsidRPr="00014CC9">
        <w:rPr>
          <w:rFonts w:ascii="Times New Roman" w:hAnsi="Times New Roman" w:cs="Times New Roman"/>
          <w:bCs/>
          <w:iCs/>
          <w:sz w:val="28"/>
          <w:szCs w:val="28"/>
          <w:lang w:eastAsia="ru-RU"/>
        </w:rPr>
        <w:t>шт.</w:t>
      </w:r>
    </w:p>
    <w:p w:rsidR="00F7119E" w:rsidRPr="00F7119E" w:rsidRDefault="00F7119E" w:rsidP="00F7119E">
      <w:pPr>
        <w:tabs>
          <w:tab w:val="left" w:pos="284"/>
        </w:tabs>
        <w:spacing w:after="0" w:line="360" w:lineRule="auto"/>
        <w:ind w:firstLine="709"/>
        <w:jc w:val="both"/>
        <w:rPr>
          <w:rFonts w:ascii="Times New Roman" w:hAnsi="Times New Roman" w:cs="Times New Roman"/>
          <w:sz w:val="28"/>
          <w:szCs w:val="28"/>
        </w:rPr>
      </w:pPr>
      <w:r w:rsidRPr="00F7119E">
        <w:rPr>
          <w:rFonts w:ascii="Times New Roman" w:hAnsi="Times New Roman" w:cs="Times New Roman"/>
          <w:sz w:val="28"/>
          <w:szCs w:val="28"/>
        </w:rPr>
        <w:lastRenderedPageBreak/>
        <w:t>Система учета электроэнергии для многоквартирных домов формируется из информационно-измерительных комплексов (ИИК), передача данных осуществляется посредствам радиосигнала.</w:t>
      </w:r>
    </w:p>
    <w:p w:rsidR="0017637D" w:rsidRPr="0017637D" w:rsidRDefault="0017637D" w:rsidP="0017637D">
      <w:pPr>
        <w:spacing w:after="0" w:line="360" w:lineRule="auto"/>
        <w:ind w:firstLine="709"/>
        <w:jc w:val="both"/>
        <w:rPr>
          <w:rFonts w:ascii="Times New Roman" w:hAnsi="Times New Roman" w:cs="Times New Roman"/>
          <w:sz w:val="28"/>
          <w:szCs w:val="28"/>
        </w:rPr>
      </w:pPr>
      <w:r w:rsidRPr="0017637D">
        <w:rPr>
          <w:rFonts w:ascii="Times New Roman" w:hAnsi="Times New Roman" w:cs="Times New Roman"/>
          <w:sz w:val="28"/>
          <w:szCs w:val="28"/>
        </w:rPr>
        <w:t xml:space="preserve">        Общедомовой прибор учёта позволяет определить фактически потребленный объём ресурсов и снизить затраты на сбор показаний и обеспечение безопасности  инспекторов (за счет использования технологии автоматизированного удаленного сбора показаний и служебной информации по радиоканалу).</w:t>
      </w:r>
    </w:p>
    <w:p w:rsidR="00F7119E" w:rsidRPr="00F7119E" w:rsidRDefault="00F7119E" w:rsidP="00F7119E">
      <w:pPr>
        <w:tabs>
          <w:tab w:val="left" w:pos="284"/>
        </w:tabs>
        <w:spacing w:after="0" w:line="360" w:lineRule="auto"/>
        <w:ind w:firstLine="709"/>
        <w:jc w:val="both"/>
        <w:rPr>
          <w:rFonts w:ascii="Times New Roman" w:hAnsi="Times New Roman" w:cs="Times New Roman"/>
          <w:sz w:val="28"/>
          <w:szCs w:val="28"/>
        </w:rPr>
      </w:pPr>
      <w:r w:rsidRPr="00F7119E">
        <w:rPr>
          <w:rFonts w:ascii="Times New Roman" w:hAnsi="Times New Roman" w:cs="Times New Roman"/>
          <w:sz w:val="28"/>
          <w:szCs w:val="28"/>
        </w:rPr>
        <w:t>Выносной пункт учета в многоквартирный дом необходимо устанавливать на ГБП (т.е. на вводе в здание), который в общем случае состоит из средства учета, коммутационного оборудования, а также при необходимости оборудования для формирования сигналов управления нагрузкой потребителя.</w:t>
      </w:r>
    </w:p>
    <w:p w:rsidR="00F7119E" w:rsidRPr="00F7119E" w:rsidRDefault="00F7119E" w:rsidP="00F7119E">
      <w:pPr>
        <w:tabs>
          <w:tab w:val="left" w:pos="284"/>
        </w:tabs>
        <w:spacing w:after="0" w:line="360" w:lineRule="auto"/>
        <w:ind w:firstLine="709"/>
        <w:jc w:val="both"/>
        <w:rPr>
          <w:rFonts w:ascii="Times New Roman" w:hAnsi="Times New Roman" w:cs="Times New Roman"/>
          <w:sz w:val="28"/>
          <w:szCs w:val="28"/>
        </w:rPr>
      </w:pPr>
      <w:r w:rsidRPr="00F7119E">
        <w:rPr>
          <w:rFonts w:ascii="Times New Roman" w:hAnsi="Times New Roman" w:cs="Times New Roman"/>
          <w:sz w:val="28"/>
          <w:szCs w:val="28"/>
        </w:rPr>
        <w:t>Для защиты средств измерений и коммутационного оборудования от механических воздействий и несанкционированного доступа рекомендуется их размещение в шкафах, монтируемых с учетом обеспечения удобства доступа, монтажа и эксплуатации. В зависимости от климатических условий размещения, шкафы оборудуются техническими средствами для поддержания температур, необходимых для нормальной работы оборудования.</w:t>
      </w:r>
    </w:p>
    <w:p w:rsidR="00F7119E" w:rsidRDefault="00007949" w:rsidP="00F7119E">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Установка приборов учета позволит сократить</w:t>
      </w:r>
      <w:r w:rsidRPr="00007949">
        <w:rPr>
          <w:rFonts w:ascii="Times New Roman" w:hAnsi="Times New Roman" w:cs="Times New Roman"/>
          <w:bCs/>
          <w:iCs/>
          <w:sz w:val="28"/>
          <w:szCs w:val="28"/>
          <w:lang w:eastAsia="ru-RU"/>
        </w:rPr>
        <w:t xml:space="preserve"> </w:t>
      </w:r>
      <w:r>
        <w:rPr>
          <w:rFonts w:ascii="Times New Roman" w:hAnsi="Times New Roman" w:cs="Times New Roman"/>
          <w:bCs/>
          <w:iCs/>
          <w:sz w:val="28"/>
          <w:szCs w:val="28"/>
          <w:lang w:eastAsia="ru-RU"/>
        </w:rPr>
        <w:t>н</w:t>
      </w:r>
      <w:r w:rsidRPr="00007949">
        <w:rPr>
          <w:rFonts w:ascii="Times New Roman" w:hAnsi="Times New Roman" w:cs="Times New Roman"/>
          <w:bCs/>
          <w:iCs/>
          <w:sz w:val="28"/>
          <w:szCs w:val="28"/>
          <w:lang w:eastAsia="ru-RU"/>
        </w:rPr>
        <w:t>едоучтенн</w:t>
      </w:r>
      <w:r>
        <w:rPr>
          <w:rFonts w:ascii="Times New Roman" w:hAnsi="Times New Roman" w:cs="Times New Roman"/>
          <w:bCs/>
          <w:iCs/>
          <w:sz w:val="28"/>
          <w:szCs w:val="28"/>
          <w:lang w:eastAsia="ru-RU"/>
        </w:rPr>
        <w:t>ую</w:t>
      </w:r>
      <w:r w:rsidRPr="00007949">
        <w:rPr>
          <w:rFonts w:ascii="Times New Roman" w:hAnsi="Times New Roman" w:cs="Times New Roman"/>
          <w:bCs/>
          <w:iCs/>
          <w:sz w:val="28"/>
          <w:szCs w:val="28"/>
          <w:lang w:eastAsia="ru-RU"/>
        </w:rPr>
        <w:t xml:space="preserve"> электроэнерги</w:t>
      </w:r>
      <w:r>
        <w:rPr>
          <w:rFonts w:ascii="Times New Roman" w:hAnsi="Times New Roman" w:cs="Times New Roman"/>
          <w:bCs/>
          <w:iCs/>
          <w:sz w:val="28"/>
          <w:szCs w:val="28"/>
          <w:lang w:eastAsia="ru-RU"/>
        </w:rPr>
        <w:t>ю</w:t>
      </w:r>
      <w:r w:rsidRPr="00007949">
        <w:rPr>
          <w:rFonts w:ascii="Times New Roman" w:hAnsi="Times New Roman" w:cs="Times New Roman"/>
          <w:bCs/>
          <w:iCs/>
          <w:sz w:val="28"/>
          <w:szCs w:val="28"/>
          <w:lang w:eastAsia="ru-RU"/>
        </w:rPr>
        <w:t xml:space="preserve"> по причинам технических потерь внутр</w:t>
      </w:r>
      <w:r>
        <w:rPr>
          <w:rFonts w:ascii="Times New Roman" w:hAnsi="Times New Roman" w:cs="Times New Roman"/>
          <w:bCs/>
          <w:iCs/>
          <w:sz w:val="28"/>
          <w:szCs w:val="28"/>
          <w:lang w:eastAsia="ru-RU"/>
        </w:rPr>
        <w:t>и</w:t>
      </w:r>
      <w:r w:rsidRPr="00007949">
        <w:rPr>
          <w:rFonts w:ascii="Times New Roman" w:hAnsi="Times New Roman" w:cs="Times New Roman"/>
          <w:bCs/>
          <w:iCs/>
          <w:sz w:val="28"/>
          <w:szCs w:val="28"/>
          <w:lang w:eastAsia="ru-RU"/>
        </w:rPr>
        <w:t xml:space="preserve">домовых сетей и хищения электроэнергии в год (5% от среднего потребления </w:t>
      </w:r>
      <w:r w:rsidR="00F22281">
        <w:rPr>
          <w:rFonts w:ascii="Times New Roman" w:hAnsi="Times New Roman" w:cs="Times New Roman"/>
          <w:bCs/>
          <w:iCs/>
          <w:sz w:val="28"/>
          <w:szCs w:val="28"/>
          <w:lang w:eastAsia="ru-RU"/>
        </w:rPr>
        <w:t>–</w:t>
      </w:r>
      <w:r w:rsidRPr="00007949">
        <w:rPr>
          <w:rFonts w:ascii="Times New Roman" w:hAnsi="Times New Roman" w:cs="Times New Roman"/>
          <w:bCs/>
          <w:iCs/>
          <w:sz w:val="28"/>
          <w:szCs w:val="28"/>
          <w:lang w:eastAsia="ru-RU"/>
        </w:rPr>
        <w:t xml:space="preserve"> 3600 кВтч/год) W = 0,05 х 3600 кВтч х 5000ту = 900 000 кВтч/год</w:t>
      </w:r>
      <w:r w:rsidR="00F7119E">
        <w:rPr>
          <w:rFonts w:ascii="Times New Roman" w:hAnsi="Times New Roman" w:cs="Times New Roman"/>
          <w:bCs/>
          <w:iCs/>
          <w:sz w:val="28"/>
          <w:szCs w:val="28"/>
          <w:lang w:eastAsia="ru-RU"/>
        </w:rPr>
        <w:t>.</w:t>
      </w:r>
      <w:r w:rsidR="00C77A71">
        <w:rPr>
          <w:rFonts w:ascii="Times New Roman" w:hAnsi="Times New Roman" w:cs="Times New Roman"/>
          <w:bCs/>
          <w:iCs/>
          <w:sz w:val="28"/>
          <w:szCs w:val="28"/>
          <w:lang w:eastAsia="ru-RU"/>
        </w:rPr>
        <w:t xml:space="preserve"> </w:t>
      </w:r>
      <w:r w:rsidR="00F7119E">
        <w:rPr>
          <w:rFonts w:ascii="Times New Roman" w:hAnsi="Times New Roman" w:cs="Times New Roman"/>
          <w:bCs/>
          <w:iCs/>
          <w:sz w:val="28"/>
          <w:szCs w:val="28"/>
          <w:lang w:eastAsia="ru-RU"/>
        </w:rPr>
        <w:t>Затраты необходимые на реализацию данного мероприятия составляют 4 097,70 тыс. руб.</w:t>
      </w:r>
      <w:r w:rsidR="00F7119E" w:rsidRPr="00007949">
        <w:rPr>
          <w:rFonts w:ascii="Times New Roman" w:hAnsi="Times New Roman" w:cs="Times New Roman"/>
          <w:bCs/>
          <w:iCs/>
          <w:sz w:val="28"/>
          <w:szCs w:val="28"/>
          <w:lang w:eastAsia="ru-RU"/>
        </w:rPr>
        <w:t xml:space="preserve"> </w:t>
      </w:r>
    </w:p>
    <w:p w:rsidR="00007949" w:rsidRDefault="00014CC9" w:rsidP="00014CC9">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период с 2014 – 2018 гг. планируется провести </w:t>
      </w:r>
      <w:r w:rsidRPr="00007949">
        <w:rPr>
          <w:rFonts w:ascii="Times New Roman" w:hAnsi="Times New Roman" w:cs="Times New Roman"/>
          <w:bCs/>
          <w:iCs/>
          <w:sz w:val="28"/>
          <w:szCs w:val="28"/>
          <w:u w:val="single"/>
          <w:lang w:eastAsia="ru-RU"/>
        </w:rPr>
        <w:t>реконструкцию электрических сетей ГСК, организацию выносного коммерческого учета в стояночных боксах. 1201 точка учета в г. Бодайбо</w:t>
      </w:r>
      <w:r>
        <w:rPr>
          <w:rFonts w:ascii="Times New Roman" w:hAnsi="Times New Roman" w:cs="Times New Roman"/>
          <w:bCs/>
          <w:iCs/>
          <w:sz w:val="28"/>
          <w:szCs w:val="28"/>
          <w:lang w:eastAsia="ru-RU"/>
        </w:rPr>
        <w:t xml:space="preserve">. </w:t>
      </w:r>
    </w:p>
    <w:p w:rsidR="0017637D" w:rsidRPr="0017637D" w:rsidRDefault="0017637D" w:rsidP="0017637D">
      <w:pPr>
        <w:tabs>
          <w:tab w:val="left" w:pos="284"/>
        </w:tabs>
        <w:spacing w:after="0" w:line="360" w:lineRule="auto"/>
        <w:ind w:firstLine="709"/>
        <w:jc w:val="both"/>
        <w:rPr>
          <w:rFonts w:ascii="Times New Roman" w:hAnsi="Times New Roman" w:cs="Times New Roman"/>
          <w:sz w:val="28"/>
          <w:szCs w:val="28"/>
        </w:rPr>
      </w:pPr>
      <w:r w:rsidRPr="0017637D">
        <w:rPr>
          <w:rFonts w:ascii="Times New Roman" w:hAnsi="Times New Roman" w:cs="Times New Roman"/>
          <w:sz w:val="28"/>
          <w:szCs w:val="28"/>
        </w:rPr>
        <w:t xml:space="preserve">Автоматизированная система учета электроэнергии для юридических лиц, частных домовладений и стояночных боксов гаражно-строительных кооперативов (ГСК), подключенных к сети 0,4 (0,23) кВ, формируется на базе </w:t>
      </w:r>
      <w:r w:rsidRPr="0017637D">
        <w:rPr>
          <w:rFonts w:ascii="Times New Roman" w:hAnsi="Times New Roman" w:cs="Times New Roman"/>
          <w:sz w:val="28"/>
          <w:szCs w:val="28"/>
        </w:rPr>
        <w:lastRenderedPageBreak/>
        <w:t>счетчиков электрической энергии производства ЗАО "Радио и Микроэлектроника". Счетчики имеют функцию обмена данными по радиоканалу. Каждый счетчик выполняет функцию ретранслятора, расстояние для передачи радиосигнала не более 300м.</w:t>
      </w:r>
    </w:p>
    <w:p w:rsidR="0017637D" w:rsidRPr="0017637D" w:rsidRDefault="0017637D" w:rsidP="0017637D">
      <w:pPr>
        <w:tabs>
          <w:tab w:val="left" w:pos="284"/>
        </w:tabs>
        <w:spacing w:after="0" w:line="360" w:lineRule="auto"/>
        <w:ind w:firstLine="709"/>
        <w:jc w:val="both"/>
        <w:rPr>
          <w:rFonts w:ascii="Times New Roman" w:hAnsi="Times New Roman" w:cs="Times New Roman"/>
          <w:sz w:val="28"/>
          <w:szCs w:val="28"/>
        </w:rPr>
      </w:pPr>
      <w:r w:rsidRPr="0017637D">
        <w:rPr>
          <w:rFonts w:ascii="Times New Roman" w:hAnsi="Times New Roman" w:cs="Times New Roman"/>
          <w:sz w:val="28"/>
          <w:szCs w:val="28"/>
        </w:rPr>
        <w:t>Для энергопринимающих устройств юридических лиц и граждан, проживающих в частных домовладениях – потребителей электрической энергии, приборы учета электроэнергии устанавливаются на ГБП, непосредственно на спусках с опор 0,4 кВ.</w:t>
      </w:r>
    </w:p>
    <w:p w:rsidR="0017637D" w:rsidRPr="0017637D" w:rsidRDefault="0017637D" w:rsidP="0017637D">
      <w:pPr>
        <w:tabs>
          <w:tab w:val="left" w:pos="284"/>
        </w:tabs>
        <w:spacing w:after="0" w:line="360" w:lineRule="auto"/>
        <w:ind w:firstLine="709"/>
        <w:jc w:val="both"/>
        <w:rPr>
          <w:rFonts w:ascii="Times New Roman" w:hAnsi="Times New Roman" w:cs="Times New Roman"/>
          <w:sz w:val="28"/>
          <w:szCs w:val="28"/>
        </w:rPr>
      </w:pPr>
      <w:r w:rsidRPr="0017637D">
        <w:rPr>
          <w:rFonts w:ascii="Times New Roman" w:hAnsi="Times New Roman" w:cs="Times New Roman"/>
          <w:sz w:val="28"/>
          <w:szCs w:val="28"/>
        </w:rPr>
        <w:t>Приборы учета электроэнергии в отношении стояночных боксов ГСК устанавливаются на ГБП в антивандальных подвесных шкафах.</w:t>
      </w:r>
    </w:p>
    <w:p w:rsidR="0017637D" w:rsidRDefault="0017637D" w:rsidP="0017637D">
      <w:pPr>
        <w:tabs>
          <w:tab w:val="left" w:pos="284"/>
        </w:tabs>
        <w:spacing w:after="0" w:line="360" w:lineRule="auto"/>
        <w:ind w:firstLine="709"/>
        <w:jc w:val="both"/>
        <w:rPr>
          <w:rFonts w:ascii="Times New Roman" w:hAnsi="Times New Roman" w:cs="Times New Roman"/>
          <w:sz w:val="28"/>
          <w:szCs w:val="28"/>
        </w:rPr>
      </w:pPr>
      <w:r w:rsidRPr="0017637D">
        <w:rPr>
          <w:rFonts w:ascii="Times New Roman" w:hAnsi="Times New Roman" w:cs="Times New Roman"/>
          <w:sz w:val="28"/>
          <w:szCs w:val="28"/>
        </w:rPr>
        <w:t>Необходима реконструкция общего ввода 0,4 кВ в двухквартирных жилых домах, коттеджах. Разделение на индивидуальные подводки с организацией выносного коммерческого учета на ГБП.</w:t>
      </w:r>
    </w:p>
    <w:p w:rsidR="0017637D" w:rsidRPr="0017637D" w:rsidRDefault="0017637D" w:rsidP="0017637D">
      <w:pPr>
        <w:pStyle w:val="af0"/>
        <w:suppressAutoHyphens/>
        <w:spacing w:line="360" w:lineRule="auto"/>
        <w:ind w:firstLine="709"/>
        <w:jc w:val="both"/>
        <w:rPr>
          <w:sz w:val="28"/>
          <w:szCs w:val="28"/>
        </w:rPr>
      </w:pPr>
      <w:r w:rsidRPr="0017637D">
        <w:rPr>
          <w:sz w:val="28"/>
          <w:szCs w:val="28"/>
        </w:rPr>
        <w:t xml:space="preserve">         Оснащение гаражно-строительных кооперативов индивидуальными счетчиками электроэнергии и подключение их к автоматизированной информационно-измерительной системе коммерческого учета электроэнергии (АИИС КУЭ) позволит решить ряд проблем:</w:t>
      </w:r>
    </w:p>
    <w:p w:rsidR="0017637D" w:rsidRPr="0017637D" w:rsidRDefault="0017637D" w:rsidP="0017637D">
      <w:pPr>
        <w:suppressAutoHyphens/>
        <w:spacing w:after="0" w:line="360" w:lineRule="auto"/>
        <w:ind w:firstLine="709"/>
        <w:jc w:val="both"/>
        <w:rPr>
          <w:rFonts w:ascii="Times New Roman" w:hAnsi="Times New Roman" w:cs="Times New Roman"/>
          <w:sz w:val="28"/>
          <w:szCs w:val="28"/>
        </w:rPr>
      </w:pPr>
      <w:r w:rsidRPr="0017637D">
        <w:rPr>
          <w:rFonts w:ascii="Times New Roman" w:hAnsi="Times New Roman" w:cs="Times New Roman"/>
          <w:sz w:val="28"/>
          <w:szCs w:val="28"/>
        </w:rPr>
        <w:t>- создание полной абонентской базы данных по всем стояночным боксам с привязкой к адресам прописки клиентов;</w:t>
      </w:r>
    </w:p>
    <w:p w:rsidR="0017637D" w:rsidRPr="0017637D" w:rsidRDefault="0017637D" w:rsidP="0017637D">
      <w:pPr>
        <w:suppressAutoHyphens/>
        <w:spacing w:after="0" w:line="360" w:lineRule="auto"/>
        <w:ind w:firstLine="709"/>
        <w:jc w:val="both"/>
        <w:rPr>
          <w:rFonts w:ascii="Times New Roman" w:hAnsi="Times New Roman" w:cs="Times New Roman"/>
          <w:sz w:val="28"/>
          <w:szCs w:val="28"/>
        </w:rPr>
      </w:pPr>
      <w:r w:rsidRPr="0017637D">
        <w:rPr>
          <w:rFonts w:ascii="Times New Roman" w:hAnsi="Times New Roman" w:cs="Times New Roman"/>
          <w:sz w:val="28"/>
          <w:szCs w:val="28"/>
        </w:rPr>
        <w:t>- полная информация о потреблении электроэнергии на конец каждого расчетного периода;</w:t>
      </w:r>
    </w:p>
    <w:p w:rsidR="0017637D" w:rsidRPr="0017637D" w:rsidRDefault="0017637D" w:rsidP="0017637D">
      <w:pPr>
        <w:suppressAutoHyphens/>
        <w:spacing w:after="0" w:line="360" w:lineRule="auto"/>
        <w:ind w:firstLine="709"/>
        <w:jc w:val="both"/>
        <w:rPr>
          <w:rFonts w:ascii="Times New Roman" w:hAnsi="Times New Roman" w:cs="Times New Roman"/>
          <w:sz w:val="28"/>
          <w:szCs w:val="28"/>
        </w:rPr>
      </w:pPr>
      <w:r w:rsidRPr="0017637D">
        <w:rPr>
          <w:rFonts w:ascii="Times New Roman" w:hAnsi="Times New Roman" w:cs="Times New Roman"/>
          <w:sz w:val="28"/>
          <w:szCs w:val="28"/>
        </w:rPr>
        <w:t>- возможность дистанционного ввода полного ограничения потребления электроэнергии в связи с образовавшейся задолженностью по счетам за электроэнергию;</w:t>
      </w:r>
    </w:p>
    <w:p w:rsidR="0017637D" w:rsidRPr="0017637D" w:rsidRDefault="0017637D" w:rsidP="0017637D">
      <w:pPr>
        <w:suppressAutoHyphens/>
        <w:spacing w:after="0" w:line="360" w:lineRule="auto"/>
        <w:ind w:firstLine="709"/>
        <w:jc w:val="both"/>
        <w:rPr>
          <w:rFonts w:ascii="Times New Roman" w:hAnsi="Times New Roman" w:cs="Times New Roman"/>
          <w:sz w:val="28"/>
          <w:szCs w:val="28"/>
        </w:rPr>
      </w:pPr>
      <w:r w:rsidRPr="0017637D">
        <w:rPr>
          <w:rFonts w:ascii="Times New Roman" w:hAnsi="Times New Roman" w:cs="Times New Roman"/>
          <w:sz w:val="28"/>
          <w:szCs w:val="28"/>
        </w:rPr>
        <w:t>- возможность контролировать разрешенную максимальную мощность абонентов.</w:t>
      </w:r>
    </w:p>
    <w:p w:rsidR="00014CC9" w:rsidRDefault="00014CC9" w:rsidP="00014CC9">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Затраты необходимые на реализацию данного мероприятия составляют </w:t>
      </w:r>
      <w:r w:rsidRPr="00014CC9">
        <w:rPr>
          <w:rFonts w:ascii="Times New Roman" w:hAnsi="Times New Roman" w:cs="Times New Roman"/>
          <w:bCs/>
          <w:iCs/>
          <w:sz w:val="28"/>
          <w:szCs w:val="28"/>
          <w:lang w:eastAsia="ru-RU"/>
        </w:rPr>
        <w:t>12</w:t>
      </w:r>
      <w:r>
        <w:rPr>
          <w:rFonts w:ascii="Times New Roman" w:hAnsi="Times New Roman" w:cs="Times New Roman"/>
          <w:bCs/>
          <w:iCs/>
          <w:sz w:val="28"/>
          <w:szCs w:val="28"/>
          <w:lang w:eastAsia="ru-RU"/>
        </w:rPr>
        <w:t xml:space="preserve"> </w:t>
      </w:r>
      <w:r w:rsidRPr="00014CC9">
        <w:rPr>
          <w:rFonts w:ascii="Times New Roman" w:hAnsi="Times New Roman" w:cs="Times New Roman"/>
          <w:bCs/>
          <w:iCs/>
          <w:sz w:val="28"/>
          <w:szCs w:val="28"/>
          <w:lang w:eastAsia="ru-RU"/>
        </w:rPr>
        <w:t>848,2</w:t>
      </w:r>
      <w:r>
        <w:rPr>
          <w:rFonts w:ascii="Times New Roman" w:hAnsi="Times New Roman" w:cs="Times New Roman"/>
          <w:bCs/>
          <w:iCs/>
          <w:sz w:val="28"/>
          <w:szCs w:val="28"/>
          <w:lang w:eastAsia="ru-RU"/>
        </w:rPr>
        <w:t xml:space="preserve"> тыс. руб., из них в </w:t>
      </w:r>
      <w:smartTag w:uri="urn:schemas-microsoft-com:office:smarttags" w:element="metricconverter">
        <w:smartTagPr>
          <w:attr w:name="ProductID" w:val="2014 г"/>
        </w:smartTagPr>
        <w:r>
          <w:rPr>
            <w:rFonts w:ascii="Times New Roman" w:hAnsi="Times New Roman" w:cs="Times New Roman"/>
            <w:bCs/>
            <w:iCs/>
            <w:sz w:val="28"/>
            <w:szCs w:val="28"/>
            <w:lang w:eastAsia="ru-RU"/>
          </w:rPr>
          <w:t>2014 г</w:t>
        </w:r>
      </w:smartTag>
      <w:r>
        <w:rPr>
          <w:rFonts w:ascii="Times New Roman" w:hAnsi="Times New Roman" w:cs="Times New Roman"/>
          <w:bCs/>
          <w:iCs/>
          <w:sz w:val="28"/>
          <w:szCs w:val="28"/>
          <w:lang w:eastAsia="ru-RU"/>
        </w:rPr>
        <w:t xml:space="preserve">. – 2 569,64 тыс. руб., в 2015 году </w:t>
      </w:r>
      <w:r w:rsidR="00F22281">
        <w:rPr>
          <w:rFonts w:ascii="Times New Roman" w:hAnsi="Times New Roman" w:cs="Times New Roman"/>
          <w:bCs/>
          <w:iCs/>
          <w:sz w:val="28"/>
          <w:szCs w:val="28"/>
          <w:lang w:eastAsia="ru-RU"/>
        </w:rPr>
        <w:t>–</w:t>
      </w:r>
      <w:r>
        <w:rPr>
          <w:rFonts w:ascii="Times New Roman" w:hAnsi="Times New Roman" w:cs="Times New Roman"/>
          <w:bCs/>
          <w:iCs/>
          <w:sz w:val="28"/>
          <w:szCs w:val="28"/>
          <w:lang w:eastAsia="ru-RU"/>
        </w:rPr>
        <w:t xml:space="preserve"> 2 569,64 тыс. руб., в 201</w:t>
      </w:r>
      <w:r w:rsidR="00007949">
        <w:rPr>
          <w:rFonts w:ascii="Times New Roman" w:hAnsi="Times New Roman" w:cs="Times New Roman"/>
          <w:bCs/>
          <w:iCs/>
          <w:sz w:val="28"/>
          <w:szCs w:val="28"/>
          <w:lang w:eastAsia="ru-RU"/>
        </w:rPr>
        <w:t>6</w:t>
      </w:r>
      <w:r>
        <w:rPr>
          <w:rFonts w:ascii="Times New Roman" w:hAnsi="Times New Roman" w:cs="Times New Roman"/>
          <w:bCs/>
          <w:iCs/>
          <w:sz w:val="28"/>
          <w:szCs w:val="28"/>
          <w:lang w:eastAsia="ru-RU"/>
        </w:rPr>
        <w:t xml:space="preserve"> году </w:t>
      </w:r>
      <w:r w:rsidR="00F22281">
        <w:rPr>
          <w:rFonts w:ascii="Times New Roman" w:hAnsi="Times New Roman" w:cs="Times New Roman"/>
          <w:bCs/>
          <w:iCs/>
          <w:sz w:val="28"/>
          <w:szCs w:val="28"/>
          <w:lang w:eastAsia="ru-RU"/>
        </w:rPr>
        <w:t>–</w:t>
      </w:r>
      <w:r>
        <w:rPr>
          <w:rFonts w:ascii="Times New Roman" w:hAnsi="Times New Roman" w:cs="Times New Roman"/>
          <w:bCs/>
          <w:iCs/>
          <w:sz w:val="28"/>
          <w:szCs w:val="28"/>
          <w:lang w:eastAsia="ru-RU"/>
        </w:rPr>
        <w:t xml:space="preserve"> 2 569,64 тыс. руб.,</w:t>
      </w:r>
      <w:r w:rsidRPr="00014CC9">
        <w:rPr>
          <w:rFonts w:ascii="Times New Roman" w:hAnsi="Times New Roman" w:cs="Times New Roman"/>
          <w:bCs/>
          <w:iCs/>
          <w:sz w:val="28"/>
          <w:szCs w:val="28"/>
          <w:lang w:eastAsia="ru-RU"/>
        </w:rPr>
        <w:t xml:space="preserve"> </w:t>
      </w:r>
      <w:r>
        <w:rPr>
          <w:rFonts w:ascii="Times New Roman" w:hAnsi="Times New Roman" w:cs="Times New Roman"/>
          <w:bCs/>
          <w:iCs/>
          <w:sz w:val="28"/>
          <w:szCs w:val="28"/>
          <w:lang w:eastAsia="ru-RU"/>
        </w:rPr>
        <w:t>в 201</w:t>
      </w:r>
      <w:r w:rsidR="00007949">
        <w:rPr>
          <w:rFonts w:ascii="Times New Roman" w:hAnsi="Times New Roman" w:cs="Times New Roman"/>
          <w:bCs/>
          <w:iCs/>
          <w:sz w:val="28"/>
          <w:szCs w:val="28"/>
          <w:lang w:eastAsia="ru-RU"/>
        </w:rPr>
        <w:t>7</w:t>
      </w:r>
      <w:r>
        <w:rPr>
          <w:rFonts w:ascii="Times New Roman" w:hAnsi="Times New Roman" w:cs="Times New Roman"/>
          <w:bCs/>
          <w:iCs/>
          <w:sz w:val="28"/>
          <w:szCs w:val="28"/>
          <w:lang w:eastAsia="ru-RU"/>
        </w:rPr>
        <w:t xml:space="preserve"> году </w:t>
      </w:r>
      <w:r w:rsidR="00F22281">
        <w:rPr>
          <w:rFonts w:ascii="Times New Roman" w:hAnsi="Times New Roman" w:cs="Times New Roman"/>
          <w:bCs/>
          <w:iCs/>
          <w:sz w:val="28"/>
          <w:szCs w:val="28"/>
          <w:lang w:eastAsia="ru-RU"/>
        </w:rPr>
        <w:t>–</w:t>
      </w:r>
      <w:r>
        <w:rPr>
          <w:rFonts w:ascii="Times New Roman" w:hAnsi="Times New Roman" w:cs="Times New Roman"/>
          <w:bCs/>
          <w:iCs/>
          <w:sz w:val="28"/>
          <w:szCs w:val="28"/>
          <w:lang w:eastAsia="ru-RU"/>
        </w:rPr>
        <w:t xml:space="preserve"> 2 569,64 тыс. руб.,</w:t>
      </w:r>
      <w:r w:rsidRPr="00014CC9">
        <w:rPr>
          <w:rFonts w:ascii="Times New Roman" w:hAnsi="Times New Roman" w:cs="Times New Roman"/>
          <w:bCs/>
          <w:iCs/>
          <w:sz w:val="28"/>
          <w:szCs w:val="28"/>
          <w:lang w:eastAsia="ru-RU"/>
        </w:rPr>
        <w:t xml:space="preserve"> </w:t>
      </w:r>
      <w:r>
        <w:rPr>
          <w:rFonts w:ascii="Times New Roman" w:hAnsi="Times New Roman" w:cs="Times New Roman"/>
          <w:bCs/>
          <w:iCs/>
          <w:sz w:val="28"/>
          <w:szCs w:val="28"/>
          <w:lang w:eastAsia="ru-RU"/>
        </w:rPr>
        <w:t>в 201</w:t>
      </w:r>
      <w:r w:rsidR="00007949">
        <w:rPr>
          <w:rFonts w:ascii="Times New Roman" w:hAnsi="Times New Roman" w:cs="Times New Roman"/>
          <w:bCs/>
          <w:iCs/>
          <w:sz w:val="28"/>
          <w:szCs w:val="28"/>
          <w:lang w:eastAsia="ru-RU"/>
        </w:rPr>
        <w:t>8</w:t>
      </w:r>
      <w:r>
        <w:rPr>
          <w:rFonts w:ascii="Times New Roman" w:hAnsi="Times New Roman" w:cs="Times New Roman"/>
          <w:bCs/>
          <w:iCs/>
          <w:sz w:val="28"/>
          <w:szCs w:val="28"/>
          <w:lang w:eastAsia="ru-RU"/>
        </w:rPr>
        <w:t xml:space="preserve"> году </w:t>
      </w:r>
      <w:r w:rsidR="00F22281">
        <w:rPr>
          <w:rFonts w:ascii="Times New Roman" w:hAnsi="Times New Roman" w:cs="Times New Roman"/>
          <w:bCs/>
          <w:iCs/>
          <w:sz w:val="28"/>
          <w:szCs w:val="28"/>
          <w:lang w:eastAsia="ru-RU"/>
        </w:rPr>
        <w:t>–</w:t>
      </w:r>
      <w:r>
        <w:rPr>
          <w:rFonts w:ascii="Times New Roman" w:hAnsi="Times New Roman" w:cs="Times New Roman"/>
          <w:bCs/>
          <w:iCs/>
          <w:sz w:val="28"/>
          <w:szCs w:val="28"/>
          <w:lang w:eastAsia="ru-RU"/>
        </w:rPr>
        <w:t xml:space="preserve"> 2 569,64 тыс. руб.</w:t>
      </w:r>
    </w:p>
    <w:p w:rsidR="00014CC9" w:rsidRDefault="00007949" w:rsidP="00014CC9">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lastRenderedPageBreak/>
        <w:t>Внедрение данного мероприятия позволит снизить н</w:t>
      </w:r>
      <w:r w:rsidRPr="00007949">
        <w:rPr>
          <w:rFonts w:ascii="Times New Roman" w:hAnsi="Times New Roman" w:cs="Times New Roman"/>
          <w:bCs/>
          <w:iCs/>
          <w:sz w:val="28"/>
          <w:szCs w:val="28"/>
          <w:lang w:eastAsia="ru-RU"/>
        </w:rPr>
        <w:t>едоучтенн</w:t>
      </w:r>
      <w:r>
        <w:rPr>
          <w:rFonts w:ascii="Times New Roman" w:hAnsi="Times New Roman" w:cs="Times New Roman"/>
          <w:bCs/>
          <w:iCs/>
          <w:sz w:val="28"/>
          <w:szCs w:val="28"/>
          <w:lang w:eastAsia="ru-RU"/>
        </w:rPr>
        <w:t>ую</w:t>
      </w:r>
      <w:r w:rsidRPr="00007949">
        <w:rPr>
          <w:rFonts w:ascii="Times New Roman" w:hAnsi="Times New Roman" w:cs="Times New Roman"/>
          <w:bCs/>
          <w:iCs/>
          <w:sz w:val="28"/>
          <w:szCs w:val="28"/>
          <w:lang w:eastAsia="ru-RU"/>
        </w:rPr>
        <w:t xml:space="preserve"> электроэнерги</w:t>
      </w:r>
      <w:r>
        <w:rPr>
          <w:rFonts w:ascii="Times New Roman" w:hAnsi="Times New Roman" w:cs="Times New Roman"/>
          <w:bCs/>
          <w:iCs/>
          <w:sz w:val="28"/>
          <w:szCs w:val="28"/>
          <w:lang w:eastAsia="ru-RU"/>
        </w:rPr>
        <w:t>ю</w:t>
      </w:r>
      <w:r w:rsidRPr="00007949">
        <w:rPr>
          <w:rFonts w:ascii="Times New Roman" w:hAnsi="Times New Roman" w:cs="Times New Roman"/>
          <w:bCs/>
          <w:iCs/>
          <w:sz w:val="28"/>
          <w:szCs w:val="28"/>
          <w:lang w:eastAsia="ru-RU"/>
        </w:rPr>
        <w:t xml:space="preserve"> по причинам технических потерь от границы раздела до счетчика абонента и хищения электроэнергии в год (20% от среднего потребления </w:t>
      </w:r>
      <w:r w:rsidR="00F22281">
        <w:rPr>
          <w:rFonts w:ascii="Times New Roman" w:hAnsi="Times New Roman" w:cs="Times New Roman"/>
          <w:bCs/>
          <w:iCs/>
          <w:sz w:val="28"/>
          <w:szCs w:val="28"/>
          <w:lang w:eastAsia="ru-RU"/>
        </w:rPr>
        <w:t>–</w:t>
      </w:r>
      <w:r w:rsidRPr="00007949">
        <w:rPr>
          <w:rFonts w:ascii="Times New Roman" w:hAnsi="Times New Roman" w:cs="Times New Roman"/>
          <w:bCs/>
          <w:iCs/>
          <w:sz w:val="28"/>
          <w:szCs w:val="28"/>
          <w:lang w:eastAsia="ru-RU"/>
        </w:rPr>
        <w:t xml:space="preserve"> 6000 кВтч/год) W = 0,2 х 6000 кВтч х 1122ту = 1</w:t>
      </w:r>
      <w:r>
        <w:rPr>
          <w:rFonts w:ascii="Times New Roman" w:hAnsi="Times New Roman" w:cs="Times New Roman"/>
          <w:bCs/>
          <w:iCs/>
          <w:sz w:val="28"/>
          <w:szCs w:val="28"/>
          <w:lang w:eastAsia="ru-RU"/>
        </w:rPr>
        <w:t> </w:t>
      </w:r>
      <w:r w:rsidRPr="00007949">
        <w:rPr>
          <w:rFonts w:ascii="Times New Roman" w:hAnsi="Times New Roman" w:cs="Times New Roman"/>
          <w:bCs/>
          <w:iCs/>
          <w:sz w:val="28"/>
          <w:szCs w:val="28"/>
          <w:lang w:eastAsia="ru-RU"/>
        </w:rPr>
        <w:t>346</w:t>
      </w:r>
      <w:r>
        <w:rPr>
          <w:rFonts w:ascii="Times New Roman" w:hAnsi="Times New Roman" w:cs="Times New Roman"/>
          <w:bCs/>
          <w:iCs/>
          <w:sz w:val="28"/>
          <w:szCs w:val="28"/>
          <w:lang w:eastAsia="ru-RU"/>
        </w:rPr>
        <w:t xml:space="preserve"> </w:t>
      </w:r>
      <w:r w:rsidRPr="00007949">
        <w:rPr>
          <w:rFonts w:ascii="Times New Roman" w:hAnsi="Times New Roman" w:cs="Times New Roman"/>
          <w:bCs/>
          <w:iCs/>
          <w:sz w:val="28"/>
          <w:szCs w:val="28"/>
          <w:lang w:eastAsia="ru-RU"/>
        </w:rPr>
        <w:t>400</w:t>
      </w:r>
      <w:r>
        <w:rPr>
          <w:rFonts w:ascii="Times New Roman" w:hAnsi="Times New Roman" w:cs="Times New Roman"/>
          <w:bCs/>
          <w:iCs/>
          <w:sz w:val="28"/>
          <w:szCs w:val="28"/>
          <w:lang w:eastAsia="ru-RU"/>
        </w:rPr>
        <w:t xml:space="preserve"> </w:t>
      </w:r>
      <w:r w:rsidRPr="00007949">
        <w:rPr>
          <w:rFonts w:ascii="Times New Roman" w:hAnsi="Times New Roman" w:cs="Times New Roman"/>
          <w:bCs/>
          <w:iCs/>
          <w:sz w:val="28"/>
          <w:szCs w:val="28"/>
          <w:lang w:eastAsia="ru-RU"/>
        </w:rPr>
        <w:t>кВтч/год</w:t>
      </w:r>
      <w:r>
        <w:rPr>
          <w:rFonts w:ascii="Times New Roman" w:hAnsi="Times New Roman" w:cs="Times New Roman"/>
          <w:bCs/>
          <w:iCs/>
          <w:sz w:val="28"/>
          <w:szCs w:val="28"/>
          <w:lang w:eastAsia="ru-RU"/>
        </w:rPr>
        <w:t>.</w:t>
      </w:r>
    </w:p>
    <w:p w:rsidR="00007949" w:rsidRPr="00180998" w:rsidRDefault="00007949" w:rsidP="00014CC9">
      <w:pPr>
        <w:spacing w:after="0" w:line="360" w:lineRule="auto"/>
        <w:ind w:firstLine="720"/>
        <w:jc w:val="both"/>
        <w:rPr>
          <w:rFonts w:ascii="Times New Roman" w:hAnsi="Times New Roman" w:cs="Times New Roman"/>
          <w:bCs/>
          <w:iCs/>
          <w:sz w:val="28"/>
          <w:szCs w:val="28"/>
          <w:u w:val="single"/>
          <w:lang w:eastAsia="ru-RU"/>
        </w:rPr>
      </w:pPr>
      <w:r>
        <w:rPr>
          <w:rFonts w:ascii="Times New Roman" w:hAnsi="Times New Roman" w:cs="Times New Roman"/>
          <w:bCs/>
          <w:iCs/>
          <w:sz w:val="28"/>
          <w:szCs w:val="28"/>
          <w:lang w:eastAsia="ru-RU"/>
        </w:rPr>
        <w:t xml:space="preserve">В период с 2014 – 2018 гг. планируется провести </w:t>
      </w:r>
      <w:r w:rsidRPr="00180998">
        <w:rPr>
          <w:rFonts w:ascii="Times New Roman" w:hAnsi="Times New Roman" w:cs="Times New Roman"/>
          <w:bCs/>
          <w:iCs/>
          <w:sz w:val="28"/>
          <w:szCs w:val="28"/>
          <w:u w:val="single"/>
          <w:lang w:eastAsia="ru-RU"/>
        </w:rPr>
        <w:t>реконструкци</w:t>
      </w:r>
      <w:r w:rsidR="00180998" w:rsidRPr="00180998">
        <w:rPr>
          <w:rFonts w:ascii="Times New Roman" w:hAnsi="Times New Roman" w:cs="Times New Roman"/>
          <w:bCs/>
          <w:iCs/>
          <w:sz w:val="28"/>
          <w:szCs w:val="28"/>
          <w:u w:val="single"/>
          <w:lang w:eastAsia="ru-RU"/>
        </w:rPr>
        <w:t>ю</w:t>
      </w:r>
      <w:r w:rsidRPr="00180998">
        <w:rPr>
          <w:rFonts w:ascii="Times New Roman" w:hAnsi="Times New Roman" w:cs="Times New Roman"/>
          <w:bCs/>
          <w:iCs/>
          <w:sz w:val="28"/>
          <w:szCs w:val="28"/>
          <w:u w:val="single"/>
          <w:lang w:eastAsia="ru-RU"/>
        </w:rPr>
        <w:t xml:space="preserve"> общего ввода 0,4 кВ в двухквартирных жилых домах, коттеджах</w:t>
      </w:r>
      <w:r w:rsidR="00180998" w:rsidRPr="00180998">
        <w:rPr>
          <w:rFonts w:ascii="Times New Roman" w:hAnsi="Times New Roman" w:cs="Times New Roman"/>
          <w:bCs/>
          <w:iCs/>
          <w:sz w:val="28"/>
          <w:szCs w:val="28"/>
          <w:u w:val="single"/>
          <w:lang w:eastAsia="ru-RU"/>
        </w:rPr>
        <w:t xml:space="preserve"> в г. Бодайбо</w:t>
      </w:r>
      <w:r w:rsidRPr="00180998">
        <w:rPr>
          <w:rFonts w:ascii="Times New Roman" w:hAnsi="Times New Roman" w:cs="Times New Roman"/>
          <w:bCs/>
          <w:iCs/>
          <w:sz w:val="28"/>
          <w:szCs w:val="28"/>
          <w:u w:val="single"/>
          <w:lang w:eastAsia="ru-RU"/>
        </w:rPr>
        <w:t>. Разделение на индивидуальные подводки с организацией выносного коммерческого учета. 400 точек учета.</w:t>
      </w:r>
    </w:p>
    <w:p w:rsidR="00180998" w:rsidRDefault="00180998" w:rsidP="00180998">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Затраты необходимые на реализацию данного мероприятия составляют 9 240,00 тыс. руб., из них в </w:t>
      </w:r>
      <w:smartTag w:uri="urn:schemas-microsoft-com:office:smarttags" w:element="metricconverter">
        <w:smartTagPr>
          <w:attr w:name="ProductID" w:val="2014 г"/>
        </w:smartTagPr>
        <w:r>
          <w:rPr>
            <w:rFonts w:ascii="Times New Roman" w:hAnsi="Times New Roman" w:cs="Times New Roman"/>
            <w:bCs/>
            <w:iCs/>
            <w:sz w:val="28"/>
            <w:szCs w:val="28"/>
            <w:lang w:eastAsia="ru-RU"/>
          </w:rPr>
          <w:t>2014 г</w:t>
        </w:r>
      </w:smartTag>
      <w:r>
        <w:rPr>
          <w:rFonts w:ascii="Times New Roman" w:hAnsi="Times New Roman" w:cs="Times New Roman"/>
          <w:bCs/>
          <w:iCs/>
          <w:sz w:val="28"/>
          <w:szCs w:val="28"/>
          <w:lang w:eastAsia="ru-RU"/>
        </w:rPr>
        <w:t xml:space="preserve">. – 2 186,46 тыс. руб., в 2015 году – 1 848,00 тыс. руб., в 2016 году </w:t>
      </w:r>
      <w:r w:rsidR="00F22281">
        <w:rPr>
          <w:rFonts w:ascii="Times New Roman" w:hAnsi="Times New Roman" w:cs="Times New Roman"/>
          <w:bCs/>
          <w:iCs/>
          <w:sz w:val="28"/>
          <w:szCs w:val="28"/>
          <w:lang w:eastAsia="ru-RU"/>
        </w:rPr>
        <w:t>–</w:t>
      </w:r>
      <w:r>
        <w:rPr>
          <w:rFonts w:ascii="Times New Roman" w:hAnsi="Times New Roman" w:cs="Times New Roman"/>
          <w:bCs/>
          <w:iCs/>
          <w:sz w:val="28"/>
          <w:szCs w:val="28"/>
          <w:lang w:eastAsia="ru-RU"/>
        </w:rPr>
        <w:t xml:space="preserve"> 1 848,00 тыс. руб.,</w:t>
      </w:r>
      <w:r w:rsidRPr="00014CC9">
        <w:rPr>
          <w:rFonts w:ascii="Times New Roman" w:hAnsi="Times New Roman" w:cs="Times New Roman"/>
          <w:bCs/>
          <w:iCs/>
          <w:sz w:val="28"/>
          <w:szCs w:val="28"/>
          <w:lang w:eastAsia="ru-RU"/>
        </w:rPr>
        <w:t xml:space="preserve"> </w:t>
      </w:r>
      <w:r>
        <w:rPr>
          <w:rFonts w:ascii="Times New Roman" w:hAnsi="Times New Roman" w:cs="Times New Roman"/>
          <w:bCs/>
          <w:iCs/>
          <w:sz w:val="28"/>
          <w:szCs w:val="28"/>
          <w:lang w:eastAsia="ru-RU"/>
        </w:rPr>
        <w:t xml:space="preserve">в 2017 году </w:t>
      </w:r>
      <w:r w:rsidR="00F22281">
        <w:rPr>
          <w:rFonts w:ascii="Times New Roman" w:hAnsi="Times New Roman" w:cs="Times New Roman"/>
          <w:bCs/>
          <w:iCs/>
          <w:sz w:val="28"/>
          <w:szCs w:val="28"/>
          <w:lang w:eastAsia="ru-RU"/>
        </w:rPr>
        <w:t>–</w:t>
      </w:r>
      <w:r>
        <w:rPr>
          <w:rFonts w:ascii="Times New Roman" w:hAnsi="Times New Roman" w:cs="Times New Roman"/>
          <w:bCs/>
          <w:iCs/>
          <w:sz w:val="28"/>
          <w:szCs w:val="28"/>
          <w:lang w:eastAsia="ru-RU"/>
        </w:rPr>
        <w:t xml:space="preserve"> 1 848,00 тыс. руб.,</w:t>
      </w:r>
      <w:r w:rsidRPr="00014CC9">
        <w:rPr>
          <w:rFonts w:ascii="Times New Roman" w:hAnsi="Times New Roman" w:cs="Times New Roman"/>
          <w:bCs/>
          <w:iCs/>
          <w:sz w:val="28"/>
          <w:szCs w:val="28"/>
          <w:lang w:eastAsia="ru-RU"/>
        </w:rPr>
        <w:t xml:space="preserve"> </w:t>
      </w:r>
      <w:r>
        <w:rPr>
          <w:rFonts w:ascii="Times New Roman" w:hAnsi="Times New Roman" w:cs="Times New Roman"/>
          <w:bCs/>
          <w:iCs/>
          <w:sz w:val="28"/>
          <w:szCs w:val="28"/>
          <w:lang w:eastAsia="ru-RU"/>
        </w:rPr>
        <w:t>в 2018 году – 1 509,54 тыс. руб.</w:t>
      </w:r>
    </w:p>
    <w:p w:rsidR="00180998" w:rsidRDefault="00180998" w:rsidP="00180998">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Внедрение данного мероприятия позволит снизить н</w:t>
      </w:r>
      <w:r w:rsidRPr="00180998">
        <w:rPr>
          <w:rFonts w:ascii="Times New Roman" w:hAnsi="Times New Roman" w:cs="Times New Roman"/>
          <w:bCs/>
          <w:iCs/>
          <w:sz w:val="28"/>
          <w:szCs w:val="28"/>
          <w:lang w:eastAsia="ru-RU"/>
        </w:rPr>
        <w:t>едоучтенн</w:t>
      </w:r>
      <w:r>
        <w:rPr>
          <w:rFonts w:ascii="Times New Roman" w:hAnsi="Times New Roman" w:cs="Times New Roman"/>
          <w:bCs/>
          <w:iCs/>
          <w:sz w:val="28"/>
          <w:szCs w:val="28"/>
          <w:lang w:eastAsia="ru-RU"/>
        </w:rPr>
        <w:t xml:space="preserve">ую </w:t>
      </w:r>
      <w:r w:rsidRPr="00180998">
        <w:rPr>
          <w:rFonts w:ascii="Times New Roman" w:hAnsi="Times New Roman" w:cs="Times New Roman"/>
          <w:bCs/>
          <w:iCs/>
          <w:sz w:val="28"/>
          <w:szCs w:val="28"/>
          <w:lang w:eastAsia="ru-RU"/>
        </w:rPr>
        <w:t>электроэнерги</w:t>
      </w:r>
      <w:r>
        <w:rPr>
          <w:rFonts w:ascii="Times New Roman" w:hAnsi="Times New Roman" w:cs="Times New Roman"/>
          <w:bCs/>
          <w:iCs/>
          <w:sz w:val="28"/>
          <w:szCs w:val="28"/>
          <w:lang w:eastAsia="ru-RU"/>
        </w:rPr>
        <w:t>ю</w:t>
      </w:r>
      <w:r w:rsidRPr="00180998">
        <w:rPr>
          <w:rFonts w:ascii="Times New Roman" w:hAnsi="Times New Roman" w:cs="Times New Roman"/>
          <w:bCs/>
          <w:iCs/>
          <w:sz w:val="28"/>
          <w:szCs w:val="28"/>
          <w:lang w:eastAsia="ru-RU"/>
        </w:rPr>
        <w:t xml:space="preserve"> по причинам технических потерь от границы раздела до счетчика абонента и хищения электроэнергии в год (20% от среднего потребления </w:t>
      </w:r>
      <w:r w:rsidR="00F22281">
        <w:rPr>
          <w:rFonts w:ascii="Times New Roman" w:hAnsi="Times New Roman" w:cs="Times New Roman"/>
          <w:bCs/>
          <w:iCs/>
          <w:sz w:val="28"/>
          <w:szCs w:val="28"/>
          <w:lang w:eastAsia="ru-RU"/>
        </w:rPr>
        <w:t>–</w:t>
      </w:r>
      <w:r w:rsidRPr="00180998">
        <w:rPr>
          <w:rFonts w:ascii="Times New Roman" w:hAnsi="Times New Roman" w:cs="Times New Roman"/>
          <w:bCs/>
          <w:iCs/>
          <w:sz w:val="28"/>
          <w:szCs w:val="28"/>
          <w:lang w:eastAsia="ru-RU"/>
        </w:rPr>
        <w:t xml:space="preserve"> 24000 кВтч/мес) W = 0,2 х 24000 кВтч х 400ту = 1 920 000 кВтч/год</w:t>
      </w:r>
      <w:r>
        <w:rPr>
          <w:rFonts w:ascii="Times New Roman" w:hAnsi="Times New Roman" w:cs="Times New Roman"/>
          <w:bCs/>
          <w:iCs/>
          <w:sz w:val="28"/>
          <w:szCs w:val="28"/>
          <w:lang w:eastAsia="ru-RU"/>
        </w:rPr>
        <w:t>.</w:t>
      </w:r>
    </w:p>
    <w:p w:rsidR="00180998" w:rsidRPr="00180998" w:rsidRDefault="00180998" w:rsidP="00180998">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период с 2014 – 2018 гг. планируется провести </w:t>
      </w:r>
      <w:r w:rsidRPr="00180998">
        <w:rPr>
          <w:rFonts w:ascii="Times New Roman" w:hAnsi="Times New Roman" w:cs="Times New Roman"/>
          <w:bCs/>
          <w:iCs/>
          <w:sz w:val="28"/>
          <w:szCs w:val="28"/>
          <w:u w:val="single"/>
          <w:lang w:eastAsia="ru-RU"/>
        </w:rPr>
        <w:t>в поселках Бодайбинского района  организацию выносного коммерческого учета в одноквартирных домах, коттеджах, объектах приравненных к промышленности. 1728 точек учета.</w:t>
      </w:r>
      <w:r w:rsidRPr="00303D0B">
        <w:rPr>
          <w:rFonts w:ascii="Times New Roman" w:hAnsi="Times New Roman" w:cs="Times New Roman"/>
          <w:bCs/>
          <w:iCs/>
          <w:sz w:val="28"/>
          <w:szCs w:val="28"/>
          <w:lang w:eastAsia="ru-RU"/>
        </w:rPr>
        <w:t xml:space="preserve"> </w:t>
      </w:r>
      <w:r w:rsidRPr="00180998">
        <w:rPr>
          <w:rFonts w:ascii="Times New Roman" w:hAnsi="Times New Roman" w:cs="Times New Roman"/>
          <w:bCs/>
          <w:iCs/>
          <w:sz w:val="28"/>
          <w:szCs w:val="28"/>
          <w:lang w:eastAsia="ru-RU"/>
        </w:rPr>
        <w:t>Счетчики электроэне</w:t>
      </w:r>
      <w:r w:rsidR="00303D0B">
        <w:rPr>
          <w:rFonts w:ascii="Times New Roman" w:hAnsi="Times New Roman" w:cs="Times New Roman"/>
          <w:bCs/>
          <w:iCs/>
          <w:sz w:val="28"/>
          <w:szCs w:val="28"/>
          <w:lang w:eastAsia="ru-RU"/>
        </w:rPr>
        <w:t xml:space="preserve">ргии РиМ 489.01 </w:t>
      </w:r>
      <w:r w:rsidR="00F22281">
        <w:rPr>
          <w:rFonts w:ascii="Times New Roman" w:hAnsi="Times New Roman" w:cs="Times New Roman"/>
          <w:bCs/>
          <w:iCs/>
          <w:sz w:val="28"/>
          <w:szCs w:val="28"/>
          <w:lang w:eastAsia="ru-RU"/>
        </w:rPr>
        <w:t>–</w:t>
      </w:r>
      <w:r w:rsidR="00303D0B">
        <w:rPr>
          <w:rFonts w:ascii="Times New Roman" w:hAnsi="Times New Roman" w:cs="Times New Roman"/>
          <w:bCs/>
          <w:iCs/>
          <w:sz w:val="28"/>
          <w:szCs w:val="28"/>
          <w:lang w:eastAsia="ru-RU"/>
        </w:rPr>
        <w:t xml:space="preserve"> 728 шт. </w:t>
      </w:r>
      <w:r w:rsidRPr="00180998">
        <w:rPr>
          <w:rFonts w:ascii="Times New Roman" w:hAnsi="Times New Roman" w:cs="Times New Roman"/>
          <w:bCs/>
          <w:iCs/>
          <w:sz w:val="28"/>
          <w:szCs w:val="28"/>
          <w:lang w:eastAsia="ru-RU"/>
        </w:rPr>
        <w:t xml:space="preserve">Счетчики электроэнергии РиМ 189.01 </w:t>
      </w:r>
      <w:r w:rsidR="00F22281">
        <w:rPr>
          <w:rFonts w:ascii="Times New Roman" w:hAnsi="Times New Roman" w:cs="Times New Roman"/>
          <w:bCs/>
          <w:iCs/>
          <w:sz w:val="28"/>
          <w:szCs w:val="28"/>
          <w:lang w:eastAsia="ru-RU"/>
        </w:rPr>
        <w:t>–</w:t>
      </w:r>
      <w:r w:rsidRPr="00180998">
        <w:rPr>
          <w:rFonts w:ascii="Times New Roman" w:hAnsi="Times New Roman" w:cs="Times New Roman"/>
          <w:bCs/>
          <w:iCs/>
          <w:sz w:val="28"/>
          <w:szCs w:val="28"/>
          <w:lang w:eastAsia="ru-RU"/>
        </w:rPr>
        <w:t xml:space="preserve"> 1000 шт.</w:t>
      </w:r>
    </w:p>
    <w:p w:rsidR="00303D0B" w:rsidRPr="00303D0B" w:rsidRDefault="00303D0B" w:rsidP="00303D0B">
      <w:pPr>
        <w:spacing w:after="0" w:line="360" w:lineRule="auto"/>
        <w:ind w:firstLine="720"/>
        <w:jc w:val="both"/>
        <w:rPr>
          <w:rFonts w:ascii="Times New Roman" w:hAnsi="Times New Roman" w:cs="Times New Roman"/>
          <w:bCs/>
          <w:iCs/>
          <w:sz w:val="28"/>
          <w:szCs w:val="28"/>
          <w:lang w:eastAsia="ru-RU"/>
        </w:rPr>
      </w:pPr>
      <w:r w:rsidRPr="00303D0B">
        <w:rPr>
          <w:rFonts w:ascii="Times New Roman" w:hAnsi="Times New Roman" w:cs="Times New Roman"/>
          <w:bCs/>
          <w:iCs/>
          <w:sz w:val="28"/>
          <w:szCs w:val="28"/>
          <w:lang w:eastAsia="ru-RU"/>
        </w:rPr>
        <w:t>Затраты</w:t>
      </w:r>
      <w:r w:rsidR="00C77A71">
        <w:rPr>
          <w:rFonts w:ascii="Times New Roman" w:hAnsi="Times New Roman" w:cs="Times New Roman"/>
          <w:bCs/>
          <w:iCs/>
          <w:sz w:val="28"/>
          <w:szCs w:val="28"/>
          <w:lang w:eastAsia="ru-RU"/>
        </w:rPr>
        <w:t>,</w:t>
      </w:r>
      <w:r w:rsidRPr="00303D0B">
        <w:rPr>
          <w:rFonts w:ascii="Times New Roman" w:hAnsi="Times New Roman" w:cs="Times New Roman"/>
          <w:bCs/>
          <w:iCs/>
          <w:sz w:val="28"/>
          <w:szCs w:val="28"/>
          <w:lang w:eastAsia="ru-RU"/>
        </w:rPr>
        <w:t xml:space="preserve"> необходимые на реализацию данного мероприятия</w:t>
      </w:r>
      <w:r w:rsidR="00C77A71">
        <w:rPr>
          <w:rFonts w:ascii="Times New Roman" w:hAnsi="Times New Roman" w:cs="Times New Roman"/>
          <w:bCs/>
          <w:iCs/>
          <w:sz w:val="28"/>
          <w:szCs w:val="28"/>
          <w:lang w:eastAsia="ru-RU"/>
        </w:rPr>
        <w:t>,</w:t>
      </w:r>
      <w:r w:rsidRPr="00303D0B">
        <w:rPr>
          <w:rFonts w:ascii="Times New Roman" w:hAnsi="Times New Roman" w:cs="Times New Roman"/>
          <w:bCs/>
          <w:iCs/>
          <w:sz w:val="28"/>
          <w:szCs w:val="28"/>
          <w:lang w:eastAsia="ru-RU"/>
        </w:rPr>
        <w:t xml:space="preserve"> составляют 23 196,00 тыс. руб., из них в </w:t>
      </w:r>
      <w:smartTag w:uri="urn:schemas-microsoft-com:office:smarttags" w:element="metricconverter">
        <w:smartTagPr>
          <w:attr w:name="ProductID" w:val="2014 г"/>
        </w:smartTagPr>
        <w:r w:rsidRPr="00303D0B">
          <w:rPr>
            <w:rFonts w:ascii="Times New Roman" w:hAnsi="Times New Roman" w:cs="Times New Roman"/>
            <w:bCs/>
            <w:iCs/>
            <w:sz w:val="28"/>
            <w:szCs w:val="28"/>
            <w:lang w:eastAsia="ru-RU"/>
          </w:rPr>
          <w:t>2014 г</w:t>
        </w:r>
      </w:smartTag>
      <w:r w:rsidRPr="00303D0B">
        <w:rPr>
          <w:rFonts w:ascii="Times New Roman" w:hAnsi="Times New Roman" w:cs="Times New Roman"/>
          <w:bCs/>
          <w:iCs/>
          <w:sz w:val="28"/>
          <w:szCs w:val="28"/>
          <w:lang w:eastAsia="ru-RU"/>
        </w:rPr>
        <w:t xml:space="preserve">. – </w:t>
      </w:r>
      <w:r w:rsidRPr="00303D0B">
        <w:rPr>
          <w:rFonts w:ascii="Times New Roman" w:eastAsia="Times New Roman" w:hAnsi="Times New Roman" w:cs="Times New Roman"/>
          <w:sz w:val="28"/>
          <w:szCs w:val="28"/>
          <w:lang w:eastAsia="ru-RU"/>
        </w:rPr>
        <w:t xml:space="preserve">4 639,20 </w:t>
      </w:r>
      <w:r w:rsidRPr="00303D0B">
        <w:rPr>
          <w:rFonts w:ascii="Times New Roman" w:hAnsi="Times New Roman" w:cs="Times New Roman"/>
          <w:bCs/>
          <w:iCs/>
          <w:sz w:val="28"/>
          <w:szCs w:val="28"/>
          <w:lang w:eastAsia="ru-RU"/>
        </w:rPr>
        <w:t xml:space="preserve">тыс. руб., в 2015 году – </w:t>
      </w:r>
      <w:r w:rsidRPr="00303D0B">
        <w:rPr>
          <w:rFonts w:ascii="Times New Roman" w:eastAsia="Times New Roman" w:hAnsi="Times New Roman" w:cs="Times New Roman"/>
          <w:sz w:val="28"/>
          <w:szCs w:val="28"/>
          <w:lang w:eastAsia="ru-RU"/>
        </w:rPr>
        <w:t xml:space="preserve">4 639,20 </w:t>
      </w:r>
      <w:r w:rsidRPr="00303D0B">
        <w:rPr>
          <w:rFonts w:ascii="Times New Roman" w:hAnsi="Times New Roman" w:cs="Times New Roman"/>
          <w:bCs/>
          <w:iCs/>
          <w:sz w:val="28"/>
          <w:szCs w:val="28"/>
          <w:lang w:eastAsia="ru-RU"/>
        </w:rPr>
        <w:t xml:space="preserve">тыс. руб., в 2016 году </w:t>
      </w:r>
      <w:r w:rsidR="00F22281">
        <w:rPr>
          <w:rFonts w:ascii="Times New Roman" w:hAnsi="Times New Roman" w:cs="Times New Roman"/>
          <w:bCs/>
          <w:iCs/>
          <w:sz w:val="28"/>
          <w:szCs w:val="28"/>
          <w:lang w:eastAsia="ru-RU"/>
        </w:rPr>
        <w:t>–</w:t>
      </w:r>
      <w:r w:rsidRPr="00303D0B">
        <w:rPr>
          <w:rFonts w:ascii="Times New Roman" w:hAnsi="Times New Roman" w:cs="Times New Roman"/>
          <w:bCs/>
          <w:iCs/>
          <w:sz w:val="28"/>
          <w:szCs w:val="28"/>
          <w:lang w:eastAsia="ru-RU"/>
        </w:rPr>
        <w:t xml:space="preserve"> </w:t>
      </w:r>
      <w:r w:rsidRPr="00303D0B">
        <w:rPr>
          <w:rFonts w:ascii="Times New Roman" w:eastAsia="Times New Roman" w:hAnsi="Times New Roman" w:cs="Times New Roman"/>
          <w:sz w:val="28"/>
          <w:szCs w:val="28"/>
          <w:lang w:eastAsia="ru-RU"/>
        </w:rPr>
        <w:t xml:space="preserve">4 639,20 </w:t>
      </w:r>
      <w:r w:rsidRPr="00303D0B">
        <w:rPr>
          <w:rFonts w:ascii="Times New Roman" w:hAnsi="Times New Roman" w:cs="Times New Roman"/>
          <w:bCs/>
          <w:iCs/>
          <w:sz w:val="28"/>
          <w:szCs w:val="28"/>
          <w:lang w:eastAsia="ru-RU"/>
        </w:rPr>
        <w:t xml:space="preserve">тыс. руб., в 2017 году </w:t>
      </w:r>
      <w:r w:rsidR="00F22281">
        <w:rPr>
          <w:rFonts w:ascii="Times New Roman" w:hAnsi="Times New Roman" w:cs="Times New Roman"/>
          <w:bCs/>
          <w:iCs/>
          <w:sz w:val="28"/>
          <w:szCs w:val="28"/>
          <w:lang w:eastAsia="ru-RU"/>
        </w:rPr>
        <w:t>–</w:t>
      </w:r>
      <w:r w:rsidRPr="00303D0B">
        <w:rPr>
          <w:rFonts w:ascii="Times New Roman" w:hAnsi="Times New Roman" w:cs="Times New Roman"/>
          <w:bCs/>
          <w:iCs/>
          <w:sz w:val="28"/>
          <w:szCs w:val="28"/>
          <w:lang w:eastAsia="ru-RU"/>
        </w:rPr>
        <w:t xml:space="preserve"> </w:t>
      </w:r>
      <w:r w:rsidRPr="00303D0B">
        <w:rPr>
          <w:rFonts w:ascii="Times New Roman" w:eastAsia="Times New Roman" w:hAnsi="Times New Roman" w:cs="Times New Roman"/>
          <w:sz w:val="28"/>
          <w:szCs w:val="28"/>
          <w:lang w:eastAsia="ru-RU"/>
        </w:rPr>
        <w:t xml:space="preserve">4 639,20 </w:t>
      </w:r>
      <w:r w:rsidRPr="00303D0B">
        <w:rPr>
          <w:rFonts w:ascii="Times New Roman" w:hAnsi="Times New Roman" w:cs="Times New Roman"/>
          <w:bCs/>
          <w:iCs/>
          <w:sz w:val="28"/>
          <w:szCs w:val="28"/>
          <w:lang w:eastAsia="ru-RU"/>
        </w:rPr>
        <w:t xml:space="preserve">тыс. руб., в 2018 году – </w:t>
      </w:r>
      <w:r w:rsidRPr="00303D0B">
        <w:rPr>
          <w:rFonts w:ascii="Times New Roman" w:eastAsia="Times New Roman" w:hAnsi="Times New Roman" w:cs="Times New Roman"/>
          <w:sz w:val="28"/>
          <w:szCs w:val="28"/>
          <w:lang w:eastAsia="ru-RU"/>
        </w:rPr>
        <w:t xml:space="preserve">4 639,20 </w:t>
      </w:r>
      <w:r w:rsidRPr="00303D0B">
        <w:rPr>
          <w:rFonts w:ascii="Times New Roman" w:hAnsi="Times New Roman" w:cs="Times New Roman"/>
          <w:bCs/>
          <w:iCs/>
          <w:sz w:val="28"/>
          <w:szCs w:val="28"/>
          <w:lang w:eastAsia="ru-RU"/>
        </w:rPr>
        <w:t>тыс. руб.</w:t>
      </w:r>
    </w:p>
    <w:p w:rsidR="00180998" w:rsidRPr="00303D0B" w:rsidRDefault="00303D0B" w:rsidP="00014CC9">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Внедрение данного мероприятия позволит снизить н</w:t>
      </w:r>
      <w:r w:rsidRPr="00303D0B">
        <w:rPr>
          <w:rFonts w:ascii="Times New Roman" w:hAnsi="Times New Roman" w:cs="Times New Roman"/>
          <w:bCs/>
          <w:iCs/>
          <w:sz w:val="28"/>
          <w:szCs w:val="28"/>
          <w:lang w:eastAsia="ru-RU"/>
        </w:rPr>
        <w:t>едоучтенн</w:t>
      </w:r>
      <w:r>
        <w:rPr>
          <w:rFonts w:ascii="Times New Roman" w:hAnsi="Times New Roman" w:cs="Times New Roman"/>
          <w:bCs/>
          <w:iCs/>
          <w:sz w:val="28"/>
          <w:szCs w:val="28"/>
          <w:lang w:eastAsia="ru-RU"/>
        </w:rPr>
        <w:t>ую</w:t>
      </w:r>
      <w:r w:rsidRPr="00303D0B">
        <w:rPr>
          <w:rFonts w:ascii="Times New Roman" w:hAnsi="Times New Roman" w:cs="Times New Roman"/>
          <w:bCs/>
          <w:iCs/>
          <w:sz w:val="28"/>
          <w:szCs w:val="28"/>
          <w:lang w:eastAsia="ru-RU"/>
        </w:rPr>
        <w:t xml:space="preserve"> электроэнерги</w:t>
      </w:r>
      <w:r>
        <w:rPr>
          <w:rFonts w:ascii="Times New Roman" w:hAnsi="Times New Roman" w:cs="Times New Roman"/>
          <w:bCs/>
          <w:iCs/>
          <w:sz w:val="28"/>
          <w:szCs w:val="28"/>
          <w:lang w:eastAsia="ru-RU"/>
        </w:rPr>
        <w:t>ю</w:t>
      </w:r>
      <w:r w:rsidRPr="00303D0B">
        <w:rPr>
          <w:rFonts w:ascii="Times New Roman" w:hAnsi="Times New Roman" w:cs="Times New Roman"/>
          <w:bCs/>
          <w:iCs/>
          <w:sz w:val="28"/>
          <w:szCs w:val="28"/>
          <w:lang w:eastAsia="ru-RU"/>
        </w:rPr>
        <w:t xml:space="preserve"> по причинам технических потерь от границы раздела до счетчика абонента и хищения электроэнергии в год (20% от среднего потребления </w:t>
      </w:r>
      <w:r w:rsidR="00F22281">
        <w:rPr>
          <w:rFonts w:ascii="Times New Roman" w:hAnsi="Times New Roman" w:cs="Times New Roman"/>
          <w:bCs/>
          <w:iCs/>
          <w:sz w:val="28"/>
          <w:szCs w:val="28"/>
          <w:lang w:eastAsia="ru-RU"/>
        </w:rPr>
        <w:t>–</w:t>
      </w:r>
      <w:r w:rsidRPr="00303D0B">
        <w:rPr>
          <w:rFonts w:ascii="Times New Roman" w:hAnsi="Times New Roman" w:cs="Times New Roman"/>
          <w:bCs/>
          <w:iCs/>
          <w:sz w:val="28"/>
          <w:szCs w:val="28"/>
          <w:lang w:eastAsia="ru-RU"/>
        </w:rPr>
        <w:t xml:space="preserve"> 10 000 кВтч/мес) W = 0,2 х 10 000 кВтч х 1892ту = 3784000 кВтч/год</w:t>
      </w:r>
      <w:r>
        <w:rPr>
          <w:rFonts w:ascii="Times New Roman" w:hAnsi="Times New Roman" w:cs="Times New Roman"/>
          <w:bCs/>
          <w:iCs/>
          <w:sz w:val="28"/>
          <w:szCs w:val="28"/>
          <w:lang w:eastAsia="ru-RU"/>
        </w:rPr>
        <w:t>.</w:t>
      </w:r>
    </w:p>
    <w:p w:rsidR="00007949" w:rsidRDefault="00303D0B" w:rsidP="00014CC9">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lastRenderedPageBreak/>
        <w:t xml:space="preserve">В период с 2015 – 2018 гг. планируется провести в </w:t>
      </w:r>
      <w:r w:rsidRPr="00303D0B">
        <w:rPr>
          <w:rFonts w:ascii="Times New Roman" w:hAnsi="Times New Roman" w:cs="Times New Roman"/>
          <w:bCs/>
          <w:iCs/>
          <w:sz w:val="28"/>
          <w:szCs w:val="28"/>
          <w:u w:val="single"/>
          <w:lang w:eastAsia="ru-RU"/>
        </w:rPr>
        <w:t>г. Бодайбо установку приборов учета электроэнергии на вводах 0,4 кВ и на группах 0,4 кВ в городских ТП – 6/0,4 кВ. 440 точек учета.</w:t>
      </w:r>
      <w:r>
        <w:rPr>
          <w:rFonts w:ascii="Times New Roman" w:hAnsi="Times New Roman" w:cs="Times New Roman"/>
          <w:bCs/>
          <w:iCs/>
          <w:sz w:val="28"/>
          <w:szCs w:val="28"/>
          <w:lang w:eastAsia="ru-RU"/>
        </w:rPr>
        <w:t xml:space="preserve"> </w:t>
      </w:r>
      <w:r w:rsidRPr="00303D0B">
        <w:rPr>
          <w:rFonts w:ascii="Times New Roman" w:hAnsi="Times New Roman" w:cs="Times New Roman"/>
          <w:bCs/>
          <w:iCs/>
          <w:sz w:val="28"/>
          <w:szCs w:val="28"/>
          <w:lang w:eastAsia="ru-RU"/>
        </w:rPr>
        <w:t xml:space="preserve">Счетчики электроэнергии РиМ 489.03 3х220/380В 5(7,5)А </w:t>
      </w:r>
      <w:r w:rsidR="00F22281">
        <w:rPr>
          <w:rFonts w:ascii="Times New Roman" w:hAnsi="Times New Roman" w:cs="Times New Roman"/>
          <w:bCs/>
          <w:iCs/>
          <w:sz w:val="28"/>
          <w:szCs w:val="28"/>
          <w:lang w:eastAsia="ru-RU"/>
        </w:rPr>
        <w:t>–</w:t>
      </w:r>
      <w:r w:rsidRPr="00303D0B">
        <w:rPr>
          <w:rFonts w:ascii="Times New Roman" w:hAnsi="Times New Roman" w:cs="Times New Roman"/>
          <w:bCs/>
          <w:iCs/>
          <w:sz w:val="28"/>
          <w:szCs w:val="28"/>
          <w:lang w:eastAsia="ru-RU"/>
        </w:rPr>
        <w:t xml:space="preserve"> 440 шт. Трансформаторы тока 1500/5 </w:t>
      </w:r>
      <w:r w:rsidR="00F22281">
        <w:rPr>
          <w:rFonts w:ascii="Times New Roman" w:hAnsi="Times New Roman" w:cs="Times New Roman"/>
          <w:bCs/>
          <w:iCs/>
          <w:sz w:val="28"/>
          <w:szCs w:val="28"/>
          <w:lang w:eastAsia="ru-RU"/>
        </w:rPr>
        <w:t>–</w:t>
      </w:r>
      <w:r w:rsidRPr="00303D0B">
        <w:rPr>
          <w:rFonts w:ascii="Times New Roman" w:hAnsi="Times New Roman" w:cs="Times New Roman"/>
          <w:bCs/>
          <w:iCs/>
          <w:sz w:val="28"/>
          <w:szCs w:val="28"/>
          <w:lang w:eastAsia="ru-RU"/>
        </w:rPr>
        <w:t xml:space="preserve"> 9шт., 1000/5 </w:t>
      </w:r>
      <w:r w:rsidR="00F22281">
        <w:rPr>
          <w:rFonts w:ascii="Times New Roman" w:hAnsi="Times New Roman" w:cs="Times New Roman"/>
          <w:bCs/>
          <w:iCs/>
          <w:sz w:val="28"/>
          <w:szCs w:val="28"/>
          <w:lang w:eastAsia="ru-RU"/>
        </w:rPr>
        <w:t>–</w:t>
      </w:r>
      <w:r w:rsidRPr="00303D0B">
        <w:rPr>
          <w:rFonts w:ascii="Times New Roman" w:hAnsi="Times New Roman" w:cs="Times New Roman"/>
          <w:bCs/>
          <w:iCs/>
          <w:sz w:val="28"/>
          <w:szCs w:val="28"/>
          <w:lang w:eastAsia="ru-RU"/>
        </w:rPr>
        <w:t xml:space="preserve"> 93шт., 800/5 </w:t>
      </w:r>
      <w:r w:rsidR="00F22281">
        <w:rPr>
          <w:rFonts w:ascii="Times New Roman" w:hAnsi="Times New Roman" w:cs="Times New Roman"/>
          <w:bCs/>
          <w:iCs/>
          <w:sz w:val="28"/>
          <w:szCs w:val="28"/>
          <w:lang w:eastAsia="ru-RU"/>
        </w:rPr>
        <w:t>–</w:t>
      </w:r>
      <w:r w:rsidRPr="00303D0B">
        <w:rPr>
          <w:rFonts w:ascii="Times New Roman" w:hAnsi="Times New Roman" w:cs="Times New Roman"/>
          <w:bCs/>
          <w:iCs/>
          <w:sz w:val="28"/>
          <w:szCs w:val="28"/>
          <w:lang w:eastAsia="ru-RU"/>
        </w:rPr>
        <w:t xml:space="preserve"> 30шт., 600/5 </w:t>
      </w:r>
      <w:r w:rsidR="00F22281">
        <w:rPr>
          <w:rFonts w:ascii="Times New Roman" w:hAnsi="Times New Roman" w:cs="Times New Roman"/>
          <w:bCs/>
          <w:iCs/>
          <w:sz w:val="28"/>
          <w:szCs w:val="28"/>
          <w:lang w:eastAsia="ru-RU"/>
        </w:rPr>
        <w:t>–</w:t>
      </w:r>
      <w:r w:rsidRPr="00303D0B">
        <w:rPr>
          <w:rFonts w:ascii="Times New Roman" w:hAnsi="Times New Roman" w:cs="Times New Roman"/>
          <w:bCs/>
          <w:iCs/>
          <w:sz w:val="28"/>
          <w:szCs w:val="28"/>
          <w:lang w:eastAsia="ru-RU"/>
        </w:rPr>
        <w:t xml:space="preserve"> 150шт., 500/5 </w:t>
      </w:r>
      <w:r w:rsidR="00F22281">
        <w:rPr>
          <w:rFonts w:ascii="Times New Roman" w:hAnsi="Times New Roman" w:cs="Times New Roman"/>
          <w:bCs/>
          <w:iCs/>
          <w:sz w:val="28"/>
          <w:szCs w:val="28"/>
          <w:lang w:eastAsia="ru-RU"/>
        </w:rPr>
        <w:t>–</w:t>
      </w:r>
      <w:r w:rsidRPr="00303D0B">
        <w:rPr>
          <w:rFonts w:ascii="Times New Roman" w:hAnsi="Times New Roman" w:cs="Times New Roman"/>
          <w:bCs/>
          <w:iCs/>
          <w:sz w:val="28"/>
          <w:szCs w:val="28"/>
          <w:lang w:eastAsia="ru-RU"/>
        </w:rPr>
        <w:t xml:space="preserve"> 120шт., 400/5 </w:t>
      </w:r>
      <w:r w:rsidR="00F22281">
        <w:rPr>
          <w:rFonts w:ascii="Times New Roman" w:hAnsi="Times New Roman" w:cs="Times New Roman"/>
          <w:bCs/>
          <w:iCs/>
          <w:sz w:val="28"/>
          <w:szCs w:val="28"/>
          <w:lang w:eastAsia="ru-RU"/>
        </w:rPr>
        <w:t>–</w:t>
      </w:r>
      <w:r w:rsidRPr="00303D0B">
        <w:rPr>
          <w:rFonts w:ascii="Times New Roman" w:hAnsi="Times New Roman" w:cs="Times New Roman"/>
          <w:bCs/>
          <w:iCs/>
          <w:sz w:val="28"/>
          <w:szCs w:val="28"/>
          <w:lang w:eastAsia="ru-RU"/>
        </w:rPr>
        <w:t xml:space="preserve"> 210шт., 300/5 </w:t>
      </w:r>
      <w:r w:rsidR="00F22281">
        <w:rPr>
          <w:rFonts w:ascii="Times New Roman" w:hAnsi="Times New Roman" w:cs="Times New Roman"/>
          <w:bCs/>
          <w:iCs/>
          <w:sz w:val="28"/>
          <w:szCs w:val="28"/>
          <w:lang w:eastAsia="ru-RU"/>
        </w:rPr>
        <w:t>–</w:t>
      </w:r>
      <w:r w:rsidRPr="00303D0B">
        <w:rPr>
          <w:rFonts w:ascii="Times New Roman" w:hAnsi="Times New Roman" w:cs="Times New Roman"/>
          <w:bCs/>
          <w:iCs/>
          <w:sz w:val="28"/>
          <w:szCs w:val="28"/>
          <w:lang w:eastAsia="ru-RU"/>
        </w:rPr>
        <w:t xml:space="preserve"> 300шт., 200/5 </w:t>
      </w:r>
      <w:r w:rsidR="00F22281">
        <w:rPr>
          <w:rFonts w:ascii="Times New Roman" w:hAnsi="Times New Roman" w:cs="Times New Roman"/>
          <w:bCs/>
          <w:iCs/>
          <w:sz w:val="28"/>
          <w:szCs w:val="28"/>
          <w:lang w:eastAsia="ru-RU"/>
        </w:rPr>
        <w:t>–</w:t>
      </w:r>
      <w:r w:rsidRPr="00303D0B">
        <w:rPr>
          <w:rFonts w:ascii="Times New Roman" w:hAnsi="Times New Roman" w:cs="Times New Roman"/>
          <w:bCs/>
          <w:iCs/>
          <w:sz w:val="28"/>
          <w:szCs w:val="28"/>
          <w:lang w:eastAsia="ru-RU"/>
        </w:rPr>
        <w:t xml:space="preserve"> 408шт.</w:t>
      </w:r>
    </w:p>
    <w:p w:rsidR="0017637D" w:rsidRPr="0017637D" w:rsidRDefault="0017637D" w:rsidP="0017637D">
      <w:pPr>
        <w:tabs>
          <w:tab w:val="left" w:pos="284"/>
        </w:tabs>
        <w:spacing w:after="0" w:line="360" w:lineRule="auto"/>
        <w:ind w:firstLine="709"/>
        <w:jc w:val="both"/>
        <w:rPr>
          <w:rFonts w:ascii="Times New Roman" w:hAnsi="Times New Roman" w:cs="Times New Roman"/>
          <w:sz w:val="28"/>
          <w:szCs w:val="28"/>
        </w:rPr>
      </w:pPr>
      <w:r w:rsidRPr="0017637D">
        <w:rPr>
          <w:rFonts w:ascii="Times New Roman" w:hAnsi="Times New Roman" w:cs="Times New Roman"/>
          <w:sz w:val="28"/>
          <w:szCs w:val="28"/>
        </w:rPr>
        <w:t>Автоматизированная система технического и коммерческого учета электроэнергии в ТП – 6/0,4 кВ г. Бодайбо формируется на базе счетчиков электрической энергии производства ЗАО "Радио и Микроэлектроника". Данная система необходима для снижения времени на выявление и устранение причин небаланса электроэнергии, коммерческих расчетов, а также для дистанционного сбора данных с комплексов учета электроэнергии. Приборы учета электроэнергии устанавливаются на вводах 0,4 кВ и на отходящих линиях 0,4 кВ в городских ТП – 6/0,4 кВ. Также данное мероприятие позволит у части юридических лиц организовать учет электроэнергии на границе балансовой принадлежности (ГБП).</w:t>
      </w:r>
    </w:p>
    <w:p w:rsidR="00303D0B" w:rsidRPr="00303D0B" w:rsidRDefault="00303D0B" w:rsidP="00303D0B">
      <w:pPr>
        <w:spacing w:after="0" w:line="360" w:lineRule="auto"/>
        <w:ind w:firstLine="720"/>
        <w:jc w:val="both"/>
        <w:rPr>
          <w:rFonts w:ascii="Times New Roman" w:hAnsi="Times New Roman" w:cs="Times New Roman"/>
          <w:bCs/>
          <w:iCs/>
          <w:sz w:val="28"/>
          <w:szCs w:val="28"/>
          <w:lang w:eastAsia="ru-RU"/>
        </w:rPr>
      </w:pPr>
      <w:r w:rsidRPr="00303D0B">
        <w:rPr>
          <w:rFonts w:ascii="Times New Roman" w:hAnsi="Times New Roman" w:cs="Times New Roman"/>
          <w:bCs/>
          <w:iCs/>
          <w:sz w:val="28"/>
          <w:szCs w:val="28"/>
          <w:lang w:eastAsia="ru-RU"/>
        </w:rPr>
        <w:t xml:space="preserve">Затраты необходимые на реализацию данного мероприятия составляют </w:t>
      </w:r>
      <w:r>
        <w:rPr>
          <w:rFonts w:ascii="Times New Roman" w:hAnsi="Times New Roman" w:cs="Times New Roman"/>
          <w:bCs/>
          <w:iCs/>
          <w:sz w:val="28"/>
          <w:szCs w:val="28"/>
          <w:lang w:eastAsia="ru-RU"/>
        </w:rPr>
        <w:t>6 908,00</w:t>
      </w:r>
      <w:r w:rsidRPr="00303D0B">
        <w:rPr>
          <w:rFonts w:ascii="Times New Roman" w:hAnsi="Times New Roman" w:cs="Times New Roman"/>
          <w:bCs/>
          <w:iCs/>
          <w:sz w:val="28"/>
          <w:szCs w:val="28"/>
          <w:lang w:eastAsia="ru-RU"/>
        </w:rPr>
        <w:t xml:space="preserve"> тыс. руб., из них в 2015 году – </w:t>
      </w:r>
      <w:r>
        <w:rPr>
          <w:rFonts w:ascii="Times New Roman" w:eastAsia="Times New Roman" w:hAnsi="Times New Roman" w:cs="Times New Roman"/>
          <w:sz w:val="28"/>
          <w:szCs w:val="28"/>
          <w:lang w:eastAsia="ru-RU"/>
        </w:rPr>
        <w:t>1 381,60</w:t>
      </w:r>
      <w:r w:rsidRPr="00303D0B">
        <w:rPr>
          <w:rFonts w:ascii="Times New Roman" w:eastAsia="Times New Roman" w:hAnsi="Times New Roman" w:cs="Times New Roman"/>
          <w:sz w:val="28"/>
          <w:szCs w:val="28"/>
          <w:lang w:eastAsia="ru-RU"/>
        </w:rPr>
        <w:t xml:space="preserve"> </w:t>
      </w:r>
      <w:r w:rsidRPr="00303D0B">
        <w:rPr>
          <w:rFonts w:ascii="Times New Roman" w:hAnsi="Times New Roman" w:cs="Times New Roman"/>
          <w:bCs/>
          <w:iCs/>
          <w:sz w:val="28"/>
          <w:szCs w:val="28"/>
          <w:lang w:eastAsia="ru-RU"/>
        </w:rPr>
        <w:t xml:space="preserve">тыс. руб., в 2016 году </w:t>
      </w:r>
      <w:r>
        <w:rPr>
          <w:rFonts w:ascii="Times New Roman" w:hAnsi="Times New Roman" w:cs="Times New Roman"/>
          <w:bCs/>
          <w:iCs/>
          <w:sz w:val="28"/>
          <w:szCs w:val="28"/>
          <w:lang w:eastAsia="ru-RU"/>
        </w:rPr>
        <w:t>–</w:t>
      </w:r>
      <w:r w:rsidRPr="00303D0B">
        <w:rPr>
          <w:rFonts w:ascii="Times New Roman" w:hAnsi="Times New Roman" w:cs="Times New Roman"/>
          <w:bCs/>
          <w:iCs/>
          <w:sz w:val="28"/>
          <w:szCs w:val="28"/>
          <w:lang w:eastAsia="ru-RU"/>
        </w:rPr>
        <w:t xml:space="preserve"> </w:t>
      </w:r>
      <w:r>
        <w:rPr>
          <w:rFonts w:ascii="Times New Roman" w:eastAsia="Times New Roman" w:hAnsi="Times New Roman" w:cs="Times New Roman"/>
          <w:sz w:val="28"/>
          <w:szCs w:val="28"/>
          <w:lang w:eastAsia="ru-RU"/>
        </w:rPr>
        <w:t>1 381,60</w:t>
      </w:r>
      <w:r w:rsidRPr="00303D0B">
        <w:rPr>
          <w:rFonts w:ascii="Times New Roman" w:eastAsia="Times New Roman" w:hAnsi="Times New Roman" w:cs="Times New Roman"/>
          <w:sz w:val="28"/>
          <w:szCs w:val="28"/>
          <w:lang w:eastAsia="ru-RU"/>
        </w:rPr>
        <w:t xml:space="preserve"> </w:t>
      </w:r>
      <w:r w:rsidRPr="00303D0B">
        <w:rPr>
          <w:rFonts w:ascii="Times New Roman" w:hAnsi="Times New Roman" w:cs="Times New Roman"/>
          <w:bCs/>
          <w:iCs/>
          <w:sz w:val="28"/>
          <w:szCs w:val="28"/>
          <w:lang w:eastAsia="ru-RU"/>
        </w:rPr>
        <w:t xml:space="preserve">тыс. руб., в 2017 году </w:t>
      </w:r>
      <w:r>
        <w:rPr>
          <w:rFonts w:ascii="Times New Roman" w:hAnsi="Times New Roman" w:cs="Times New Roman"/>
          <w:bCs/>
          <w:iCs/>
          <w:sz w:val="28"/>
          <w:szCs w:val="28"/>
          <w:lang w:eastAsia="ru-RU"/>
        </w:rPr>
        <w:t>–</w:t>
      </w:r>
      <w:r w:rsidRPr="00303D0B">
        <w:rPr>
          <w:rFonts w:ascii="Times New Roman" w:hAnsi="Times New Roman" w:cs="Times New Roman"/>
          <w:bCs/>
          <w:iCs/>
          <w:sz w:val="28"/>
          <w:szCs w:val="28"/>
          <w:lang w:eastAsia="ru-RU"/>
        </w:rPr>
        <w:t xml:space="preserve"> </w:t>
      </w:r>
      <w:r>
        <w:rPr>
          <w:rFonts w:ascii="Times New Roman" w:eastAsia="Times New Roman" w:hAnsi="Times New Roman" w:cs="Times New Roman"/>
          <w:sz w:val="28"/>
          <w:szCs w:val="28"/>
          <w:lang w:eastAsia="ru-RU"/>
        </w:rPr>
        <w:t xml:space="preserve">433,62 </w:t>
      </w:r>
      <w:r w:rsidRPr="00303D0B">
        <w:rPr>
          <w:rFonts w:ascii="Times New Roman" w:hAnsi="Times New Roman" w:cs="Times New Roman"/>
          <w:bCs/>
          <w:iCs/>
          <w:sz w:val="28"/>
          <w:szCs w:val="28"/>
          <w:lang w:eastAsia="ru-RU"/>
        </w:rPr>
        <w:t xml:space="preserve">тыс. руб., в 2018 году – </w:t>
      </w:r>
      <w:r>
        <w:rPr>
          <w:rFonts w:ascii="Times New Roman" w:eastAsia="Times New Roman" w:hAnsi="Times New Roman" w:cs="Times New Roman"/>
          <w:sz w:val="28"/>
          <w:szCs w:val="28"/>
          <w:lang w:eastAsia="ru-RU"/>
        </w:rPr>
        <w:t xml:space="preserve">1 687,56 </w:t>
      </w:r>
      <w:r w:rsidRPr="00303D0B">
        <w:rPr>
          <w:rFonts w:ascii="Times New Roman" w:hAnsi="Times New Roman" w:cs="Times New Roman"/>
          <w:bCs/>
          <w:iCs/>
          <w:sz w:val="28"/>
          <w:szCs w:val="28"/>
          <w:lang w:eastAsia="ru-RU"/>
        </w:rPr>
        <w:t>тыс. руб.</w:t>
      </w:r>
    </w:p>
    <w:p w:rsidR="00303D0B" w:rsidRPr="00303D0B" w:rsidRDefault="00303D0B" w:rsidP="00014CC9">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Внедрение данного мероприятия позволит сократить</w:t>
      </w:r>
      <w:r w:rsidRPr="00303D0B">
        <w:rPr>
          <w:rFonts w:ascii="Times New Roman" w:hAnsi="Times New Roman" w:cs="Times New Roman"/>
          <w:bCs/>
          <w:iCs/>
          <w:sz w:val="28"/>
          <w:szCs w:val="28"/>
          <w:lang w:eastAsia="ru-RU"/>
        </w:rPr>
        <w:t xml:space="preserve"> </w:t>
      </w:r>
      <w:r>
        <w:rPr>
          <w:rFonts w:ascii="Times New Roman" w:hAnsi="Times New Roman" w:cs="Times New Roman"/>
          <w:bCs/>
          <w:iCs/>
          <w:sz w:val="28"/>
          <w:szCs w:val="28"/>
          <w:lang w:eastAsia="ru-RU"/>
        </w:rPr>
        <w:t>время</w:t>
      </w:r>
      <w:r w:rsidRPr="00303D0B">
        <w:rPr>
          <w:rFonts w:ascii="Times New Roman" w:hAnsi="Times New Roman" w:cs="Times New Roman"/>
          <w:bCs/>
          <w:iCs/>
          <w:sz w:val="28"/>
          <w:szCs w:val="28"/>
          <w:lang w:eastAsia="ru-RU"/>
        </w:rPr>
        <w:t xml:space="preserve"> на выявление и устранение причин небаланса электроэнергии, обеспечения почасового планирования и коммерческих расчетов, а также для дистанционного сбора данных с комплексов учета электроэнергии.</w:t>
      </w:r>
    </w:p>
    <w:p w:rsidR="00014CC9" w:rsidRDefault="00014CC9" w:rsidP="00014CC9">
      <w:pPr>
        <w:spacing w:after="0" w:line="360" w:lineRule="auto"/>
        <w:ind w:firstLine="720"/>
        <w:jc w:val="both"/>
        <w:rPr>
          <w:rFonts w:ascii="Times New Roman" w:hAnsi="Times New Roman" w:cs="Times New Roman"/>
          <w:sz w:val="28"/>
          <w:szCs w:val="28"/>
          <w:lang w:eastAsia="ru-RU"/>
        </w:rPr>
      </w:pPr>
      <w:r w:rsidRPr="001C28F1">
        <w:rPr>
          <w:rFonts w:ascii="Times New Roman" w:hAnsi="Times New Roman" w:cs="Times New Roman"/>
          <w:sz w:val="28"/>
          <w:szCs w:val="28"/>
          <w:lang w:eastAsia="ru-RU"/>
        </w:rPr>
        <w:t xml:space="preserve">Расчет эффективности и срока окупаемости мероприятий по годам </w:t>
      </w:r>
      <w:r w:rsidRPr="00E85296">
        <w:rPr>
          <w:rFonts w:ascii="Times New Roman" w:hAnsi="Times New Roman" w:cs="Times New Roman"/>
          <w:sz w:val="28"/>
          <w:szCs w:val="28"/>
          <w:lang w:eastAsia="ru-RU"/>
        </w:rPr>
        <w:t xml:space="preserve">представлен в </w:t>
      </w:r>
      <w:r w:rsidRPr="00303D0B">
        <w:rPr>
          <w:rFonts w:ascii="Times New Roman" w:hAnsi="Times New Roman" w:cs="Times New Roman"/>
          <w:sz w:val="28"/>
          <w:szCs w:val="28"/>
          <w:lang w:eastAsia="ru-RU"/>
        </w:rPr>
        <w:t>таблицах 6.1.1 – 6.</w:t>
      </w:r>
      <w:r w:rsidR="00303D0B" w:rsidRPr="00303D0B">
        <w:rPr>
          <w:rFonts w:ascii="Times New Roman" w:hAnsi="Times New Roman" w:cs="Times New Roman"/>
          <w:sz w:val="28"/>
          <w:szCs w:val="28"/>
          <w:lang w:eastAsia="ru-RU"/>
        </w:rPr>
        <w:t>1.5</w:t>
      </w:r>
      <w:r w:rsidR="00007949" w:rsidRPr="00303D0B">
        <w:rPr>
          <w:rFonts w:ascii="Times New Roman" w:hAnsi="Times New Roman" w:cs="Times New Roman"/>
          <w:sz w:val="28"/>
          <w:szCs w:val="28"/>
          <w:lang w:eastAsia="ru-RU"/>
        </w:rPr>
        <w:t>.</w:t>
      </w:r>
    </w:p>
    <w:p w:rsidR="00007949" w:rsidRDefault="00014CC9" w:rsidP="00014CC9">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w:t>
      </w:r>
      <w:r w:rsidR="00007949">
        <w:rPr>
          <w:rFonts w:ascii="Times New Roman" w:hAnsi="Times New Roman" w:cs="Times New Roman"/>
          <w:sz w:val="28"/>
          <w:szCs w:val="28"/>
          <w:lang w:eastAsia="ru-RU"/>
        </w:rPr>
        <w:t>3</w:t>
      </w:r>
      <w:r>
        <w:rPr>
          <w:rFonts w:ascii="Times New Roman" w:hAnsi="Times New Roman" w:cs="Times New Roman"/>
          <w:sz w:val="28"/>
          <w:szCs w:val="28"/>
          <w:lang w:eastAsia="ru-RU"/>
        </w:rPr>
        <w:t xml:space="preserve"> года. </w:t>
      </w:r>
    </w:p>
    <w:p w:rsidR="00014CC9" w:rsidRPr="000B000B" w:rsidRDefault="00014CC9" w:rsidP="00014CC9">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C77A71">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014CC9" w:rsidRPr="000B000B" w:rsidRDefault="00014CC9" w:rsidP="00014CC9">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доход;</w:t>
      </w:r>
    </w:p>
    <w:p w:rsidR="00014CC9" w:rsidRPr="000B000B" w:rsidRDefault="00014CC9" w:rsidP="00014CC9">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lastRenderedPageBreak/>
        <w:t>- чистый дисконтированный доход (ЧДД);</w:t>
      </w:r>
    </w:p>
    <w:p w:rsidR="00014CC9" w:rsidRPr="000B000B" w:rsidRDefault="00014CC9" w:rsidP="00014CC9">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014CC9" w:rsidRPr="000B000B" w:rsidRDefault="00014CC9" w:rsidP="00014CC9">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014CC9" w:rsidRPr="000B000B" w:rsidRDefault="00014CC9" w:rsidP="00014CC9">
      <w:pPr>
        <w:widowControl w:val="0"/>
        <w:spacing w:after="0" w:line="360" w:lineRule="auto"/>
        <w:ind w:firstLine="709"/>
        <w:jc w:val="both"/>
        <w:rPr>
          <w:rFonts w:ascii="Times New Roman" w:hAnsi="Times New Roman" w:cs="Times New Roman"/>
          <w:sz w:val="28"/>
          <w:szCs w:val="28"/>
          <w:lang w:eastAsia="ru-RU"/>
        </w:rPr>
      </w:pPr>
    </w:p>
    <w:p w:rsidR="00014CC9" w:rsidRDefault="00014CC9" w:rsidP="00014CC9">
      <w:pPr>
        <w:spacing w:after="0" w:line="360" w:lineRule="auto"/>
        <w:jc w:val="center"/>
        <w:rPr>
          <w:rFonts w:ascii="Times New Roman" w:hAnsi="Times New Roman" w:cs="Times New Roman"/>
          <w:i/>
          <w:iCs/>
          <w:sz w:val="28"/>
          <w:szCs w:val="28"/>
          <w:u w:val="single"/>
          <w:lang w:eastAsia="ru-RU"/>
        </w:rPr>
      </w:pPr>
    </w:p>
    <w:p w:rsidR="00014CC9" w:rsidRDefault="00014CC9" w:rsidP="00014CC9">
      <w:pPr>
        <w:spacing w:after="0" w:line="360" w:lineRule="auto"/>
        <w:jc w:val="center"/>
        <w:rPr>
          <w:rFonts w:ascii="Times New Roman" w:hAnsi="Times New Roman" w:cs="Times New Roman"/>
          <w:i/>
          <w:iCs/>
          <w:sz w:val="28"/>
          <w:szCs w:val="28"/>
          <w:u w:val="single"/>
          <w:lang w:eastAsia="ru-RU"/>
        </w:rPr>
      </w:pPr>
    </w:p>
    <w:p w:rsidR="00AF1E1E" w:rsidRDefault="00AF1E1E" w:rsidP="002A5804">
      <w:pPr>
        <w:spacing w:after="0" w:line="360" w:lineRule="auto"/>
        <w:ind w:firstLine="709"/>
      </w:pPr>
    </w:p>
    <w:p w:rsidR="00AF1E1E" w:rsidRDefault="00AF1E1E" w:rsidP="002A5804">
      <w:pPr>
        <w:spacing w:after="0" w:line="360" w:lineRule="auto"/>
        <w:ind w:firstLine="709"/>
      </w:pPr>
    </w:p>
    <w:p w:rsidR="00AF1E1E" w:rsidRPr="00E15544" w:rsidRDefault="00AF1E1E" w:rsidP="002A5804">
      <w:pPr>
        <w:spacing w:after="0" w:line="360" w:lineRule="auto"/>
        <w:ind w:firstLine="709"/>
        <w:sectPr w:rsidR="00AF1E1E" w:rsidRPr="00E15544">
          <w:pgSz w:w="11906" w:h="16838"/>
          <w:pgMar w:top="1134" w:right="850" w:bottom="1134" w:left="1701" w:header="708" w:footer="708" w:gutter="0"/>
          <w:cols w:space="708"/>
          <w:docGrid w:linePitch="360"/>
        </w:sectPr>
      </w:pPr>
    </w:p>
    <w:p w:rsidR="00AF1E1E" w:rsidRDefault="00AF1E1E" w:rsidP="002A5804">
      <w:pPr>
        <w:spacing w:after="0" w:line="360" w:lineRule="auto"/>
        <w:jc w:val="both"/>
        <w:rPr>
          <w:rFonts w:ascii="Times New Roman" w:hAnsi="Times New Roman" w:cs="Times New Roman"/>
          <w:bCs/>
          <w:iCs/>
          <w:sz w:val="28"/>
          <w:szCs w:val="28"/>
          <w:u w:val="single"/>
          <w:lang w:eastAsia="ru-RU"/>
        </w:rPr>
      </w:pPr>
      <w:r w:rsidRPr="00E15544">
        <w:rPr>
          <w:rFonts w:ascii="Times New Roman" w:hAnsi="Times New Roman" w:cs="Times New Roman"/>
          <w:sz w:val="28"/>
          <w:szCs w:val="28"/>
        </w:rPr>
        <w:lastRenderedPageBreak/>
        <w:t xml:space="preserve">Таблица </w:t>
      </w:r>
      <w:r>
        <w:rPr>
          <w:rFonts w:ascii="Times New Roman" w:hAnsi="Times New Roman" w:cs="Times New Roman"/>
          <w:sz w:val="28"/>
          <w:szCs w:val="28"/>
        </w:rPr>
        <w:t>6</w:t>
      </w:r>
      <w:r w:rsidRPr="00E15544">
        <w:rPr>
          <w:rFonts w:ascii="Times New Roman" w:hAnsi="Times New Roman" w:cs="Times New Roman"/>
          <w:sz w:val="28"/>
          <w:szCs w:val="28"/>
        </w:rPr>
        <w:t>.1.</w:t>
      </w:r>
      <w:r w:rsidR="00303D0B">
        <w:rPr>
          <w:rFonts w:ascii="Times New Roman" w:hAnsi="Times New Roman" w:cs="Times New Roman"/>
          <w:sz w:val="28"/>
          <w:szCs w:val="28"/>
        </w:rPr>
        <w:t>1</w:t>
      </w:r>
      <w:r w:rsidRPr="00E15544">
        <w:rPr>
          <w:rFonts w:ascii="Times New Roman" w:hAnsi="Times New Roman" w:cs="Times New Roman"/>
          <w:sz w:val="28"/>
          <w:szCs w:val="28"/>
        </w:rPr>
        <w:t xml:space="preserve"> – </w:t>
      </w:r>
      <w:r w:rsidRPr="00E15544">
        <w:rPr>
          <w:rFonts w:ascii="Times New Roman" w:hAnsi="Times New Roman" w:cs="Times New Roman"/>
          <w:sz w:val="28"/>
          <w:szCs w:val="28"/>
          <w:lang w:eastAsia="ru-RU"/>
        </w:rPr>
        <w:t>Расчет срока окупаемости и показателей эффективности при проведении мероприятия</w:t>
      </w:r>
      <w:r w:rsidR="00A22D9A">
        <w:rPr>
          <w:rFonts w:ascii="Times New Roman" w:hAnsi="Times New Roman" w:cs="Times New Roman"/>
          <w:sz w:val="28"/>
          <w:szCs w:val="28"/>
          <w:lang w:eastAsia="ru-RU"/>
        </w:rPr>
        <w:t xml:space="preserve"> </w:t>
      </w:r>
      <w:r w:rsidR="00A22D9A">
        <w:rPr>
          <w:rFonts w:ascii="Times New Roman" w:hAnsi="Times New Roman" w:cs="Times New Roman"/>
          <w:bCs/>
          <w:iCs/>
          <w:sz w:val="28"/>
          <w:szCs w:val="28"/>
          <w:u w:val="single"/>
          <w:lang w:eastAsia="ru-RU"/>
        </w:rPr>
        <w:t>У</w:t>
      </w:r>
      <w:r w:rsidR="00A22D9A" w:rsidRPr="00007949">
        <w:rPr>
          <w:rFonts w:ascii="Times New Roman" w:hAnsi="Times New Roman" w:cs="Times New Roman"/>
          <w:bCs/>
          <w:iCs/>
          <w:sz w:val="28"/>
          <w:szCs w:val="28"/>
          <w:u w:val="single"/>
          <w:lang w:eastAsia="ru-RU"/>
        </w:rPr>
        <w:t xml:space="preserve">становка общедомовых приборов учета электроэнергии. </w:t>
      </w:r>
      <w:r w:rsidR="00F22281">
        <w:rPr>
          <w:rFonts w:ascii="Times New Roman" w:hAnsi="Times New Roman" w:cs="Times New Roman"/>
          <w:bCs/>
          <w:iCs/>
          <w:sz w:val="28"/>
          <w:szCs w:val="28"/>
          <w:u w:val="single"/>
          <w:lang w:eastAsia="ru-RU"/>
        </w:rPr>
        <w:t>–</w:t>
      </w:r>
      <w:r w:rsidR="00A22D9A" w:rsidRPr="00007949">
        <w:rPr>
          <w:rFonts w:ascii="Times New Roman" w:hAnsi="Times New Roman" w:cs="Times New Roman"/>
          <w:bCs/>
          <w:iCs/>
          <w:sz w:val="28"/>
          <w:szCs w:val="28"/>
          <w:u w:val="single"/>
          <w:lang w:eastAsia="ru-RU"/>
        </w:rPr>
        <w:t xml:space="preserve"> 261 точка учета.</w:t>
      </w:r>
    </w:p>
    <w:tbl>
      <w:tblPr>
        <w:tblW w:w="14310" w:type="dxa"/>
        <w:tblInd w:w="98" w:type="dxa"/>
        <w:tblLook w:val="0000" w:firstRow="0" w:lastRow="0" w:firstColumn="0" w:lastColumn="0" w:noHBand="0" w:noVBand="0"/>
      </w:tblPr>
      <w:tblGrid>
        <w:gridCol w:w="4870"/>
        <w:gridCol w:w="1440"/>
        <w:gridCol w:w="1240"/>
        <w:gridCol w:w="1360"/>
        <w:gridCol w:w="1440"/>
        <w:gridCol w:w="1260"/>
        <w:gridCol w:w="1260"/>
        <w:gridCol w:w="1440"/>
      </w:tblGrid>
      <w:tr w:rsidR="006A5D4C" w:rsidRPr="006A5D4C">
        <w:trPr>
          <w:trHeight w:val="255"/>
        </w:trPr>
        <w:tc>
          <w:tcPr>
            <w:tcW w:w="4870" w:type="dxa"/>
            <w:tcBorders>
              <w:top w:val="single" w:sz="8" w:space="0" w:color="auto"/>
              <w:left w:val="single" w:sz="8" w:space="0" w:color="auto"/>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Показатель</w:t>
            </w:r>
          </w:p>
        </w:tc>
        <w:tc>
          <w:tcPr>
            <w:tcW w:w="14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2013</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2014</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2015</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2016</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2017</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2018</w:t>
            </w:r>
          </w:p>
        </w:tc>
      </w:tr>
      <w:tr w:rsidR="006A5D4C" w:rsidRPr="006A5D4C">
        <w:trPr>
          <w:trHeight w:val="270"/>
        </w:trPr>
        <w:tc>
          <w:tcPr>
            <w:tcW w:w="4870" w:type="dxa"/>
            <w:tcBorders>
              <w:top w:val="nil"/>
              <w:left w:val="single" w:sz="8" w:space="0" w:color="auto"/>
              <w:bottom w:val="single" w:sz="8"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Период реализации проекта</w:t>
            </w:r>
          </w:p>
        </w:tc>
        <w:tc>
          <w:tcPr>
            <w:tcW w:w="1440" w:type="dxa"/>
            <w:vMerge/>
            <w:tcBorders>
              <w:top w:val="single" w:sz="8" w:space="0" w:color="auto"/>
              <w:left w:val="single" w:sz="4" w:space="0" w:color="auto"/>
              <w:bottom w:val="single" w:sz="8" w:space="0" w:color="000000"/>
              <w:right w:val="single" w:sz="4" w:space="0" w:color="auto"/>
            </w:tcBorders>
            <w:vAlign w:val="center"/>
          </w:tcPr>
          <w:p w:rsidR="006A5D4C" w:rsidRPr="006A5D4C" w:rsidRDefault="006A5D4C" w:rsidP="006A5D4C">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0</w:t>
            </w:r>
          </w:p>
        </w:tc>
        <w:tc>
          <w:tcPr>
            <w:tcW w:w="136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2</w:t>
            </w:r>
          </w:p>
        </w:tc>
        <w:tc>
          <w:tcPr>
            <w:tcW w:w="126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3</w:t>
            </w:r>
          </w:p>
        </w:tc>
        <w:tc>
          <w:tcPr>
            <w:tcW w:w="126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4</w:t>
            </w:r>
          </w:p>
        </w:tc>
        <w:tc>
          <w:tcPr>
            <w:tcW w:w="144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5</w:t>
            </w:r>
          </w:p>
        </w:tc>
      </w:tr>
      <w:tr w:rsidR="006A5D4C" w:rsidRPr="006A5D4C">
        <w:trPr>
          <w:trHeight w:val="375"/>
        </w:trPr>
        <w:tc>
          <w:tcPr>
            <w:tcW w:w="4870" w:type="dxa"/>
            <w:tcBorders>
              <w:top w:val="nil"/>
              <w:left w:val="single" w:sz="8" w:space="0" w:color="auto"/>
              <w:bottom w:val="single" w:sz="4"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Капитальные вложения</w:t>
            </w:r>
          </w:p>
        </w:tc>
        <w:tc>
          <w:tcPr>
            <w:tcW w:w="1440" w:type="dxa"/>
            <w:tcBorders>
              <w:top w:val="nil"/>
              <w:left w:val="nil"/>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0,00</w:t>
            </w:r>
          </w:p>
        </w:tc>
        <w:tc>
          <w:tcPr>
            <w:tcW w:w="13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4 097,70</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 </w:t>
            </w:r>
          </w:p>
        </w:tc>
      </w:tr>
      <w:tr w:rsidR="006A5D4C" w:rsidRPr="006A5D4C">
        <w:trPr>
          <w:trHeight w:val="330"/>
        </w:trPr>
        <w:tc>
          <w:tcPr>
            <w:tcW w:w="4870" w:type="dxa"/>
            <w:tcBorders>
              <w:top w:val="nil"/>
              <w:left w:val="single" w:sz="8" w:space="0" w:color="auto"/>
              <w:bottom w:val="single" w:sz="4"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Дисконтированные инвестиции</w:t>
            </w:r>
          </w:p>
        </w:tc>
        <w:tc>
          <w:tcPr>
            <w:tcW w:w="1440" w:type="dxa"/>
            <w:tcBorders>
              <w:top w:val="nil"/>
              <w:left w:val="nil"/>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0,00</w:t>
            </w:r>
          </w:p>
        </w:tc>
        <w:tc>
          <w:tcPr>
            <w:tcW w:w="13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3 768,00</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0,00</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0,00</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0,00</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0,00</w:t>
            </w:r>
          </w:p>
        </w:tc>
      </w:tr>
      <w:tr w:rsidR="006A5D4C" w:rsidRPr="006A5D4C">
        <w:trPr>
          <w:trHeight w:val="405"/>
        </w:trPr>
        <w:tc>
          <w:tcPr>
            <w:tcW w:w="4870" w:type="dxa"/>
            <w:tcBorders>
              <w:top w:val="nil"/>
              <w:left w:val="single" w:sz="8" w:space="0" w:color="auto"/>
              <w:bottom w:val="single" w:sz="4"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Накопленным итогом</w:t>
            </w:r>
          </w:p>
        </w:tc>
        <w:tc>
          <w:tcPr>
            <w:tcW w:w="1440" w:type="dxa"/>
            <w:tcBorders>
              <w:top w:val="nil"/>
              <w:left w:val="nil"/>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0,00</w:t>
            </w:r>
          </w:p>
        </w:tc>
        <w:tc>
          <w:tcPr>
            <w:tcW w:w="13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3 768,00</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3 768,00</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3 768,00</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3 768,00</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3 768,00</w:t>
            </w:r>
          </w:p>
        </w:tc>
      </w:tr>
      <w:tr w:rsidR="006A5D4C" w:rsidRPr="006A5D4C">
        <w:trPr>
          <w:trHeight w:val="300"/>
        </w:trPr>
        <w:tc>
          <w:tcPr>
            <w:tcW w:w="4870" w:type="dxa"/>
            <w:tcBorders>
              <w:top w:val="nil"/>
              <w:left w:val="single" w:sz="8" w:space="0" w:color="auto"/>
              <w:bottom w:val="single" w:sz="4"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Денежный поток</w:t>
            </w:r>
          </w:p>
        </w:tc>
        <w:tc>
          <w:tcPr>
            <w:tcW w:w="1440" w:type="dxa"/>
            <w:tcBorders>
              <w:top w:val="nil"/>
              <w:left w:val="nil"/>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0,00</w:t>
            </w:r>
          </w:p>
        </w:tc>
        <w:tc>
          <w:tcPr>
            <w:tcW w:w="13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-3 105,47</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1 017,03</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1 065,85</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1 142,59</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1 223,72</w:t>
            </w:r>
          </w:p>
        </w:tc>
      </w:tr>
      <w:tr w:rsidR="006A5D4C" w:rsidRPr="006A5D4C">
        <w:trPr>
          <w:trHeight w:val="330"/>
        </w:trPr>
        <w:tc>
          <w:tcPr>
            <w:tcW w:w="4870" w:type="dxa"/>
            <w:tcBorders>
              <w:top w:val="nil"/>
              <w:left w:val="single" w:sz="8" w:space="0" w:color="auto"/>
              <w:bottom w:val="single" w:sz="4"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Дисконтированный денежный поток</w:t>
            </w:r>
          </w:p>
        </w:tc>
        <w:tc>
          <w:tcPr>
            <w:tcW w:w="1440" w:type="dxa"/>
            <w:tcBorders>
              <w:top w:val="nil"/>
              <w:left w:val="nil"/>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0,00</w:t>
            </w:r>
          </w:p>
        </w:tc>
        <w:tc>
          <w:tcPr>
            <w:tcW w:w="13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-2 855,61</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859,96</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828,72</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816,91</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804,52</w:t>
            </w:r>
          </w:p>
        </w:tc>
      </w:tr>
      <w:tr w:rsidR="006A5D4C" w:rsidRPr="006A5D4C">
        <w:trPr>
          <w:trHeight w:val="450"/>
        </w:trPr>
        <w:tc>
          <w:tcPr>
            <w:tcW w:w="4870" w:type="dxa"/>
            <w:tcBorders>
              <w:top w:val="nil"/>
              <w:left w:val="single" w:sz="8" w:space="0" w:color="auto"/>
              <w:bottom w:val="single" w:sz="8"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Денежный поток накопленным итогом</w:t>
            </w:r>
          </w:p>
        </w:tc>
        <w:tc>
          <w:tcPr>
            <w:tcW w:w="1440" w:type="dxa"/>
            <w:tcBorders>
              <w:top w:val="nil"/>
              <w:left w:val="nil"/>
              <w:bottom w:val="single" w:sz="8"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0,00</w:t>
            </w:r>
          </w:p>
        </w:tc>
        <w:tc>
          <w:tcPr>
            <w:tcW w:w="136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-2 855,61</w:t>
            </w:r>
          </w:p>
        </w:tc>
        <w:tc>
          <w:tcPr>
            <w:tcW w:w="144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-1 995,65</w:t>
            </w:r>
          </w:p>
        </w:tc>
        <w:tc>
          <w:tcPr>
            <w:tcW w:w="126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-1 166,93</w:t>
            </w:r>
          </w:p>
        </w:tc>
        <w:tc>
          <w:tcPr>
            <w:tcW w:w="126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-350,02</w:t>
            </w:r>
          </w:p>
        </w:tc>
        <w:tc>
          <w:tcPr>
            <w:tcW w:w="144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454,50</w:t>
            </w:r>
          </w:p>
        </w:tc>
      </w:tr>
      <w:tr w:rsidR="006A5D4C" w:rsidRPr="006A5D4C">
        <w:trPr>
          <w:trHeight w:val="270"/>
        </w:trPr>
        <w:tc>
          <w:tcPr>
            <w:tcW w:w="487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Показатели эффективности проекта</w:t>
            </w:r>
          </w:p>
        </w:tc>
        <w:tc>
          <w:tcPr>
            <w:tcW w:w="144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r>
      <w:tr w:rsidR="006A5D4C" w:rsidRPr="006A5D4C">
        <w:trPr>
          <w:trHeight w:val="405"/>
        </w:trPr>
        <w:tc>
          <w:tcPr>
            <w:tcW w:w="4870" w:type="dxa"/>
            <w:tcBorders>
              <w:top w:val="single" w:sz="8" w:space="0" w:color="auto"/>
              <w:left w:val="single" w:sz="8" w:space="0" w:color="auto"/>
              <w:bottom w:val="single" w:sz="4"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ВНД</w:t>
            </w:r>
          </w:p>
        </w:tc>
        <w:tc>
          <w:tcPr>
            <w:tcW w:w="1440" w:type="dxa"/>
            <w:tcBorders>
              <w:top w:val="single" w:sz="8" w:space="0" w:color="auto"/>
              <w:left w:val="nil"/>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16%</w:t>
            </w:r>
          </w:p>
        </w:tc>
        <w:tc>
          <w:tcPr>
            <w:tcW w:w="1360" w:type="dxa"/>
            <w:tcBorders>
              <w:top w:val="nil"/>
              <w:left w:val="nil"/>
              <w:bottom w:val="nil"/>
              <w:right w:val="nil"/>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r>
      <w:tr w:rsidR="006A5D4C" w:rsidRPr="006A5D4C">
        <w:trPr>
          <w:trHeight w:val="345"/>
        </w:trPr>
        <w:tc>
          <w:tcPr>
            <w:tcW w:w="4870" w:type="dxa"/>
            <w:tcBorders>
              <w:top w:val="nil"/>
              <w:left w:val="single" w:sz="8" w:space="0" w:color="auto"/>
              <w:bottom w:val="single" w:sz="4"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ЧДД</w:t>
            </w:r>
          </w:p>
        </w:tc>
        <w:tc>
          <w:tcPr>
            <w:tcW w:w="1440" w:type="dxa"/>
            <w:tcBorders>
              <w:top w:val="nil"/>
              <w:left w:val="nil"/>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454,50</w:t>
            </w:r>
          </w:p>
        </w:tc>
        <w:tc>
          <w:tcPr>
            <w:tcW w:w="1360" w:type="dxa"/>
            <w:tcBorders>
              <w:top w:val="nil"/>
              <w:left w:val="nil"/>
              <w:bottom w:val="nil"/>
              <w:right w:val="nil"/>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r>
      <w:tr w:rsidR="006A5D4C" w:rsidRPr="006A5D4C">
        <w:trPr>
          <w:trHeight w:val="480"/>
        </w:trPr>
        <w:tc>
          <w:tcPr>
            <w:tcW w:w="4870" w:type="dxa"/>
            <w:tcBorders>
              <w:top w:val="nil"/>
              <w:left w:val="single" w:sz="8" w:space="0" w:color="auto"/>
              <w:bottom w:val="single" w:sz="4"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Индекс доходности дисконтированных инвестиций</w:t>
            </w:r>
          </w:p>
        </w:tc>
        <w:tc>
          <w:tcPr>
            <w:tcW w:w="1440" w:type="dxa"/>
            <w:tcBorders>
              <w:top w:val="nil"/>
              <w:left w:val="nil"/>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12%</w:t>
            </w:r>
          </w:p>
        </w:tc>
        <w:tc>
          <w:tcPr>
            <w:tcW w:w="1360" w:type="dxa"/>
            <w:tcBorders>
              <w:top w:val="nil"/>
              <w:left w:val="nil"/>
              <w:bottom w:val="nil"/>
              <w:right w:val="nil"/>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r>
      <w:tr w:rsidR="006A5D4C" w:rsidRPr="006A5D4C">
        <w:trPr>
          <w:trHeight w:val="363"/>
        </w:trPr>
        <w:tc>
          <w:tcPr>
            <w:tcW w:w="4870" w:type="dxa"/>
            <w:tcBorders>
              <w:top w:val="nil"/>
              <w:left w:val="single" w:sz="8" w:space="0" w:color="auto"/>
              <w:bottom w:val="single" w:sz="4"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Срок окупаемости дисконтированный</w:t>
            </w:r>
          </w:p>
        </w:tc>
        <w:tc>
          <w:tcPr>
            <w:tcW w:w="1440" w:type="dxa"/>
            <w:tcBorders>
              <w:top w:val="nil"/>
              <w:left w:val="nil"/>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5,0</w:t>
            </w:r>
          </w:p>
        </w:tc>
        <w:tc>
          <w:tcPr>
            <w:tcW w:w="1360" w:type="dxa"/>
            <w:tcBorders>
              <w:top w:val="nil"/>
              <w:left w:val="nil"/>
              <w:bottom w:val="nil"/>
              <w:right w:val="nil"/>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r>
      <w:tr w:rsidR="006A5D4C" w:rsidRPr="006A5D4C">
        <w:trPr>
          <w:trHeight w:val="166"/>
        </w:trPr>
        <w:tc>
          <w:tcPr>
            <w:tcW w:w="4870" w:type="dxa"/>
            <w:tcBorders>
              <w:top w:val="nil"/>
              <w:left w:val="single" w:sz="8" w:space="0" w:color="auto"/>
              <w:bottom w:val="single" w:sz="8"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Срок окупаемости простой</w:t>
            </w:r>
          </w:p>
        </w:tc>
        <w:tc>
          <w:tcPr>
            <w:tcW w:w="1440" w:type="dxa"/>
            <w:tcBorders>
              <w:top w:val="nil"/>
              <w:left w:val="nil"/>
              <w:bottom w:val="single" w:sz="8"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4,1</w:t>
            </w:r>
          </w:p>
        </w:tc>
        <w:tc>
          <w:tcPr>
            <w:tcW w:w="1360" w:type="dxa"/>
            <w:tcBorders>
              <w:top w:val="nil"/>
              <w:left w:val="nil"/>
              <w:bottom w:val="nil"/>
              <w:right w:val="nil"/>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r>
      <w:tr w:rsidR="006A5D4C" w:rsidRPr="006A5D4C">
        <w:trPr>
          <w:trHeight w:val="270"/>
        </w:trPr>
        <w:tc>
          <w:tcPr>
            <w:tcW w:w="487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b/>
                <w:bCs/>
                <w:lang w:eastAsia="ru-RU"/>
              </w:rPr>
            </w:pPr>
          </w:p>
        </w:tc>
        <w:tc>
          <w:tcPr>
            <w:tcW w:w="1440" w:type="dxa"/>
            <w:tcBorders>
              <w:top w:val="nil"/>
              <w:left w:val="nil"/>
              <w:bottom w:val="nil"/>
              <w:right w:val="nil"/>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lang w:eastAsia="ru-RU"/>
              </w:rPr>
            </w:pPr>
          </w:p>
        </w:tc>
      </w:tr>
      <w:tr w:rsidR="006A5D4C" w:rsidRPr="006A5D4C">
        <w:trPr>
          <w:trHeight w:val="255"/>
        </w:trPr>
        <w:tc>
          <w:tcPr>
            <w:tcW w:w="4870" w:type="dxa"/>
            <w:tcBorders>
              <w:top w:val="single" w:sz="8" w:space="0" w:color="auto"/>
              <w:left w:val="single" w:sz="8" w:space="0" w:color="auto"/>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Показатель</w:t>
            </w:r>
          </w:p>
        </w:tc>
        <w:tc>
          <w:tcPr>
            <w:tcW w:w="14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2013</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2014</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2015</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2016</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2017</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2018</w:t>
            </w:r>
          </w:p>
        </w:tc>
      </w:tr>
      <w:tr w:rsidR="006A5D4C" w:rsidRPr="006A5D4C">
        <w:trPr>
          <w:trHeight w:val="330"/>
        </w:trPr>
        <w:tc>
          <w:tcPr>
            <w:tcW w:w="4870" w:type="dxa"/>
            <w:tcBorders>
              <w:top w:val="nil"/>
              <w:left w:val="single" w:sz="8" w:space="0" w:color="auto"/>
              <w:bottom w:val="single" w:sz="8"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Период реализации проекта</w:t>
            </w:r>
          </w:p>
        </w:tc>
        <w:tc>
          <w:tcPr>
            <w:tcW w:w="1440" w:type="dxa"/>
            <w:vMerge/>
            <w:tcBorders>
              <w:top w:val="single" w:sz="8" w:space="0" w:color="auto"/>
              <w:left w:val="single" w:sz="4" w:space="0" w:color="auto"/>
              <w:bottom w:val="single" w:sz="8" w:space="0" w:color="000000"/>
              <w:right w:val="single" w:sz="4" w:space="0" w:color="auto"/>
            </w:tcBorders>
            <w:vAlign w:val="center"/>
          </w:tcPr>
          <w:p w:rsidR="006A5D4C" w:rsidRPr="006A5D4C" w:rsidRDefault="006A5D4C" w:rsidP="006A5D4C">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0</w:t>
            </w:r>
          </w:p>
        </w:tc>
        <w:tc>
          <w:tcPr>
            <w:tcW w:w="136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2</w:t>
            </w:r>
          </w:p>
        </w:tc>
        <w:tc>
          <w:tcPr>
            <w:tcW w:w="126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3</w:t>
            </w:r>
          </w:p>
        </w:tc>
        <w:tc>
          <w:tcPr>
            <w:tcW w:w="126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4</w:t>
            </w:r>
          </w:p>
        </w:tc>
        <w:tc>
          <w:tcPr>
            <w:tcW w:w="144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5</w:t>
            </w:r>
          </w:p>
        </w:tc>
      </w:tr>
      <w:tr w:rsidR="006A5D4C" w:rsidRPr="006A5D4C">
        <w:trPr>
          <w:trHeight w:val="181"/>
        </w:trPr>
        <w:tc>
          <w:tcPr>
            <w:tcW w:w="4870" w:type="dxa"/>
            <w:tcBorders>
              <w:top w:val="nil"/>
              <w:left w:val="single" w:sz="8" w:space="0" w:color="auto"/>
              <w:bottom w:val="single" w:sz="4"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i/>
                <w:iCs/>
                <w:lang w:eastAsia="ru-RU"/>
              </w:rPr>
            </w:pPr>
            <w:r>
              <w:rPr>
                <w:rFonts w:ascii="Times New Roman" w:eastAsia="Times New Roman" w:hAnsi="Times New Roman" w:cs="Times New Roman"/>
                <w:i/>
                <w:iCs/>
                <w:lang w:eastAsia="ru-RU"/>
              </w:rPr>
              <w:t>до внедрения</w:t>
            </w:r>
          </w:p>
        </w:tc>
        <w:tc>
          <w:tcPr>
            <w:tcW w:w="1440" w:type="dxa"/>
            <w:tcBorders>
              <w:top w:val="nil"/>
              <w:left w:val="nil"/>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113 097,40</w:t>
            </w:r>
          </w:p>
        </w:tc>
        <w:tc>
          <w:tcPr>
            <w:tcW w:w="13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113 097,40</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113 097,40</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113 097,40</w:t>
            </w:r>
          </w:p>
        </w:tc>
      </w:tr>
      <w:tr w:rsidR="006A5D4C" w:rsidRPr="006A5D4C">
        <w:trPr>
          <w:trHeight w:val="312"/>
        </w:trPr>
        <w:tc>
          <w:tcPr>
            <w:tcW w:w="4870" w:type="dxa"/>
            <w:tcBorders>
              <w:top w:val="nil"/>
              <w:left w:val="single" w:sz="8" w:space="0" w:color="auto"/>
              <w:bottom w:val="single" w:sz="4"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i/>
                <w:iCs/>
                <w:lang w:eastAsia="ru-RU"/>
              </w:rPr>
            </w:pPr>
            <w:r>
              <w:rPr>
                <w:rFonts w:ascii="Times New Roman" w:eastAsia="Times New Roman" w:hAnsi="Times New Roman" w:cs="Times New Roman"/>
                <w:i/>
                <w:iCs/>
                <w:lang w:eastAsia="ru-RU"/>
              </w:rPr>
              <w:t>после внедрения</w:t>
            </w:r>
          </w:p>
        </w:tc>
        <w:tc>
          <w:tcPr>
            <w:tcW w:w="1440" w:type="dxa"/>
            <w:tcBorders>
              <w:top w:val="nil"/>
              <w:left w:val="nil"/>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113 097,40</w:t>
            </w:r>
          </w:p>
        </w:tc>
        <w:tc>
          <w:tcPr>
            <w:tcW w:w="13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112 197,40</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112 197,40</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112 197,40</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112 197,40</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112 197,40</w:t>
            </w:r>
          </w:p>
        </w:tc>
      </w:tr>
      <w:tr w:rsidR="006A5D4C" w:rsidRPr="006A5D4C">
        <w:trPr>
          <w:trHeight w:val="330"/>
        </w:trPr>
        <w:tc>
          <w:tcPr>
            <w:tcW w:w="4870" w:type="dxa"/>
            <w:tcBorders>
              <w:top w:val="nil"/>
              <w:left w:val="single" w:sz="8" w:space="0" w:color="auto"/>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 xml:space="preserve">то же в руб. </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b/>
                <w:bCs/>
                <w:lang w:eastAsia="ru-RU"/>
              </w:rPr>
            </w:pPr>
            <w:r w:rsidRPr="006A5D4C">
              <w:rPr>
                <w:rFonts w:ascii="Times New Roman" w:eastAsia="Times New Roman" w:hAnsi="Times New Roman" w:cs="Times New Roman"/>
                <w:b/>
                <w:bCs/>
                <w:lang w:eastAsia="ru-RU"/>
              </w:rPr>
              <w:t> </w:t>
            </w:r>
          </w:p>
        </w:tc>
      </w:tr>
      <w:tr w:rsidR="006A5D4C" w:rsidRPr="006A5D4C">
        <w:trPr>
          <w:trHeight w:val="140"/>
        </w:trPr>
        <w:tc>
          <w:tcPr>
            <w:tcW w:w="4870" w:type="dxa"/>
            <w:tcBorders>
              <w:top w:val="nil"/>
              <w:left w:val="single" w:sz="8" w:space="0" w:color="auto"/>
              <w:bottom w:val="single" w:sz="4" w:space="0" w:color="auto"/>
              <w:right w:val="single" w:sz="4" w:space="0" w:color="auto"/>
            </w:tcBorders>
            <w:shd w:val="clear" w:color="auto" w:fill="auto"/>
            <w:vAlign w:val="center"/>
          </w:tcPr>
          <w:p w:rsidR="006A5D4C" w:rsidRPr="006A5D4C" w:rsidRDefault="006A5D4C" w:rsidP="00FB4DA4">
            <w:pPr>
              <w:spacing w:after="0" w:line="240" w:lineRule="auto"/>
              <w:rPr>
                <w:rFonts w:ascii="Times New Roman" w:eastAsia="Times New Roman" w:hAnsi="Times New Roman" w:cs="Times New Roman"/>
                <w:i/>
                <w:iCs/>
                <w:lang w:eastAsia="ru-RU"/>
              </w:rPr>
            </w:pPr>
            <w:r>
              <w:rPr>
                <w:rFonts w:ascii="Times New Roman" w:eastAsia="Times New Roman" w:hAnsi="Times New Roman" w:cs="Times New Roman"/>
                <w:i/>
                <w:iCs/>
                <w:lang w:eastAsia="ru-RU"/>
              </w:rPr>
              <w:t>до внедрения</w:t>
            </w:r>
          </w:p>
        </w:tc>
        <w:tc>
          <w:tcPr>
            <w:tcW w:w="1440" w:type="dxa"/>
            <w:tcBorders>
              <w:top w:val="nil"/>
              <w:left w:val="nil"/>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119 317,76</w:t>
            </w:r>
          </w:p>
        </w:tc>
        <w:tc>
          <w:tcPr>
            <w:tcW w:w="13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124 687,06</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127 804,23</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133 938,84</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143 582,43</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153 776,79</w:t>
            </w:r>
          </w:p>
        </w:tc>
      </w:tr>
      <w:tr w:rsidR="006A5D4C" w:rsidRPr="006A5D4C">
        <w:trPr>
          <w:trHeight w:val="274"/>
        </w:trPr>
        <w:tc>
          <w:tcPr>
            <w:tcW w:w="4870" w:type="dxa"/>
            <w:tcBorders>
              <w:top w:val="nil"/>
              <w:left w:val="single" w:sz="8" w:space="0" w:color="auto"/>
              <w:bottom w:val="single" w:sz="4" w:space="0" w:color="auto"/>
              <w:right w:val="single" w:sz="4" w:space="0" w:color="auto"/>
            </w:tcBorders>
            <w:shd w:val="clear" w:color="auto" w:fill="auto"/>
            <w:vAlign w:val="center"/>
          </w:tcPr>
          <w:p w:rsidR="006A5D4C" w:rsidRPr="006A5D4C" w:rsidRDefault="006A5D4C" w:rsidP="00FB4DA4">
            <w:pPr>
              <w:spacing w:after="0" w:line="240" w:lineRule="auto"/>
              <w:rPr>
                <w:rFonts w:ascii="Times New Roman" w:eastAsia="Times New Roman" w:hAnsi="Times New Roman" w:cs="Times New Roman"/>
                <w:i/>
                <w:iCs/>
                <w:lang w:eastAsia="ru-RU"/>
              </w:rPr>
            </w:pPr>
            <w:r>
              <w:rPr>
                <w:rFonts w:ascii="Times New Roman" w:eastAsia="Times New Roman" w:hAnsi="Times New Roman" w:cs="Times New Roman"/>
                <w:i/>
                <w:iCs/>
                <w:lang w:eastAsia="ru-RU"/>
              </w:rPr>
              <w:t>после внедрения</w:t>
            </w:r>
          </w:p>
        </w:tc>
        <w:tc>
          <w:tcPr>
            <w:tcW w:w="1440" w:type="dxa"/>
            <w:tcBorders>
              <w:top w:val="nil"/>
              <w:left w:val="nil"/>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119 317,76</w:t>
            </w:r>
          </w:p>
        </w:tc>
        <w:tc>
          <w:tcPr>
            <w:tcW w:w="13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123 694,83</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126 787,20</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132 872,99</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142 439,84</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i/>
                <w:iCs/>
                <w:lang w:eastAsia="ru-RU"/>
              </w:rPr>
            </w:pPr>
            <w:r w:rsidRPr="006A5D4C">
              <w:rPr>
                <w:rFonts w:ascii="Times New Roman" w:eastAsia="Times New Roman" w:hAnsi="Times New Roman" w:cs="Times New Roman"/>
                <w:i/>
                <w:iCs/>
                <w:lang w:eastAsia="ru-RU"/>
              </w:rPr>
              <w:t>152 553,07</w:t>
            </w:r>
          </w:p>
        </w:tc>
      </w:tr>
      <w:tr w:rsidR="006A5D4C" w:rsidRPr="006A5D4C">
        <w:trPr>
          <w:trHeight w:val="330"/>
        </w:trPr>
        <w:tc>
          <w:tcPr>
            <w:tcW w:w="4870" w:type="dxa"/>
            <w:tcBorders>
              <w:top w:val="nil"/>
              <w:left w:val="single" w:sz="8" w:space="0" w:color="auto"/>
              <w:bottom w:val="single" w:sz="4"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 xml:space="preserve">стоимость </w:t>
            </w:r>
            <w:r w:rsidR="00C77A71">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Pr>
                <w:rFonts w:ascii="Times New Roman" w:eastAsia="Times New Roman" w:hAnsi="Times New Roman" w:cs="Times New Roman"/>
                <w:lang w:eastAsia="ru-RU"/>
              </w:rPr>
              <w:t>/энергии</w:t>
            </w:r>
          </w:p>
        </w:tc>
        <w:tc>
          <w:tcPr>
            <w:tcW w:w="1440" w:type="dxa"/>
            <w:tcBorders>
              <w:top w:val="nil"/>
              <w:left w:val="nil"/>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1,055</w:t>
            </w:r>
          </w:p>
        </w:tc>
        <w:tc>
          <w:tcPr>
            <w:tcW w:w="13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1,102</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1,130</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1,184</w:t>
            </w:r>
          </w:p>
        </w:tc>
        <w:tc>
          <w:tcPr>
            <w:tcW w:w="126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1,270</w:t>
            </w:r>
          </w:p>
        </w:tc>
        <w:tc>
          <w:tcPr>
            <w:tcW w:w="1440" w:type="dxa"/>
            <w:tcBorders>
              <w:top w:val="nil"/>
              <w:left w:val="nil"/>
              <w:bottom w:val="single" w:sz="4"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1,360</w:t>
            </w:r>
          </w:p>
        </w:tc>
      </w:tr>
      <w:tr w:rsidR="006A5D4C" w:rsidRPr="006A5D4C">
        <w:trPr>
          <w:trHeight w:val="405"/>
        </w:trPr>
        <w:tc>
          <w:tcPr>
            <w:tcW w:w="4870" w:type="dxa"/>
            <w:tcBorders>
              <w:top w:val="nil"/>
              <w:left w:val="single" w:sz="8" w:space="0" w:color="auto"/>
              <w:bottom w:val="single" w:sz="8" w:space="0" w:color="auto"/>
              <w:right w:val="single" w:sz="4" w:space="0" w:color="auto"/>
            </w:tcBorders>
            <w:shd w:val="clear" w:color="auto" w:fill="auto"/>
            <w:vAlign w:val="center"/>
          </w:tcPr>
          <w:p w:rsidR="006A5D4C" w:rsidRPr="006A5D4C" w:rsidRDefault="006A5D4C" w:rsidP="006A5D4C">
            <w:pPr>
              <w:spacing w:after="0" w:line="240" w:lineRule="auto"/>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 xml:space="preserve">Эффект </w:t>
            </w:r>
          </w:p>
        </w:tc>
        <w:tc>
          <w:tcPr>
            <w:tcW w:w="1440" w:type="dxa"/>
            <w:tcBorders>
              <w:top w:val="nil"/>
              <w:left w:val="nil"/>
              <w:bottom w:val="single" w:sz="8" w:space="0" w:color="auto"/>
              <w:right w:val="single" w:sz="4" w:space="0" w:color="auto"/>
            </w:tcBorders>
            <w:shd w:val="clear" w:color="auto" w:fill="auto"/>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0,00</w:t>
            </w:r>
          </w:p>
        </w:tc>
        <w:tc>
          <w:tcPr>
            <w:tcW w:w="136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992,23</w:t>
            </w:r>
          </w:p>
        </w:tc>
        <w:tc>
          <w:tcPr>
            <w:tcW w:w="144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1017,03</w:t>
            </w:r>
          </w:p>
        </w:tc>
        <w:tc>
          <w:tcPr>
            <w:tcW w:w="126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1065,85</w:t>
            </w:r>
          </w:p>
        </w:tc>
        <w:tc>
          <w:tcPr>
            <w:tcW w:w="126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1142,59</w:t>
            </w:r>
          </w:p>
        </w:tc>
        <w:tc>
          <w:tcPr>
            <w:tcW w:w="1440" w:type="dxa"/>
            <w:tcBorders>
              <w:top w:val="nil"/>
              <w:left w:val="nil"/>
              <w:bottom w:val="single" w:sz="8" w:space="0" w:color="auto"/>
              <w:right w:val="single" w:sz="4" w:space="0" w:color="auto"/>
            </w:tcBorders>
            <w:shd w:val="clear" w:color="auto" w:fill="auto"/>
            <w:noWrap/>
            <w:vAlign w:val="center"/>
          </w:tcPr>
          <w:p w:rsidR="006A5D4C" w:rsidRPr="006A5D4C" w:rsidRDefault="006A5D4C" w:rsidP="006A5D4C">
            <w:pPr>
              <w:spacing w:after="0" w:line="240" w:lineRule="auto"/>
              <w:jc w:val="center"/>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1223,72</w:t>
            </w:r>
          </w:p>
        </w:tc>
      </w:tr>
    </w:tbl>
    <w:p w:rsidR="006A5D4C" w:rsidRDefault="006A5D4C" w:rsidP="002A5804">
      <w:pPr>
        <w:spacing w:after="0" w:line="360" w:lineRule="auto"/>
        <w:jc w:val="both"/>
        <w:rPr>
          <w:rFonts w:ascii="Times New Roman" w:hAnsi="Times New Roman" w:cs="Times New Roman"/>
          <w:sz w:val="28"/>
          <w:szCs w:val="28"/>
          <w:lang w:eastAsia="ru-RU"/>
        </w:rPr>
        <w:sectPr w:rsidR="006A5D4C" w:rsidSect="006A5D4C">
          <w:pgSz w:w="16838" w:h="11906" w:orient="landscape"/>
          <w:pgMar w:top="1701" w:right="1134" w:bottom="851" w:left="1134" w:header="709" w:footer="709" w:gutter="0"/>
          <w:cols w:space="708"/>
          <w:docGrid w:linePitch="360"/>
        </w:sectPr>
      </w:pPr>
    </w:p>
    <w:p w:rsidR="00A22D9A" w:rsidRPr="00301C8C" w:rsidRDefault="00A22D9A" w:rsidP="00A22D9A">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lastRenderedPageBreak/>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sidR="006A5D4C">
        <w:rPr>
          <w:rFonts w:ascii="Times New Roman" w:hAnsi="Times New Roman" w:cs="Times New Roman"/>
          <w:sz w:val="28"/>
          <w:szCs w:val="28"/>
          <w:lang w:eastAsia="ru-RU"/>
        </w:rPr>
        <w:t>4 097,70</w:t>
      </w:r>
      <w:r w:rsidRPr="00301C8C">
        <w:rPr>
          <w:rFonts w:ascii="Times New Roman" w:hAnsi="Times New Roman" w:cs="Times New Roman"/>
          <w:sz w:val="28"/>
          <w:szCs w:val="28"/>
          <w:lang w:eastAsia="ru-RU"/>
        </w:rPr>
        <w:t xml:space="preserve"> 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Чистый дисконтированный доход значительно больше нуля, следовательно, мероприятие признается эффективным.</w:t>
      </w:r>
    </w:p>
    <w:p w:rsidR="00A22D9A" w:rsidRPr="00301C8C" w:rsidRDefault="00A22D9A" w:rsidP="00A22D9A">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p>
    <w:p w:rsidR="00A22D9A" w:rsidRPr="00301C8C" w:rsidRDefault="00A22D9A" w:rsidP="00A22D9A">
      <w:pPr>
        <w:autoSpaceDE w:val="0"/>
        <w:autoSpaceDN w:val="0"/>
        <w:adjustRightInd w:val="0"/>
        <w:spacing w:after="0" w:line="360" w:lineRule="auto"/>
        <w:ind w:firstLine="709"/>
        <w:jc w:val="both"/>
        <w:rPr>
          <w:rFonts w:ascii="Times New Roman" w:hAnsi="Times New Roman" w:cs="Times New Roman"/>
          <w:sz w:val="28"/>
          <w:szCs w:val="28"/>
          <w:lang w:eastAsia="ru-RU"/>
        </w:rPr>
      </w:pPr>
    </w:p>
    <w:p w:rsidR="00FB4DA4" w:rsidRDefault="00FB4DA4" w:rsidP="00A22D9A">
      <w:pPr>
        <w:spacing w:after="0" w:line="360" w:lineRule="auto"/>
        <w:ind w:firstLine="720"/>
        <w:jc w:val="both"/>
        <w:rPr>
          <w:rFonts w:ascii="Times New Roman" w:hAnsi="Times New Roman" w:cs="Times New Roman"/>
          <w:sz w:val="28"/>
          <w:szCs w:val="28"/>
        </w:rPr>
        <w:sectPr w:rsidR="00FB4DA4" w:rsidSect="006A5D4C">
          <w:pgSz w:w="11906" w:h="16838"/>
          <w:pgMar w:top="1134" w:right="851" w:bottom="1134" w:left="1701" w:header="709" w:footer="709" w:gutter="0"/>
          <w:cols w:space="708"/>
          <w:docGrid w:linePitch="360"/>
        </w:sectPr>
      </w:pPr>
    </w:p>
    <w:p w:rsidR="00A22D9A" w:rsidRDefault="00A22D9A" w:rsidP="00A22D9A">
      <w:pPr>
        <w:spacing w:after="0" w:line="360" w:lineRule="auto"/>
        <w:ind w:firstLine="720"/>
        <w:jc w:val="both"/>
        <w:rPr>
          <w:rFonts w:ascii="Times New Roman" w:hAnsi="Times New Roman" w:cs="Times New Roman"/>
          <w:bCs/>
          <w:iCs/>
          <w:sz w:val="28"/>
          <w:szCs w:val="28"/>
          <w:lang w:eastAsia="ru-RU"/>
        </w:rPr>
      </w:pPr>
      <w:r w:rsidRPr="00E15544">
        <w:rPr>
          <w:rFonts w:ascii="Times New Roman" w:hAnsi="Times New Roman" w:cs="Times New Roman"/>
          <w:sz w:val="28"/>
          <w:szCs w:val="28"/>
        </w:rPr>
        <w:lastRenderedPageBreak/>
        <w:t xml:space="preserve">Таблица </w:t>
      </w:r>
      <w:r>
        <w:rPr>
          <w:rFonts w:ascii="Times New Roman" w:hAnsi="Times New Roman" w:cs="Times New Roman"/>
          <w:sz w:val="28"/>
          <w:szCs w:val="28"/>
        </w:rPr>
        <w:t>6</w:t>
      </w:r>
      <w:r w:rsidRPr="00E15544">
        <w:rPr>
          <w:rFonts w:ascii="Times New Roman" w:hAnsi="Times New Roman" w:cs="Times New Roman"/>
          <w:sz w:val="28"/>
          <w:szCs w:val="28"/>
        </w:rPr>
        <w:t>.1.</w:t>
      </w:r>
      <w:r>
        <w:rPr>
          <w:rFonts w:ascii="Times New Roman" w:hAnsi="Times New Roman" w:cs="Times New Roman"/>
          <w:sz w:val="28"/>
          <w:szCs w:val="28"/>
        </w:rPr>
        <w:t>2</w:t>
      </w:r>
      <w:r w:rsidRPr="00E15544">
        <w:rPr>
          <w:rFonts w:ascii="Times New Roman" w:hAnsi="Times New Roman" w:cs="Times New Roman"/>
          <w:sz w:val="28"/>
          <w:szCs w:val="28"/>
        </w:rPr>
        <w:t xml:space="preserve"> – </w:t>
      </w:r>
      <w:r w:rsidRPr="00E15544">
        <w:rPr>
          <w:rFonts w:ascii="Times New Roman" w:hAnsi="Times New Roman" w:cs="Times New Roman"/>
          <w:sz w:val="28"/>
          <w:szCs w:val="28"/>
          <w:lang w:eastAsia="ru-RU"/>
        </w:rPr>
        <w:t>Расчет срока окупаемости и показателей эффективности при проведении мероприятия</w:t>
      </w:r>
      <w:r>
        <w:rPr>
          <w:rFonts w:ascii="Times New Roman" w:hAnsi="Times New Roman" w:cs="Times New Roman"/>
          <w:sz w:val="28"/>
          <w:szCs w:val="28"/>
          <w:lang w:eastAsia="ru-RU"/>
        </w:rPr>
        <w:t xml:space="preserve"> </w:t>
      </w:r>
      <w:r w:rsidRPr="00A22D9A">
        <w:rPr>
          <w:rFonts w:ascii="Times New Roman" w:hAnsi="Times New Roman" w:cs="Times New Roman"/>
          <w:sz w:val="28"/>
          <w:szCs w:val="28"/>
          <w:u w:val="single"/>
          <w:lang w:eastAsia="ru-RU"/>
        </w:rPr>
        <w:t>Р</w:t>
      </w:r>
      <w:r w:rsidRPr="00A22D9A">
        <w:rPr>
          <w:rFonts w:ascii="Times New Roman" w:hAnsi="Times New Roman" w:cs="Times New Roman"/>
          <w:bCs/>
          <w:iCs/>
          <w:sz w:val="28"/>
          <w:szCs w:val="28"/>
          <w:u w:val="single"/>
          <w:lang w:eastAsia="ru-RU"/>
        </w:rPr>
        <w:t>е</w:t>
      </w:r>
      <w:r w:rsidRPr="00007949">
        <w:rPr>
          <w:rFonts w:ascii="Times New Roman" w:hAnsi="Times New Roman" w:cs="Times New Roman"/>
          <w:bCs/>
          <w:iCs/>
          <w:sz w:val="28"/>
          <w:szCs w:val="28"/>
          <w:u w:val="single"/>
          <w:lang w:eastAsia="ru-RU"/>
        </w:rPr>
        <w:t>конструкци</w:t>
      </w:r>
      <w:r>
        <w:rPr>
          <w:rFonts w:ascii="Times New Roman" w:hAnsi="Times New Roman" w:cs="Times New Roman"/>
          <w:bCs/>
          <w:iCs/>
          <w:sz w:val="28"/>
          <w:szCs w:val="28"/>
          <w:u w:val="single"/>
          <w:lang w:eastAsia="ru-RU"/>
        </w:rPr>
        <w:t>я</w:t>
      </w:r>
      <w:r w:rsidRPr="00007949">
        <w:rPr>
          <w:rFonts w:ascii="Times New Roman" w:hAnsi="Times New Roman" w:cs="Times New Roman"/>
          <w:bCs/>
          <w:iCs/>
          <w:sz w:val="28"/>
          <w:szCs w:val="28"/>
          <w:u w:val="single"/>
          <w:lang w:eastAsia="ru-RU"/>
        </w:rPr>
        <w:t xml:space="preserve"> электрических сетей ГСК, организацию выносного коммерческого учета в стояночных боксах. 1201 точка учета в г. Бодайбо</w:t>
      </w:r>
      <w:r>
        <w:rPr>
          <w:rFonts w:ascii="Times New Roman" w:hAnsi="Times New Roman" w:cs="Times New Roman"/>
          <w:bCs/>
          <w:iCs/>
          <w:sz w:val="28"/>
          <w:szCs w:val="28"/>
          <w:lang w:eastAsia="ru-RU"/>
        </w:rPr>
        <w:t xml:space="preserve">. </w:t>
      </w:r>
    </w:p>
    <w:tbl>
      <w:tblPr>
        <w:tblW w:w="13320" w:type="dxa"/>
        <w:tblInd w:w="98" w:type="dxa"/>
        <w:tblLook w:val="0000" w:firstRow="0" w:lastRow="0" w:firstColumn="0" w:lastColumn="0" w:noHBand="0" w:noVBand="0"/>
      </w:tblPr>
      <w:tblGrid>
        <w:gridCol w:w="3970"/>
        <w:gridCol w:w="1440"/>
        <w:gridCol w:w="1240"/>
        <w:gridCol w:w="1210"/>
        <w:gridCol w:w="1440"/>
        <w:gridCol w:w="1280"/>
        <w:gridCol w:w="1300"/>
        <w:gridCol w:w="1440"/>
      </w:tblGrid>
      <w:tr w:rsidR="00FB4DA4" w:rsidRPr="00FB4DA4">
        <w:trPr>
          <w:trHeight w:val="255"/>
        </w:trPr>
        <w:tc>
          <w:tcPr>
            <w:tcW w:w="3970" w:type="dxa"/>
            <w:tcBorders>
              <w:top w:val="single" w:sz="8" w:space="0" w:color="auto"/>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Показатель</w:t>
            </w:r>
          </w:p>
        </w:tc>
        <w:tc>
          <w:tcPr>
            <w:tcW w:w="14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2013</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2014</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2015</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2016</w:t>
            </w:r>
          </w:p>
        </w:tc>
        <w:tc>
          <w:tcPr>
            <w:tcW w:w="130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2017</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2018</w:t>
            </w:r>
          </w:p>
        </w:tc>
      </w:tr>
      <w:tr w:rsidR="00FB4DA4" w:rsidRPr="00FB4DA4">
        <w:trPr>
          <w:trHeight w:val="270"/>
        </w:trPr>
        <w:tc>
          <w:tcPr>
            <w:tcW w:w="3970" w:type="dxa"/>
            <w:tcBorders>
              <w:top w:val="nil"/>
              <w:left w:val="single" w:sz="8" w:space="0" w:color="auto"/>
              <w:bottom w:val="single" w:sz="8"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Период реализации проекта</w:t>
            </w:r>
          </w:p>
        </w:tc>
        <w:tc>
          <w:tcPr>
            <w:tcW w:w="1440" w:type="dxa"/>
            <w:vMerge/>
            <w:tcBorders>
              <w:top w:val="single" w:sz="8" w:space="0" w:color="auto"/>
              <w:left w:val="single" w:sz="4" w:space="0" w:color="auto"/>
              <w:bottom w:val="single" w:sz="8" w:space="0" w:color="000000"/>
              <w:right w:val="single" w:sz="4" w:space="0" w:color="auto"/>
            </w:tcBorders>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3</w:t>
            </w:r>
          </w:p>
        </w:tc>
        <w:tc>
          <w:tcPr>
            <w:tcW w:w="130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4</w:t>
            </w:r>
          </w:p>
        </w:tc>
        <w:tc>
          <w:tcPr>
            <w:tcW w:w="14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5</w:t>
            </w:r>
          </w:p>
        </w:tc>
      </w:tr>
      <w:tr w:rsidR="00FB4DA4" w:rsidRPr="00FB4DA4">
        <w:trPr>
          <w:trHeight w:val="375"/>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Капитальные вложения</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2 569,64</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2 569,640</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2 569,640</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2 569,640</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2 569,640</w:t>
            </w:r>
          </w:p>
        </w:tc>
      </w:tr>
      <w:tr w:rsidR="00FB4DA4" w:rsidRPr="00FB4DA4">
        <w:trPr>
          <w:trHeight w:val="330"/>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Дисконтированные инвестиции</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2 362,89</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2 172,77</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1 997,95</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1 837,19</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1 689,37</w:t>
            </w:r>
          </w:p>
        </w:tc>
      </w:tr>
      <w:tr w:rsidR="00FB4DA4" w:rsidRPr="00FB4DA4">
        <w:trPr>
          <w:trHeight w:val="405"/>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Накопленным итогом</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2 362,89</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4 535,66</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6 533,61</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8 370,80</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10 060,18</w:t>
            </w:r>
          </w:p>
        </w:tc>
      </w:tr>
      <w:tr w:rsidR="00FB4DA4" w:rsidRPr="00FB4DA4">
        <w:trPr>
          <w:trHeight w:val="300"/>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Денежный поток</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-2 272,77</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-1 961,05</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-1 612,93</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-1 202,19</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-738,96</w:t>
            </w:r>
          </w:p>
        </w:tc>
      </w:tr>
      <w:tr w:rsidR="00FB4DA4" w:rsidRPr="00FB4DA4">
        <w:trPr>
          <w:trHeight w:val="330"/>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Дисконтированный денежный поток</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-2 089,90</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-1 658,17</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-1 254,09</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-859,52</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-485,82</w:t>
            </w:r>
          </w:p>
        </w:tc>
      </w:tr>
      <w:tr w:rsidR="00FB4DA4" w:rsidRPr="00FB4DA4">
        <w:trPr>
          <w:trHeight w:val="450"/>
        </w:trPr>
        <w:tc>
          <w:tcPr>
            <w:tcW w:w="3970" w:type="dxa"/>
            <w:tcBorders>
              <w:top w:val="nil"/>
              <w:left w:val="single" w:sz="8" w:space="0" w:color="auto"/>
              <w:bottom w:val="single" w:sz="8"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Денежный поток накопленным итогом</w:t>
            </w:r>
          </w:p>
        </w:tc>
        <w:tc>
          <w:tcPr>
            <w:tcW w:w="1440" w:type="dxa"/>
            <w:tcBorders>
              <w:top w:val="nil"/>
              <w:left w:val="nil"/>
              <w:bottom w:val="single" w:sz="8"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0,00</w:t>
            </w:r>
          </w:p>
        </w:tc>
        <w:tc>
          <w:tcPr>
            <w:tcW w:w="121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-2 089,90</w:t>
            </w:r>
          </w:p>
        </w:tc>
        <w:tc>
          <w:tcPr>
            <w:tcW w:w="14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-3 748,07</w:t>
            </w:r>
          </w:p>
        </w:tc>
        <w:tc>
          <w:tcPr>
            <w:tcW w:w="128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-5 002,16</w:t>
            </w:r>
          </w:p>
        </w:tc>
        <w:tc>
          <w:tcPr>
            <w:tcW w:w="130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-5 861,68</w:t>
            </w:r>
          </w:p>
        </w:tc>
        <w:tc>
          <w:tcPr>
            <w:tcW w:w="14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-6 347,50</w:t>
            </w:r>
          </w:p>
        </w:tc>
      </w:tr>
      <w:tr w:rsidR="00FB4DA4" w:rsidRPr="00FB4DA4">
        <w:trPr>
          <w:trHeight w:val="180"/>
        </w:trPr>
        <w:tc>
          <w:tcPr>
            <w:tcW w:w="3970" w:type="dxa"/>
            <w:tcBorders>
              <w:top w:val="nil"/>
              <w:left w:val="nil"/>
              <w:bottom w:val="nil"/>
              <w:right w:val="nil"/>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r>
      <w:tr w:rsidR="00FB4DA4" w:rsidRPr="00FB4DA4">
        <w:trPr>
          <w:trHeight w:val="255"/>
        </w:trPr>
        <w:tc>
          <w:tcPr>
            <w:tcW w:w="3970" w:type="dxa"/>
            <w:tcBorders>
              <w:top w:val="single" w:sz="8" w:space="0" w:color="auto"/>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Показатель</w:t>
            </w:r>
          </w:p>
        </w:tc>
        <w:tc>
          <w:tcPr>
            <w:tcW w:w="14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2019</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2020</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2021</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2022</w:t>
            </w:r>
          </w:p>
        </w:tc>
        <w:tc>
          <w:tcPr>
            <w:tcW w:w="130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2023</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2024</w:t>
            </w:r>
          </w:p>
        </w:tc>
      </w:tr>
      <w:tr w:rsidR="00FB4DA4" w:rsidRPr="00FB4DA4">
        <w:trPr>
          <w:trHeight w:val="270"/>
        </w:trPr>
        <w:tc>
          <w:tcPr>
            <w:tcW w:w="3970" w:type="dxa"/>
            <w:tcBorders>
              <w:top w:val="nil"/>
              <w:left w:val="single" w:sz="8" w:space="0" w:color="auto"/>
              <w:bottom w:val="single" w:sz="8"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Период реализации проекта</w:t>
            </w:r>
          </w:p>
        </w:tc>
        <w:tc>
          <w:tcPr>
            <w:tcW w:w="1440" w:type="dxa"/>
            <w:vMerge/>
            <w:tcBorders>
              <w:top w:val="single" w:sz="8" w:space="0" w:color="auto"/>
              <w:left w:val="single" w:sz="4" w:space="0" w:color="auto"/>
              <w:bottom w:val="single" w:sz="8" w:space="0" w:color="000000"/>
              <w:right w:val="single" w:sz="4" w:space="0" w:color="auto"/>
            </w:tcBorders>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6</w:t>
            </w:r>
          </w:p>
        </w:tc>
        <w:tc>
          <w:tcPr>
            <w:tcW w:w="121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7</w:t>
            </w:r>
          </w:p>
        </w:tc>
        <w:tc>
          <w:tcPr>
            <w:tcW w:w="14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8</w:t>
            </w:r>
          </w:p>
        </w:tc>
        <w:tc>
          <w:tcPr>
            <w:tcW w:w="128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9</w:t>
            </w:r>
          </w:p>
        </w:tc>
        <w:tc>
          <w:tcPr>
            <w:tcW w:w="130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10</w:t>
            </w:r>
          </w:p>
        </w:tc>
        <w:tc>
          <w:tcPr>
            <w:tcW w:w="14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11</w:t>
            </w:r>
          </w:p>
        </w:tc>
      </w:tr>
      <w:tr w:rsidR="00FB4DA4" w:rsidRPr="00FB4DA4">
        <w:trPr>
          <w:trHeight w:val="255"/>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Капитальные вложения</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 </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 </w:t>
            </w:r>
          </w:p>
        </w:tc>
      </w:tr>
      <w:tr w:rsidR="00FB4DA4" w:rsidRPr="00FB4DA4">
        <w:trPr>
          <w:trHeight w:val="255"/>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Дисконтированные инвестиции</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0,00</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0,00</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0,00</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0,00</w:t>
            </w:r>
          </w:p>
        </w:tc>
      </w:tr>
      <w:tr w:rsidR="00FB4DA4" w:rsidRPr="00FB4DA4">
        <w:trPr>
          <w:trHeight w:val="255"/>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Накопленным итогом</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10 060,18</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10 060,18</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10 060,18</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10 060,18</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10 060,18</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10 060,18</w:t>
            </w:r>
          </w:p>
        </w:tc>
      </w:tr>
      <w:tr w:rsidR="00FB4DA4" w:rsidRPr="00FB4DA4">
        <w:trPr>
          <w:trHeight w:val="255"/>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Денежный поток</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1 960,66</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2 099,86</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2 248,95</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2 408,63</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2 579,64</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2 762,80</w:t>
            </w:r>
          </w:p>
        </w:tc>
      </w:tr>
      <w:tr w:rsidR="00FB4DA4" w:rsidRPr="00FB4DA4">
        <w:trPr>
          <w:trHeight w:val="255"/>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Дисконтированный денежный поток</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1 185,29</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1 167,31</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1 149,60</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1 132,16</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1 114,98</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1 098,06</w:t>
            </w:r>
          </w:p>
        </w:tc>
      </w:tr>
      <w:tr w:rsidR="00FB4DA4" w:rsidRPr="00FB4DA4">
        <w:trPr>
          <w:trHeight w:val="525"/>
        </w:trPr>
        <w:tc>
          <w:tcPr>
            <w:tcW w:w="3970" w:type="dxa"/>
            <w:tcBorders>
              <w:top w:val="nil"/>
              <w:left w:val="single" w:sz="8" w:space="0" w:color="auto"/>
              <w:bottom w:val="single" w:sz="8"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Денежный поток накопленным итогом</w:t>
            </w:r>
          </w:p>
        </w:tc>
        <w:tc>
          <w:tcPr>
            <w:tcW w:w="1440" w:type="dxa"/>
            <w:tcBorders>
              <w:top w:val="nil"/>
              <w:left w:val="nil"/>
              <w:bottom w:val="single" w:sz="8"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-5 162,20</w:t>
            </w:r>
          </w:p>
        </w:tc>
        <w:tc>
          <w:tcPr>
            <w:tcW w:w="121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-3 994,89</w:t>
            </w:r>
          </w:p>
        </w:tc>
        <w:tc>
          <w:tcPr>
            <w:tcW w:w="14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-2 845,29</w:t>
            </w:r>
          </w:p>
        </w:tc>
        <w:tc>
          <w:tcPr>
            <w:tcW w:w="128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-1 713,14</w:t>
            </w:r>
          </w:p>
        </w:tc>
        <w:tc>
          <w:tcPr>
            <w:tcW w:w="130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-598,16</w:t>
            </w:r>
          </w:p>
        </w:tc>
        <w:tc>
          <w:tcPr>
            <w:tcW w:w="14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499,91</w:t>
            </w:r>
          </w:p>
        </w:tc>
      </w:tr>
      <w:tr w:rsidR="00FB4DA4" w:rsidRPr="00FB4DA4">
        <w:trPr>
          <w:trHeight w:val="270"/>
        </w:trPr>
        <w:tc>
          <w:tcPr>
            <w:tcW w:w="3970" w:type="dxa"/>
            <w:tcBorders>
              <w:top w:val="nil"/>
              <w:left w:val="nil"/>
              <w:bottom w:val="nil"/>
              <w:right w:val="nil"/>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b/>
                <w:bCs/>
                <w:i/>
                <w:iCs/>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r>
      <w:tr w:rsidR="00FB4DA4" w:rsidRPr="00FB4DA4">
        <w:trPr>
          <w:trHeight w:val="270"/>
        </w:trPr>
        <w:tc>
          <w:tcPr>
            <w:tcW w:w="397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Показатели эффективности проекта</w:t>
            </w: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r>
      <w:tr w:rsidR="00FB4DA4" w:rsidRPr="00FB4DA4">
        <w:trPr>
          <w:trHeight w:val="405"/>
        </w:trPr>
        <w:tc>
          <w:tcPr>
            <w:tcW w:w="3970" w:type="dxa"/>
            <w:tcBorders>
              <w:top w:val="single" w:sz="8" w:space="0" w:color="auto"/>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ВНД</w:t>
            </w:r>
          </w:p>
        </w:tc>
        <w:tc>
          <w:tcPr>
            <w:tcW w:w="1440" w:type="dxa"/>
            <w:tcBorders>
              <w:top w:val="single" w:sz="8" w:space="0" w:color="auto"/>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10%</w:t>
            </w:r>
          </w:p>
        </w:tc>
        <w:tc>
          <w:tcPr>
            <w:tcW w:w="1210" w:type="dxa"/>
            <w:tcBorders>
              <w:top w:val="nil"/>
              <w:left w:val="nil"/>
              <w:bottom w:val="nil"/>
              <w:right w:val="nil"/>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r>
      <w:tr w:rsidR="00FB4DA4" w:rsidRPr="00FB4DA4">
        <w:trPr>
          <w:trHeight w:val="345"/>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ЧДД</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499,91</w:t>
            </w:r>
          </w:p>
        </w:tc>
        <w:tc>
          <w:tcPr>
            <w:tcW w:w="1210" w:type="dxa"/>
            <w:tcBorders>
              <w:top w:val="nil"/>
              <w:left w:val="nil"/>
              <w:bottom w:val="nil"/>
              <w:right w:val="nil"/>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r>
      <w:tr w:rsidR="00FB4DA4" w:rsidRPr="00FB4DA4">
        <w:trPr>
          <w:trHeight w:val="480"/>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Индекс доходности дисконтированных инвестиций</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5%</w:t>
            </w:r>
          </w:p>
        </w:tc>
        <w:tc>
          <w:tcPr>
            <w:tcW w:w="1210" w:type="dxa"/>
            <w:tcBorders>
              <w:top w:val="nil"/>
              <w:left w:val="nil"/>
              <w:bottom w:val="nil"/>
              <w:right w:val="nil"/>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r>
      <w:tr w:rsidR="00FB4DA4" w:rsidRPr="00FB4DA4">
        <w:trPr>
          <w:trHeight w:val="420"/>
        </w:trPr>
        <w:tc>
          <w:tcPr>
            <w:tcW w:w="3970" w:type="dxa"/>
            <w:tcBorders>
              <w:top w:val="single" w:sz="4" w:space="0" w:color="auto"/>
              <w:left w:val="single" w:sz="4"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lastRenderedPageBreak/>
              <w:t>Срок окупаемости дисконтированный</w:t>
            </w:r>
          </w:p>
        </w:tc>
        <w:tc>
          <w:tcPr>
            <w:tcW w:w="1440" w:type="dxa"/>
            <w:tcBorders>
              <w:top w:val="single" w:sz="4" w:space="0" w:color="auto"/>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лет</w:t>
            </w:r>
          </w:p>
        </w:tc>
        <w:tc>
          <w:tcPr>
            <w:tcW w:w="1240" w:type="dxa"/>
            <w:tcBorders>
              <w:top w:val="single" w:sz="4" w:space="0" w:color="auto"/>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9,0</w:t>
            </w:r>
          </w:p>
        </w:tc>
        <w:tc>
          <w:tcPr>
            <w:tcW w:w="1210" w:type="dxa"/>
            <w:tcBorders>
              <w:top w:val="nil"/>
              <w:left w:val="single" w:sz="4" w:space="0" w:color="auto"/>
              <w:bottom w:val="nil"/>
              <w:right w:val="nil"/>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r>
      <w:tr w:rsidR="00FB4DA4" w:rsidRPr="00FB4DA4">
        <w:trPr>
          <w:trHeight w:val="435"/>
        </w:trPr>
        <w:tc>
          <w:tcPr>
            <w:tcW w:w="3970" w:type="dxa"/>
            <w:tcBorders>
              <w:top w:val="nil"/>
              <w:left w:val="single" w:sz="8" w:space="0" w:color="auto"/>
              <w:bottom w:val="single" w:sz="8"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Срок окупаемости простой</w:t>
            </w:r>
          </w:p>
        </w:tc>
        <w:tc>
          <w:tcPr>
            <w:tcW w:w="1440" w:type="dxa"/>
            <w:tcBorders>
              <w:top w:val="nil"/>
              <w:left w:val="nil"/>
              <w:bottom w:val="single" w:sz="8"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8,7</w:t>
            </w:r>
          </w:p>
        </w:tc>
        <w:tc>
          <w:tcPr>
            <w:tcW w:w="1210" w:type="dxa"/>
            <w:tcBorders>
              <w:top w:val="nil"/>
              <w:left w:val="nil"/>
              <w:bottom w:val="nil"/>
              <w:right w:val="nil"/>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r>
      <w:tr w:rsidR="00FB4DA4" w:rsidRPr="00FB4DA4">
        <w:trPr>
          <w:trHeight w:val="270"/>
        </w:trPr>
        <w:tc>
          <w:tcPr>
            <w:tcW w:w="397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p>
        </w:tc>
        <w:tc>
          <w:tcPr>
            <w:tcW w:w="1440" w:type="dxa"/>
            <w:tcBorders>
              <w:top w:val="nil"/>
              <w:left w:val="nil"/>
              <w:bottom w:val="nil"/>
              <w:right w:val="nil"/>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lang w:eastAsia="ru-RU"/>
              </w:rPr>
            </w:pPr>
          </w:p>
        </w:tc>
      </w:tr>
      <w:tr w:rsidR="00FB4DA4" w:rsidRPr="00FB4DA4">
        <w:trPr>
          <w:trHeight w:val="255"/>
        </w:trPr>
        <w:tc>
          <w:tcPr>
            <w:tcW w:w="3970" w:type="dxa"/>
            <w:tcBorders>
              <w:top w:val="single" w:sz="8" w:space="0" w:color="auto"/>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Показатель</w:t>
            </w:r>
          </w:p>
        </w:tc>
        <w:tc>
          <w:tcPr>
            <w:tcW w:w="14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2013</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2014</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2015</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2016</w:t>
            </w:r>
          </w:p>
        </w:tc>
        <w:tc>
          <w:tcPr>
            <w:tcW w:w="130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2017</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2018</w:t>
            </w:r>
          </w:p>
        </w:tc>
      </w:tr>
      <w:tr w:rsidR="00FB4DA4" w:rsidRPr="00FB4DA4">
        <w:trPr>
          <w:trHeight w:val="330"/>
        </w:trPr>
        <w:tc>
          <w:tcPr>
            <w:tcW w:w="3970" w:type="dxa"/>
            <w:tcBorders>
              <w:top w:val="nil"/>
              <w:left w:val="single" w:sz="8" w:space="0" w:color="auto"/>
              <w:bottom w:val="single" w:sz="8"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Период реализации проекта</w:t>
            </w:r>
          </w:p>
        </w:tc>
        <w:tc>
          <w:tcPr>
            <w:tcW w:w="1440" w:type="dxa"/>
            <w:vMerge/>
            <w:tcBorders>
              <w:top w:val="single" w:sz="8" w:space="0" w:color="auto"/>
              <w:left w:val="single" w:sz="4" w:space="0" w:color="auto"/>
              <w:bottom w:val="single" w:sz="8" w:space="0" w:color="000000"/>
              <w:right w:val="single" w:sz="4" w:space="0" w:color="auto"/>
            </w:tcBorders>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3</w:t>
            </w:r>
          </w:p>
        </w:tc>
        <w:tc>
          <w:tcPr>
            <w:tcW w:w="130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4</w:t>
            </w:r>
          </w:p>
        </w:tc>
        <w:tc>
          <w:tcPr>
            <w:tcW w:w="14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5</w:t>
            </w:r>
          </w:p>
        </w:tc>
      </w:tr>
      <w:tr w:rsidR="00FB4DA4" w:rsidRPr="00FB4DA4">
        <w:trPr>
          <w:trHeight w:val="345"/>
        </w:trPr>
        <w:tc>
          <w:tcPr>
            <w:tcW w:w="3970" w:type="dxa"/>
            <w:tcBorders>
              <w:top w:val="nil"/>
              <w:left w:val="single" w:sz="8" w:space="0" w:color="auto"/>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потери электроэнергии</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r>
      <w:tr w:rsidR="00FB4DA4" w:rsidRPr="00FB4DA4">
        <w:trPr>
          <w:trHeight w:val="390"/>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6A5D4C" w:rsidRDefault="00FB4DA4" w:rsidP="00FB4DA4">
            <w:pPr>
              <w:spacing w:after="0" w:line="240" w:lineRule="auto"/>
              <w:rPr>
                <w:rFonts w:ascii="Times New Roman" w:eastAsia="Times New Roman" w:hAnsi="Times New Roman" w:cs="Times New Roman"/>
                <w:i/>
                <w:iCs/>
                <w:lang w:eastAsia="ru-RU"/>
              </w:rPr>
            </w:pPr>
            <w:r>
              <w:rPr>
                <w:rFonts w:ascii="Times New Roman" w:eastAsia="Times New Roman" w:hAnsi="Times New Roman" w:cs="Times New Roman"/>
                <w:i/>
                <w:iCs/>
                <w:lang w:eastAsia="ru-RU"/>
              </w:rPr>
              <w:t>до внедрения</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113 097,40</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113 097,40</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113 097,40</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113 097,40</w:t>
            </w:r>
          </w:p>
        </w:tc>
      </w:tr>
      <w:tr w:rsidR="00FB4DA4" w:rsidRPr="00FB4DA4">
        <w:trPr>
          <w:trHeight w:val="326"/>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6A5D4C" w:rsidRDefault="00FB4DA4" w:rsidP="00FB4DA4">
            <w:pPr>
              <w:spacing w:after="0" w:line="240" w:lineRule="auto"/>
              <w:rPr>
                <w:rFonts w:ascii="Times New Roman" w:eastAsia="Times New Roman" w:hAnsi="Times New Roman" w:cs="Times New Roman"/>
                <w:i/>
                <w:iCs/>
                <w:lang w:eastAsia="ru-RU"/>
              </w:rPr>
            </w:pPr>
            <w:r>
              <w:rPr>
                <w:rFonts w:ascii="Times New Roman" w:eastAsia="Times New Roman" w:hAnsi="Times New Roman" w:cs="Times New Roman"/>
                <w:i/>
                <w:iCs/>
                <w:lang w:eastAsia="ru-RU"/>
              </w:rPr>
              <w:t>после внедрения</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113 097,40</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112 828,12</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112 558,84</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112 289,56</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112 020,28</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111 751,00</w:t>
            </w:r>
          </w:p>
        </w:tc>
      </w:tr>
      <w:tr w:rsidR="00FB4DA4" w:rsidRPr="00FB4DA4">
        <w:trPr>
          <w:trHeight w:val="330"/>
        </w:trPr>
        <w:tc>
          <w:tcPr>
            <w:tcW w:w="3970" w:type="dxa"/>
            <w:tcBorders>
              <w:top w:val="nil"/>
              <w:left w:val="single" w:sz="8" w:space="0" w:color="auto"/>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xml:space="preserve">то же в руб. </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r>
      <w:tr w:rsidR="00FB4DA4" w:rsidRPr="00FB4DA4">
        <w:trPr>
          <w:trHeight w:val="405"/>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6A5D4C" w:rsidRDefault="00FB4DA4" w:rsidP="00FB4DA4">
            <w:pPr>
              <w:spacing w:after="0" w:line="240" w:lineRule="auto"/>
              <w:rPr>
                <w:rFonts w:ascii="Times New Roman" w:eastAsia="Times New Roman" w:hAnsi="Times New Roman" w:cs="Times New Roman"/>
                <w:i/>
                <w:iCs/>
                <w:lang w:eastAsia="ru-RU"/>
              </w:rPr>
            </w:pPr>
            <w:r>
              <w:rPr>
                <w:rFonts w:ascii="Times New Roman" w:eastAsia="Times New Roman" w:hAnsi="Times New Roman" w:cs="Times New Roman"/>
                <w:i/>
                <w:iCs/>
                <w:lang w:eastAsia="ru-RU"/>
              </w:rPr>
              <w:t>до внедрения</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119 317,76</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124 687,06</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127 804,23</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133 938,84</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143 582,43</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153 776,79</w:t>
            </w:r>
          </w:p>
        </w:tc>
      </w:tr>
      <w:tr w:rsidR="00FB4DA4" w:rsidRPr="00FB4DA4">
        <w:trPr>
          <w:trHeight w:val="297"/>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6A5D4C" w:rsidRDefault="00FB4DA4" w:rsidP="00FB4DA4">
            <w:pPr>
              <w:spacing w:after="0" w:line="240" w:lineRule="auto"/>
              <w:rPr>
                <w:rFonts w:ascii="Times New Roman" w:eastAsia="Times New Roman" w:hAnsi="Times New Roman" w:cs="Times New Roman"/>
                <w:i/>
                <w:iCs/>
                <w:lang w:eastAsia="ru-RU"/>
              </w:rPr>
            </w:pPr>
            <w:r>
              <w:rPr>
                <w:rFonts w:ascii="Times New Roman" w:eastAsia="Times New Roman" w:hAnsi="Times New Roman" w:cs="Times New Roman"/>
                <w:i/>
                <w:iCs/>
                <w:lang w:eastAsia="ru-RU"/>
              </w:rPr>
              <w:t>после внедрения</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119 317,76</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124 390,18</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127 195,64</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132 982,13</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142 214,98</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151 946,11</w:t>
            </w:r>
          </w:p>
        </w:tc>
      </w:tr>
      <w:tr w:rsidR="00FB4DA4" w:rsidRPr="00FB4DA4">
        <w:trPr>
          <w:trHeight w:val="330"/>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6A5D4C" w:rsidRDefault="00FB4DA4" w:rsidP="00FB4DA4">
            <w:pPr>
              <w:spacing w:after="0" w:line="240" w:lineRule="auto"/>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 xml:space="preserve">стоимость </w:t>
            </w:r>
            <w:r w:rsidR="00C77A71">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Pr>
                <w:rFonts w:ascii="Times New Roman" w:eastAsia="Times New Roman" w:hAnsi="Times New Roman" w:cs="Times New Roman"/>
                <w:lang w:eastAsia="ru-RU"/>
              </w:rPr>
              <w:t>/энергии</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1,055</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1,102</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1,130</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1,184</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1,270</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1,360</w:t>
            </w:r>
          </w:p>
        </w:tc>
      </w:tr>
      <w:tr w:rsidR="00FB4DA4" w:rsidRPr="00FB4DA4">
        <w:trPr>
          <w:trHeight w:val="405"/>
        </w:trPr>
        <w:tc>
          <w:tcPr>
            <w:tcW w:w="3970" w:type="dxa"/>
            <w:tcBorders>
              <w:top w:val="nil"/>
              <w:left w:val="single" w:sz="8" w:space="0" w:color="auto"/>
              <w:bottom w:val="single" w:sz="8"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 xml:space="preserve">Эффект </w:t>
            </w:r>
          </w:p>
        </w:tc>
        <w:tc>
          <w:tcPr>
            <w:tcW w:w="1440" w:type="dxa"/>
            <w:tcBorders>
              <w:top w:val="nil"/>
              <w:left w:val="nil"/>
              <w:bottom w:val="single" w:sz="8"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0,00</w:t>
            </w:r>
          </w:p>
        </w:tc>
        <w:tc>
          <w:tcPr>
            <w:tcW w:w="121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296,87</w:t>
            </w:r>
          </w:p>
        </w:tc>
        <w:tc>
          <w:tcPr>
            <w:tcW w:w="14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608,59</w:t>
            </w:r>
          </w:p>
        </w:tc>
        <w:tc>
          <w:tcPr>
            <w:tcW w:w="128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956,71</w:t>
            </w:r>
          </w:p>
        </w:tc>
        <w:tc>
          <w:tcPr>
            <w:tcW w:w="130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1367,45</w:t>
            </w:r>
          </w:p>
        </w:tc>
        <w:tc>
          <w:tcPr>
            <w:tcW w:w="14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1830,68</w:t>
            </w:r>
          </w:p>
        </w:tc>
      </w:tr>
      <w:tr w:rsidR="00FB4DA4" w:rsidRPr="00FB4DA4">
        <w:trPr>
          <w:trHeight w:val="270"/>
        </w:trPr>
        <w:tc>
          <w:tcPr>
            <w:tcW w:w="397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p>
        </w:tc>
        <w:tc>
          <w:tcPr>
            <w:tcW w:w="1240" w:type="dxa"/>
            <w:tcBorders>
              <w:top w:val="nil"/>
              <w:left w:val="nil"/>
              <w:bottom w:val="nil"/>
              <w:right w:val="nil"/>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p>
        </w:tc>
        <w:tc>
          <w:tcPr>
            <w:tcW w:w="121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p>
        </w:tc>
        <w:tc>
          <w:tcPr>
            <w:tcW w:w="1440" w:type="dxa"/>
            <w:tcBorders>
              <w:top w:val="nil"/>
              <w:left w:val="nil"/>
              <w:bottom w:val="nil"/>
              <w:right w:val="nil"/>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p>
        </w:tc>
        <w:tc>
          <w:tcPr>
            <w:tcW w:w="1280" w:type="dxa"/>
            <w:tcBorders>
              <w:top w:val="nil"/>
              <w:left w:val="nil"/>
              <w:bottom w:val="nil"/>
              <w:right w:val="nil"/>
            </w:tcBorders>
            <w:shd w:val="clear" w:color="auto" w:fill="auto"/>
            <w:noWrap/>
            <w:vAlign w:val="bottom"/>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bottom"/>
          </w:tcPr>
          <w:p w:rsidR="00FB4DA4" w:rsidRPr="00FB4DA4" w:rsidRDefault="00FB4DA4" w:rsidP="00FB4DA4">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bottom"/>
          </w:tcPr>
          <w:p w:rsidR="00FB4DA4" w:rsidRPr="00FB4DA4" w:rsidRDefault="00FB4DA4" w:rsidP="00FB4DA4">
            <w:pPr>
              <w:spacing w:after="0" w:line="240" w:lineRule="auto"/>
              <w:rPr>
                <w:rFonts w:ascii="Times New Roman" w:eastAsia="Times New Roman" w:hAnsi="Times New Roman" w:cs="Times New Roman"/>
                <w:lang w:eastAsia="ru-RU"/>
              </w:rPr>
            </w:pPr>
          </w:p>
        </w:tc>
      </w:tr>
      <w:tr w:rsidR="00FB4DA4" w:rsidRPr="00FB4DA4">
        <w:trPr>
          <w:trHeight w:val="255"/>
        </w:trPr>
        <w:tc>
          <w:tcPr>
            <w:tcW w:w="3970" w:type="dxa"/>
            <w:tcBorders>
              <w:top w:val="single" w:sz="8" w:space="0" w:color="auto"/>
              <w:left w:val="single" w:sz="8" w:space="0" w:color="auto"/>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Показатель</w:t>
            </w:r>
          </w:p>
        </w:tc>
        <w:tc>
          <w:tcPr>
            <w:tcW w:w="14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2019</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2020</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2021</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2022</w:t>
            </w:r>
          </w:p>
        </w:tc>
        <w:tc>
          <w:tcPr>
            <w:tcW w:w="130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2023</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2024</w:t>
            </w:r>
          </w:p>
        </w:tc>
      </w:tr>
      <w:tr w:rsidR="00FB4DA4" w:rsidRPr="00FB4DA4">
        <w:trPr>
          <w:trHeight w:val="270"/>
        </w:trPr>
        <w:tc>
          <w:tcPr>
            <w:tcW w:w="3970" w:type="dxa"/>
            <w:tcBorders>
              <w:top w:val="nil"/>
              <w:left w:val="single" w:sz="8" w:space="0" w:color="auto"/>
              <w:bottom w:val="single" w:sz="8"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Период реализации проекта</w:t>
            </w:r>
          </w:p>
        </w:tc>
        <w:tc>
          <w:tcPr>
            <w:tcW w:w="1440" w:type="dxa"/>
            <w:vMerge/>
            <w:tcBorders>
              <w:top w:val="single" w:sz="8" w:space="0" w:color="auto"/>
              <w:left w:val="single" w:sz="4" w:space="0" w:color="auto"/>
              <w:bottom w:val="single" w:sz="8" w:space="0" w:color="000000"/>
              <w:right w:val="single" w:sz="4" w:space="0" w:color="auto"/>
            </w:tcBorders>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6</w:t>
            </w:r>
          </w:p>
        </w:tc>
        <w:tc>
          <w:tcPr>
            <w:tcW w:w="121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7</w:t>
            </w:r>
          </w:p>
        </w:tc>
        <w:tc>
          <w:tcPr>
            <w:tcW w:w="14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8</w:t>
            </w:r>
          </w:p>
        </w:tc>
        <w:tc>
          <w:tcPr>
            <w:tcW w:w="128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9</w:t>
            </w:r>
          </w:p>
        </w:tc>
        <w:tc>
          <w:tcPr>
            <w:tcW w:w="130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10</w:t>
            </w:r>
          </w:p>
        </w:tc>
        <w:tc>
          <w:tcPr>
            <w:tcW w:w="14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11</w:t>
            </w:r>
          </w:p>
        </w:tc>
      </w:tr>
      <w:tr w:rsidR="00FB4DA4" w:rsidRPr="00FB4DA4">
        <w:trPr>
          <w:trHeight w:val="255"/>
        </w:trPr>
        <w:tc>
          <w:tcPr>
            <w:tcW w:w="3970" w:type="dxa"/>
            <w:tcBorders>
              <w:top w:val="nil"/>
              <w:left w:val="single" w:sz="8" w:space="0" w:color="auto"/>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потери электроэнергии</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r>
      <w:tr w:rsidR="00FB4DA4" w:rsidRPr="00FB4DA4">
        <w:trPr>
          <w:trHeight w:val="243"/>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6A5D4C" w:rsidRDefault="00FB4DA4" w:rsidP="00FB4DA4">
            <w:pPr>
              <w:spacing w:after="0" w:line="240" w:lineRule="auto"/>
              <w:rPr>
                <w:rFonts w:ascii="Times New Roman" w:eastAsia="Times New Roman" w:hAnsi="Times New Roman" w:cs="Times New Roman"/>
                <w:i/>
                <w:iCs/>
                <w:lang w:eastAsia="ru-RU"/>
              </w:rPr>
            </w:pPr>
            <w:r>
              <w:rPr>
                <w:rFonts w:ascii="Times New Roman" w:eastAsia="Times New Roman" w:hAnsi="Times New Roman" w:cs="Times New Roman"/>
                <w:i/>
                <w:iCs/>
                <w:lang w:eastAsia="ru-RU"/>
              </w:rPr>
              <w:t>до внедрения</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113 097,40</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113 097,40</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113 097,40</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113 097,40</w:t>
            </w:r>
          </w:p>
        </w:tc>
      </w:tr>
      <w:tr w:rsidR="00FB4DA4" w:rsidRPr="00FB4DA4">
        <w:trPr>
          <w:trHeight w:val="144"/>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6A5D4C" w:rsidRDefault="00FB4DA4" w:rsidP="00FB4DA4">
            <w:pPr>
              <w:spacing w:after="0" w:line="240" w:lineRule="auto"/>
              <w:rPr>
                <w:rFonts w:ascii="Times New Roman" w:eastAsia="Times New Roman" w:hAnsi="Times New Roman" w:cs="Times New Roman"/>
                <w:i/>
                <w:iCs/>
                <w:lang w:eastAsia="ru-RU"/>
              </w:rPr>
            </w:pPr>
            <w:r>
              <w:rPr>
                <w:rFonts w:ascii="Times New Roman" w:eastAsia="Times New Roman" w:hAnsi="Times New Roman" w:cs="Times New Roman"/>
                <w:i/>
                <w:iCs/>
                <w:lang w:eastAsia="ru-RU"/>
              </w:rPr>
              <w:t>после внедрения</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111 751,00</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111 751,00</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111 751,00</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111 751,00</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111 751,00</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111 751,00</w:t>
            </w:r>
          </w:p>
        </w:tc>
      </w:tr>
      <w:tr w:rsidR="00FB4DA4" w:rsidRPr="00FB4DA4">
        <w:trPr>
          <w:trHeight w:val="255"/>
        </w:trPr>
        <w:tc>
          <w:tcPr>
            <w:tcW w:w="3970" w:type="dxa"/>
            <w:tcBorders>
              <w:top w:val="nil"/>
              <w:left w:val="single" w:sz="8" w:space="0" w:color="auto"/>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xml:space="preserve">то же в руб. </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b/>
                <w:bCs/>
                <w:lang w:eastAsia="ru-RU"/>
              </w:rPr>
            </w:pPr>
            <w:r w:rsidRPr="00FB4DA4">
              <w:rPr>
                <w:rFonts w:ascii="Times New Roman" w:eastAsia="Times New Roman" w:hAnsi="Times New Roman" w:cs="Times New Roman"/>
                <w:b/>
                <w:bCs/>
                <w:lang w:eastAsia="ru-RU"/>
              </w:rPr>
              <w:t> </w:t>
            </w:r>
          </w:p>
        </w:tc>
      </w:tr>
      <w:tr w:rsidR="00FB4DA4" w:rsidRPr="00FB4DA4">
        <w:trPr>
          <w:trHeight w:val="346"/>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6A5D4C" w:rsidRDefault="00FB4DA4" w:rsidP="00FB4DA4">
            <w:pPr>
              <w:spacing w:after="0" w:line="240" w:lineRule="auto"/>
              <w:rPr>
                <w:rFonts w:ascii="Times New Roman" w:eastAsia="Times New Roman" w:hAnsi="Times New Roman" w:cs="Times New Roman"/>
                <w:i/>
                <w:iCs/>
                <w:lang w:eastAsia="ru-RU"/>
              </w:rPr>
            </w:pPr>
            <w:r>
              <w:rPr>
                <w:rFonts w:ascii="Times New Roman" w:eastAsia="Times New Roman" w:hAnsi="Times New Roman" w:cs="Times New Roman"/>
                <w:i/>
                <w:iCs/>
                <w:lang w:eastAsia="ru-RU"/>
              </w:rPr>
              <w:t>до внедрения</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164 694,94</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176 388,28</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188 911,85</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202 324,59</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216 689,63</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232 074,60</w:t>
            </w:r>
          </w:p>
        </w:tc>
      </w:tr>
      <w:tr w:rsidR="00FB4DA4" w:rsidRPr="00FB4DA4">
        <w:trPr>
          <w:trHeight w:val="162"/>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6A5D4C" w:rsidRDefault="00FB4DA4" w:rsidP="00FB4DA4">
            <w:pPr>
              <w:spacing w:after="0" w:line="240" w:lineRule="auto"/>
              <w:rPr>
                <w:rFonts w:ascii="Times New Roman" w:eastAsia="Times New Roman" w:hAnsi="Times New Roman" w:cs="Times New Roman"/>
                <w:i/>
                <w:iCs/>
                <w:lang w:eastAsia="ru-RU"/>
              </w:rPr>
            </w:pPr>
            <w:r>
              <w:rPr>
                <w:rFonts w:ascii="Times New Roman" w:eastAsia="Times New Roman" w:hAnsi="Times New Roman" w:cs="Times New Roman"/>
                <w:i/>
                <w:iCs/>
                <w:lang w:eastAsia="ru-RU"/>
              </w:rPr>
              <w:t>после внедрения</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162 734,28</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174 288,42</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186 662,89</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199 915,96</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214 109,99</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i/>
                <w:iCs/>
                <w:lang w:eastAsia="ru-RU"/>
              </w:rPr>
            </w:pPr>
            <w:r w:rsidRPr="00FB4DA4">
              <w:rPr>
                <w:rFonts w:ascii="Times New Roman" w:eastAsia="Times New Roman" w:hAnsi="Times New Roman" w:cs="Times New Roman"/>
                <w:i/>
                <w:iCs/>
                <w:lang w:eastAsia="ru-RU"/>
              </w:rPr>
              <w:t>229 311,80</w:t>
            </w:r>
          </w:p>
        </w:tc>
      </w:tr>
      <w:tr w:rsidR="00FB4DA4" w:rsidRPr="00FB4DA4">
        <w:trPr>
          <w:trHeight w:val="255"/>
        </w:trPr>
        <w:tc>
          <w:tcPr>
            <w:tcW w:w="3970" w:type="dxa"/>
            <w:tcBorders>
              <w:top w:val="nil"/>
              <w:left w:val="single" w:sz="8" w:space="0" w:color="auto"/>
              <w:bottom w:val="single" w:sz="4" w:space="0" w:color="auto"/>
              <w:right w:val="single" w:sz="4" w:space="0" w:color="auto"/>
            </w:tcBorders>
            <w:shd w:val="clear" w:color="auto" w:fill="auto"/>
            <w:vAlign w:val="center"/>
          </w:tcPr>
          <w:p w:rsidR="00FB4DA4" w:rsidRPr="006A5D4C" w:rsidRDefault="00FB4DA4" w:rsidP="00FB4DA4">
            <w:pPr>
              <w:spacing w:after="0" w:line="240" w:lineRule="auto"/>
              <w:rPr>
                <w:rFonts w:ascii="Times New Roman" w:eastAsia="Times New Roman" w:hAnsi="Times New Roman" w:cs="Times New Roman"/>
                <w:lang w:eastAsia="ru-RU"/>
              </w:rPr>
            </w:pPr>
            <w:r w:rsidRPr="006A5D4C">
              <w:rPr>
                <w:rFonts w:ascii="Times New Roman" w:eastAsia="Times New Roman" w:hAnsi="Times New Roman" w:cs="Times New Roman"/>
                <w:lang w:eastAsia="ru-RU"/>
              </w:rPr>
              <w:t xml:space="preserve">стоимость </w:t>
            </w:r>
            <w:r w:rsidR="00C77A71">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Pr>
                <w:rFonts w:ascii="Times New Roman" w:eastAsia="Times New Roman" w:hAnsi="Times New Roman" w:cs="Times New Roman"/>
                <w:lang w:eastAsia="ru-RU"/>
              </w:rPr>
              <w:t>/энергии</w:t>
            </w:r>
          </w:p>
        </w:tc>
        <w:tc>
          <w:tcPr>
            <w:tcW w:w="1440" w:type="dxa"/>
            <w:tcBorders>
              <w:top w:val="nil"/>
              <w:left w:val="nil"/>
              <w:bottom w:val="single" w:sz="4"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1,456</w:t>
            </w:r>
          </w:p>
        </w:tc>
        <w:tc>
          <w:tcPr>
            <w:tcW w:w="121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1,560</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1,670</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1,789</w:t>
            </w:r>
          </w:p>
        </w:tc>
        <w:tc>
          <w:tcPr>
            <w:tcW w:w="13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1,916</w:t>
            </w:r>
          </w:p>
        </w:tc>
        <w:tc>
          <w:tcPr>
            <w:tcW w:w="1440" w:type="dxa"/>
            <w:tcBorders>
              <w:top w:val="nil"/>
              <w:left w:val="nil"/>
              <w:bottom w:val="single" w:sz="4"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2,052</w:t>
            </w:r>
          </w:p>
        </w:tc>
      </w:tr>
      <w:tr w:rsidR="00FB4DA4" w:rsidRPr="00FB4DA4">
        <w:trPr>
          <w:trHeight w:val="270"/>
        </w:trPr>
        <w:tc>
          <w:tcPr>
            <w:tcW w:w="3970" w:type="dxa"/>
            <w:tcBorders>
              <w:top w:val="nil"/>
              <w:left w:val="single" w:sz="8" w:space="0" w:color="auto"/>
              <w:bottom w:val="single" w:sz="8" w:space="0" w:color="auto"/>
              <w:right w:val="single" w:sz="4" w:space="0" w:color="auto"/>
            </w:tcBorders>
            <w:shd w:val="clear" w:color="auto" w:fill="auto"/>
            <w:vAlign w:val="center"/>
          </w:tcPr>
          <w:p w:rsidR="00FB4DA4" w:rsidRPr="00FB4DA4" w:rsidRDefault="00FB4DA4" w:rsidP="00FB4DA4">
            <w:pPr>
              <w:spacing w:after="0" w:line="240" w:lineRule="auto"/>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 xml:space="preserve">Эффект </w:t>
            </w:r>
          </w:p>
        </w:tc>
        <w:tc>
          <w:tcPr>
            <w:tcW w:w="1440" w:type="dxa"/>
            <w:tcBorders>
              <w:top w:val="nil"/>
              <w:left w:val="nil"/>
              <w:bottom w:val="single" w:sz="8" w:space="0" w:color="auto"/>
              <w:right w:val="single" w:sz="4" w:space="0" w:color="auto"/>
            </w:tcBorders>
            <w:shd w:val="clear" w:color="auto" w:fill="auto"/>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1960,66</w:t>
            </w:r>
          </w:p>
        </w:tc>
        <w:tc>
          <w:tcPr>
            <w:tcW w:w="121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2099,86</w:t>
            </w:r>
          </w:p>
        </w:tc>
        <w:tc>
          <w:tcPr>
            <w:tcW w:w="14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2248,95</w:t>
            </w:r>
          </w:p>
        </w:tc>
        <w:tc>
          <w:tcPr>
            <w:tcW w:w="128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2408,63</w:t>
            </w:r>
          </w:p>
        </w:tc>
        <w:tc>
          <w:tcPr>
            <w:tcW w:w="130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2579,64</w:t>
            </w:r>
          </w:p>
        </w:tc>
        <w:tc>
          <w:tcPr>
            <w:tcW w:w="1440" w:type="dxa"/>
            <w:tcBorders>
              <w:top w:val="nil"/>
              <w:left w:val="nil"/>
              <w:bottom w:val="single" w:sz="8" w:space="0" w:color="auto"/>
              <w:right w:val="single" w:sz="4" w:space="0" w:color="auto"/>
            </w:tcBorders>
            <w:shd w:val="clear" w:color="auto" w:fill="auto"/>
            <w:noWrap/>
            <w:vAlign w:val="center"/>
          </w:tcPr>
          <w:p w:rsidR="00FB4DA4" w:rsidRPr="00FB4DA4" w:rsidRDefault="00FB4DA4" w:rsidP="00FB4DA4">
            <w:pPr>
              <w:spacing w:after="0" w:line="240" w:lineRule="auto"/>
              <w:jc w:val="center"/>
              <w:rPr>
                <w:rFonts w:ascii="Times New Roman" w:eastAsia="Times New Roman" w:hAnsi="Times New Roman" w:cs="Times New Roman"/>
                <w:lang w:eastAsia="ru-RU"/>
              </w:rPr>
            </w:pPr>
            <w:r w:rsidRPr="00FB4DA4">
              <w:rPr>
                <w:rFonts w:ascii="Times New Roman" w:eastAsia="Times New Roman" w:hAnsi="Times New Roman" w:cs="Times New Roman"/>
                <w:lang w:eastAsia="ru-RU"/>
              </w:rPr>
              <w:t>2762,80</w:t>
            </w:r>
          </w:p>
        </w:tc>
      </w:tr>
    </w:tbl>
    <w:p w:rsidR="006A5D4C" w:rsidRDefault="006A5D4C"/>
    <w:p w:rsidR="006A5D4C" w:rsidRDefault="006A5D4C"/>
    <w:p w:rsidR="00FB4DA4" w:rsidRDefault="00FB4DA4" w:rsidP="0047189F">
      <w:pPr>
        <w:spacing w:after="0" w:line="360" w:lineRule="auto"/>
        <w:ind w:firstLine="709"/>
        <w:jc w:val="both"/>
        <w:rPr>
          <w:rFonts w:ascii="Times New Roman" w:hAnsi="Times New Roman" w:cs="Times New Roman"/>
          <w:sz w:val="28"/>
          <w:szCs w:val="28"/>
          <w:lang w:eastAsia="ru-RU"/>
        </w:rPr>
        <w:sectPr w:rsidR="00FB4DA4" w:rsidSect="00FB4DA4">
          <w:pgSz w:w="16838" w:h="11906" w:orient="landscape"/>
          <w:pgMar w:top="1701" w:right="1134" w:bottom="851" w:left="1134" w:header="709" w:footer="709" w:gutter="0"/>
          <w:cols w:space="708"/>
          <w:docGrid w:linePitch="360"/>
        </w:sectPr>
      </w:pPr>
    </w:p>
    <w:p w:rsidR="0047189F" w:rsidRPr="00301C8C" w:rsidRDefault="0047189F" w:rsidP="0047189F">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lastRenderedPageBreak/>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12 848,20</w:t>
      </w:r>
      <w:r w:rsidRPr="00301C8C">
        <w:rPr>
          <w:rFonts w:ascii="Times New Roman" w:hAnsi="Times New Roman" w:cs="Times New Roman"/>
          <w:sz w:val="28"/>
          <w:szCs w:val="28"/>
          <w:lang w:eastAsia="ru-RU"/>
        </w:rPr>
        <w:t xml:space="preserve"> 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Чистый дисконтированный доход значительно больше нуля, следовательно, мероприятие признается эффективным.</w:t>
      </w:r>
    </w:p>
    <w:p w:rsidR="0047189F" w:rsidRPr="00301C8C" w:rsidRDefault="0047189F" w:rsidP="0047189F">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p>
    <w:p w:rsidR="00A22D9A" w:rsidRDefault="00A22D9A" w:rsidP="00A22D9A">
      <w:pPr>
        <w:spacing w:after="0" w:line="360" w:lineRule="auto"/>
        <w:ind w:firstLine="720"/>
        <w:jc w:val="both"/>
        <w:rPr>
          <w:rFonts w:ascii="Times New Roman" w:hAnsi="Times New Roman" w:cs="Times New Roman"/>
          <w:bCs/>
          <w:iCs/>
          <w:sz w:val="28"/>
          <w:szCs w:val="28"/>
          <w:lang w:eastAsia="ru-RU"/>
        </w:rPr>
      </w:pPr>
    </w:p>
    <w:p w:rsidR="0077213E" w:rsidRDefault="0077213E" w:rsidP="0047189F">
      <w:pPr>
        <w:spacing w:after="0" w:line="360" w:lineRule="auto"/>
        <w:ind w:firstLine="720"/>
        <w:jc w:val="both"/>
        <w:rPr>
          <w:rFonts w:ascii="Times New Roman" w:hAnsi="Times New Roman" w:cs="Times New Roman"/>
          <w:sz w:val="28"/>
          <w:szCs w:val="28"/>
        </w:rPr>
        <w:sectPr w:rsidR="0077213E" w:rsidSect="00FB4DA4">
          <w:pgSz w:w="11906" w:h="16838"/>
          <w:pgMar w:top="1134" w:right="851" w:bottom="1134" w:left="1701" w:header="709" w:footer="709" w:gutter="0"/>
          <w:cols w:space="708"/>
          <w:docGrid w:linePitch="360"/>
        </w:sectPr>
      </w:pPr>
    </w:p>
    <w:p w:rsidR="0047189F" w:rsidRDefault="0047189F" w:rsidP="0047189F">
      <w:pPr>
        <w:spacing w:after="0" w:line="360" w:lineRule="auto"/>
        <w:ind w:firstLine="720"/>
        <w:jc w:val="both"/>
        <w:rPr>
          <w:rFonts w:ascii="Times New Roman" w:hAnsi="Times New Roman" w:cs="Times New Roman"/>
          <w:bCs/>
          <w:iCs/>
          <w:sz w:val="28"/>
          <w:szCs w:val="28"/>
          <w:u w:val="single"/>
          <w:lang w:eastAsia="ru-RU"/>
        </w:rPr>
      </w:pPr>
      <w:r w:rsidRPr="00E15544">
        <w:rPr>
          <w:rFonts w:ascii="Times New Roman" w:hAnsi="Times New Roman" w:cs="Times New Roman"/>
          <w:sz w:val="28"/>
          <w:szCs w:val="28"/>
        </w:rPr>
        <w:lastRenderedPageBreak/>
        <w:t xml:space="preserve">Таблица </w:t>
      </w:r>
      <w:r>
        <w:rPr>
          <w:rFonts w:ascii="Times New Roman" w:hAnsi="Times New Roman" w:cs="Times New Roman"/>
          <w:sz w:val="28"/>
          <w:szCs w:val="28"/>
        </w:rPr>
        <w:t>6</w:t>
      </w:r>
      <w:r w:rsidRPr="00E15544">
        <w:rPr>
          <w:rFonts w:ascii="Times New Roman" w:hAnsi="Times New Roman" w:cs="Times New Roman"/>
          <w:sz w:val="28"/>
          <w:szCs w:val="28"/>
        </w:rPr>
        <w:t>.1.</w:t>
      </w:r>
      <w:r>
        <w:rPr>
          <w:rFonts w:ascii="Times New Roman" w:hAnsi="Times New Roman" w:cs="Times New Roman"/>
          <w:sz w:val="28"/>
          <w:szCs w:val="28"/>
        </w:rPr>
        <w:t>3</w:t>
      </w:r>
      <w:r w:rsidRPr="00E15544">
        <w:rPr>
          <w:rFonts w:ascii="Times New Roman" w:hAnsi="Times New Roman" w:cs="Times New Roman"/>
          <w:sz w:val="28"/>
          <w:szCs w:val="28"/>
        </w:rPr>
        <w:t xml:space="preserve"> – </w:t>
      </w:r>
      <w:r w:rsidRPr="00E15544">
        <w:rPr>
          <w:rFonts w:ascii="Times New Roman" w:hAnsi="Times New Roman" w:cs="Times New Roman"/>
          <w:sz w:val="28"/>
          <w:szCs w:val="28"/>
          <w:lang w:eastAsia="ru-RU"/>
        </w:rPr>
        <w:t>Расчет срока окупаемости и показателей эффективности при проведении мероприятия</w:t>
      </w:r>
      <w:r>
        <w:rPr>
          <w:rFonts w:ascii="Times New Roman" w:hAnsi="Times New Roman" w:cs="Times New Roman"/>
          <w:sz w:val="28"/>
          <w:szCs w:val="28"/>
          <w:lang w:eastAsia="ru-RU"/>
        </w:rPr>
        <w:t xml:space="preserve"> </w:t>
      </w:r>
      <w:r>
        <w:rPr>
          <w:rFonts w:ascii="Times New Roman" w:hAnsi="Times New Roman" w:cs="Times New Roman"/>
          <w:bCs/>
          <w:iCs/>
          <w:sz w:val="28"/>
          <w:szCs w:val="28"/>
          <w:u w:val="single"/>
          <w:lang w:eastAsia="ru-RU"/>
        </w:rPr>
        <w:t>Р</w:t>
      </w:r>
      <w:r w:rsidRPr="00180998">
        <w:rPr>
          <w:rFonts w:ascii="Times New Roman" w:hAnsi="Times New Roman" w:cs="Times New Roman"/>
          <w:bCs/>
          <w:iCs/>
          <w:sz w:val="28"/>
          <w:szCs w:val="28"/>
          <w:u w:val="single"/>
          <w:lang w:eastAsia="ru-RU"/>
        </w:rPr>
        <w:t>еконструкци</w:t>
      </w:r>
      <w:r>
        <w:rPr>
          <w:rFonts w:ascii="Times New Roman" w:hAnsi="Times New Roman" w:cs="Times New Roman"/>
          <w:bCs/>
          <w:iCs/>
          <w:sz w:val="28"/>
          <w:szCs w:val="28"/>
          <w:u w:val="single"/>
          <w:lang w:eastAsia="ru-RU"/>
        </w:rPr>
        <w:t>я</w:t>
      </w:r>
      <w:r w:rsidRPr="00180998">
        <w:rPr>
          <w:rFonts w:ascii="Times New Roman" w:hAnsi="Times New Roman" w:cs="Times New Roman"/>
          <w:bCs/>
          <w:iCs/>
          <w:sz w:val="28"/>
          <w:szCs w:val="28"/>
          <w:u w:val="single"/>
          <w:lang w:eastAsia="ru-RU"/>
        </w:rPr>
        <w:t xml:space="preserve"> общего ввода 0,4 кВ в двухквартирных жилых домах, коттеджах в г. Бодайбо. Разделение на индивидуальные подводки с организацией выносного коммерческого учета. 400 точек учета.</w:t>
      </w:r>
    </w:p>
    <w:tbl>
      <w:tblPr>
        <w:tblW w:w="15000" w:type="dxa"/>
        <w:tblInd w:w="-432" w:type="dxa"/>
        <w:tblLook w:val="0000" w:firstRow="0" w:lastRow="0" w:firstColumn="0" w:lastColumn="0" w:noHBand="0" w:noVBand="0"/>
      </w:tblPr>
      <w:tblGrid>
        <w:gridCol w:w="3960"/>
        <w:gridCol w:w="1620"/>
        <w:gridCol w:w="1240"/>
        <w:gridCol w:w="1280"/>
        <w:gridCol w:w="1260"/>
        <w:gridCol w:w="1280"/>
        <w:gridCol w:w="1600"/>
        <w:gridCol w:w="1400"/>
        <w:gridCol w:w="1360"/>
      </w:tblGrid>
      <w:tr w:rsidR="0047189F" w:rsidRPr="0077213E">
        <w:trPr>
          <w:trHeight w:val="255"/>
        </w:trPr>
        <w:tc>
          <w:tcPr>
            <w:tcW w:w="3960" w:type="dxa"/>
            <w:tcBorders>
              <w:top w:val="single" w:sz="8" w:space="0" w:color="auto"/>
              <w:left w:val="single" w:sz="8" w:space="0" w:color="auto"/>
              <w:bottom w:val="single" w:sz="4" w:space="0" w:color="auto"/>
              <w:right w:val="single" w:sz="4" w:space="0" w:color="auto"/>
            </w:tcBorders>
            <w:shd w:val="clear" w:color="auto" w:fill="auto"/>
            <w:vAlign w:val="center"/>
          </w:tcPr>
          <w:p w:rsidR="0047189F" w:rsidRPr="0077213E" w:rsidRDefault="0047189F"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Показатель</w:t>
            </w:r>
          </w:p>
        </w:tc>
        <w:tc>
          <w:tcPr>
            <w:tcW w:w="16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47189F" w:rsidRPr="0077213E" w:rsidRDefault="0047189F"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47189F" w:rsidRPr="0077213E" w:rsidRDefault="0047189F"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2013</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47189F" w:rsidRPr="0077213E" w:rsidRDefault="0047189F"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2014</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47189F" w:rsidRPr="0077213E" w:rsidRDefault="0047189F"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2015</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47189F" w:rsidRPr="0077213E" w:rsidRDefault="0047189F"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2016</w:t>
            </w:r>
          </w:p>
        </w:tc>
        <w:tc>
          <w:tcPr>
            <w:tcW w:w="1600" w:type="dxa"/>
            <w:tcBorders>
              <w:top w:val="single" w:sz="8" w:space="0" w:color="auto"/>
              <w:left w:val="nil"/>
              <w:bottom w:val="single" w:sz="4" w:space="0" w:color="auto"/>
              <w:right w:val="single" w:sz="4" w:space="0" w:color="auto"/>
            </w:tcBorders>
            <w:shd w:val="clear" w:color="auto" w:fill="auto"/>
            <w:noWrap/>
            <w:vAlign w:val="center"/>
          </w:tcPr>
          <w:p w:rsidR="0047189F" w:rsidRPr="0077213E" w:rsidRDefault="0047189F"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2017</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47189F" w:rsidRPr="0077213E" w:rsidRDefault="0047189F"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2018</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47189F" w:rsidRPr="0077213E" w:rsidRDefault="0047189F"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2019</w:t>
            </w:r>
          </w:p>
        </w:tc>
      </w:tr>
      <w:tr w:rsidR="0047189F" w:rsidRPr="0077213E">
        <w:trPr>
          <w:trHeight w:val="270"/>
        </w:trPr>
        <w:tc>
          <w:tcPr>
            <w:tcW w:w="3960" w:type="dxa"/>
            <w:tcBorders>
              <w:top w:val="nil"/>
              <w:left w:val="single" w:sz="8" w:space="0" w:color="auto"/>
              <w:bottom w:val="single" w:sz="8" w:space="0" w:color="auto"/>
              <w:right w:val="single" w:sz="4" w:space="0" w:color="auto"/>
            </w:tcBorders>
            <w:shd w:val="clear" w:color="auto" w:fill="auto"/>
            <w:vAlign w:val="center"/>
          </w:tcPr>
          <w:p w:rsidR="0047189F" w:rsidRPr="0077213E" w:rsidRDefault="0047189F"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Период реализации проекта</w:t>
            </w:r>
          </w:p>
        </w:tc>
        <w:tc>
          <w:tcPr>
            <w:tcW w:w="1620" w:type="dxa"/>
            <w:vMerge/>
            <w:tcBorders>
              <w:top w:val="single" w:sz="8" w:space="0" w:color="auto"/>
              <w:left w:val="single" w:sz="4" w:space="0" w:color="auto"/>
              <w:bottom w:val="single" w:sz="8" w:space="0" w:color="000000"/>
              <w:right w:val="single" w:sz="4" w:space="0" w:color="auto"/>
            </w:tcBorders>
            <w:vAlign w:val="center"/>
          </w:tcPr>
          <w:p w:rsidR="0047189F" w:rsidRPr="0077213E" w:rsidRDefault="0047189F" w:rsidP="00CF42B2">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47189F" w:rsidRPr="0077213E" w:rsidRDefault="0047189F"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0</w:t>
            </w:r>
          </w:p>
        </w:tc>
        <w:tc>
          <w:tcPr>
            <w:tcW w:w="1280" w:type="dxa"/>
            <w:tcBorders>
              <w:top w:val="nil"/>
              <w:left w:val="nil"/>
              <w:bottom w:val="single" w:sz="8" w:space="0" w:color="auto"/>
              <w:right w:val="single" w:sz="4" w:space="0" w:color="auto"/>
            </w:tcBorders>
            <w:shd w:val="clear" w:color="auto" w:fill="auto"/>
            <w:noWrap/>
            <w:vAlign w:val="center"/>
          </w:tcPr>
          <w:p w:rsidR="0047189F" w:rsidRPr="0077213E" w:rsidRDefault="0047189F"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1</w:t>
            </w:r>
          </w:p>
        </w:tc>
        <w:tc>
          <w:tcPr>
            <w:tcW w:w="1260" w:type="dxa"/>
            <w:tcBorders>
              <w:top w:val="nil"/>
              <w:left w:val="nil"/>
              <w:bottom w:val="single" w:sz="8" w:space="0" w:color="auto"/>
              <w:right w:val="single" w:sz="4" w:space="0" w:color="auto"/>
            </w:tcBorders>
            <w:shd w:val="clear" w:color="auto" w:fill="auto"/>
            <w:noWrap/>
            <w:vAlign w:val="center"/>
          </w:tcPr>
          <w:p w:rsidR="0047189F" w:rsidRPr="0077213E" w:rsidRDefault="0047189F"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47189F" w:rsidRPr="0077213E" w:rsidRDefault="0047189F"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3</w:t>
            </w:r>
          </w:p>
        </w:tc>
        <w:tc>
          <w:tcPr>
            <w:tcW w:w="1600" w:type="dxa"/>
            <w:tcBorders>
              <w:top w:val="nil"/>
              <w:left w:val="nil"/>
              <w:bottom w:val="single" w:sz="8" w:space="0" w:color="auto"/>
              <w:right w:val="single" w:sz="4" w:space="0" w:color="auto"/>
            </w:tcBorders>
            <w:shd w:val="clear" w:color="auto" w:fill="auto"/>
            <w:noWrap/>
            <w:vAlign w:val="center"/>
          </w:tcPr>
          <w:p w:rsidR="0047189F" w:rsidRPr="0077213E" w:rsidRDefault="0047189F"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4</w:t>
            </w:r>
          </w:p>
        </w:tc>
        <w:tc>
          <w:tcPr>
            <w:tcW w:w="1400" w:type="dxa"/>
            <w:tcBorders>
              <w:top w:val="nil"/>
              <w:left w:val="nil"/>
              <w:bottom w:val="single" w:sz="8" w:space="0" w:color="auto"/>
              <w:right w:val="single" w:sz="4" w:space="0" w:color="auto"/>
            </w:tcBorders>
            <w:shd w:val="clear" w:color="auto" w:fill="auto"/>
            <w:noWrap/>
            <w:vAlign w:val="center"/>
          </w:tcPr>
          <w:p w:rsidR="0047189F" w:rsidRPr="0077213E" w:rsidRDefault="0047189F"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5</w:t>
            </w:r>
          </w:p>
        </w:tc>
        <w:tc>
          <w:tcPr>
            <w:tcW w:w="1360" w:type="dxa"/>
            <w:tcBorders>
              <w:top w:val="nil"/>
              <w:left w:val="nil"/>
              <w:bottom w:val="single" w:sz="8" w:space="0" w:color="auto"/>
              <w:right w:val="single" w:sz="4" w:space="0" w:color="auto"/>
            </w:tcBorders>
            <w:shd w:val="clear" w:color="auto" w:fill="auto"/>
            <w:noWrap/>
            <w:vAlign w:val="center"/>
          </w:tcPr>
          <w:p w:rsidR="0047189F" w:rsidRPr="0077213E" w:rsidRDefault="0047189F"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6</w:t>
            </w:r>
          </w:p>
        </w:tc>
      </w:tr>
      <w:tr w:rsidR="00FB4DA4" w:rsidRPr="0077213E">
        <w:trPr>
          <w:trHeight w:val="375"/>
        </w:trPr>
        <w:tc>
          <w:tcPr>
            <w:tcW w:w="3960" w:type="dxa"/>
            <w:tcBorders>
              <w:top w:val="nil"/>
              <w:left w:val="single" w:sz="8" w:space="0" w:color="auto"/>
              <w:bottom w:val="single" w:sz="4" w:space="0" w:color="auto"/>
              <w:right w:val="single" w:sz="4" w:space="0" w:color="auto"/>
            </w:tcBorders>
            <w:shd w:val="clear" w:color="auto" w:fill="auto"/>
            <w:vAlign w:val="center"/>
          </w:tcPr>
          <w:p w:rsidR="00FB4DA4" w:rsidRPr="0077213E" w:rsidRDefault="00FB4DA4"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Капитальные вложения</w:t>
            </w:r>
          </w:p>
        </w:tc>
        <w:tc>
          <w:tcPr>
            <w:tcW w:w="1620" w:type="dxa"/>
            <w:tcBorders>
              <w:top w:val="nil"/>
              <w:left w:val="nil"/>
              <w:bottom w:val="single" w:sz="4" w:space="0" w:color="auto"/>
              <w:right w:val="single" w:sz="4" w:space="0" w:color="auto"/>
            </w:tcBorders>
            <w:shd w:val="clear" w:color="auto" w:fill="auto"/>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i/>
                <w:iCs/>
              </w:rPr>
            </w:pPr>
            <w:r w:rsidRPr="00FB4DA4">
              <w:rPr>
                <w:rFonts w:ascii="Times New Roman" w:hAnsi="Times New Roman" w:cs="Times New Roman"/>
                <w:i/>
                <w:iCs/>
              </w:rPr>
              <w:t>2 186,46</w:t>
            </w:r>
          </w:p>
        </w:tc>
        <w:tc>
          <w:tcPr>
            <w:tcW w:w="126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1 848,000</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1 848,000</w:t>
            </w:r>
          </w:p>
        </w:tc>
        <w:tc>
          <w:tcPr>
            <w:tcW w:w="16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1 848,000</w:t>
            </w:r>
          </w:p>
        </w:tc>
        <w:tc>
          <w:tcPr>
            <w:tcW w:w="14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1 509,540</w:t>
            </w:r>
          </w:p>
        </w:tc>
        <w:tc>
          <w:tcPr>
            <w:tcW w:w="136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p>
        </w:tc>
      </w:tr>
      <w:tr w:rsidR="00FB4DA4" w:rsidRPr="0077213E">
        <w:trPr>
          <w:trHeight w:val="330"/>
        </w:trPr>
        <w:tc>
          <w:tcPr>
            <w:tcW w:w="3960" w:type="dxa"/>
            <w:tcBorders>
              <w:top w:val="nil"/>
              <w:left w:val="single" w:sz="8" w:space="0" w:color="auto"/>
              <w:bottom w:val="single" w:sz="4" w:space="0" w:color="auto"/>
              <w:right w:val="single" w:sz="4" w:space="0" w:color="auto"/>
            </w:tcBorders>
            <w:shd w:val="clear" w:color="auto" w:fill="auto"/>
            <w:vAlign w:val="center"/>
          </w:tcPr>
          <w:p w:rsidR="00FB4DA4" w:rsidRPr="0077213E" w:rsidRDefault="00FB4DA4" w:rsidP="00CF42B2">
            <w:pPr>
              <w:spacing w:after="0" w:line="240" w:lineRule="auto"/>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Дисконтированные инвестиции</w:t>
            </w:r>
          </w:p>
        </w:tc>
        <w:tc>
          <w:tcPr>
            <w:tcW w:w="1620" w:type="dxa"/>
            <w:tcBorders>
              <w:top w:val="nil"/>
              <w:left w:val="nil"/>
              <w:bottom w:val="single" w:sz="4" w:space="0" w:color="auto"/>
              <w:right w:val="single" w:sz="4" w:space="0" w:color="auto"/>
            </w:tcBorders>
            <w:shd w:val="clear" w:color="auto" w:fill="auto"/>
            <w:vAlign w:val="center"/>
          </w:tcPr>
          <w:p w:rsidR="00FB4DA4" w:rsidRPr="0077213E" w:rsidRDefault="00FB4DA4"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77213E" w:rsidRDefault="00FB4DA4"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i/>
                <w:iCs/>
              </w:rPr>
            </w:pPr>
            <w:r w:rsidRPr="00FB4DA4">
              <w:rPr>
                <w:rFonts w:ascii="Times New Roman" w:hAnsi="Times New Roman" w:cs="Times New Roman"/>
                <w:i/>
                <w:iCs/>
              </w:rPr>
              <w:t>2 186,46</w:t>
            </w:r>
          </w:p>
        </w:tc>
        <w:tc>
          <w:tcPr>
            <w:tcW w:w="126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i/>
                <w:iCs/>
              </w:rPr>
            </w:pPr>
            <w:r w:rsidRPr="00FB4DA4">
              <w:rPr>
                <w:rFonts w:ascii="Times New Roman" w:hAnsi="Times New Roman" w:cs="Times New Roman"/>
                <w:i/>
                <w:iCs/>
              </w:rPr>
              <w:t>1 848,00</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i/>
                <w:iCs/>
              </w:rPr>
            </w:pPr>
            <w:r w:rsidRPr="00FB4DA4">
              <w:rPr>
                <w:rFonts w:ascii="Times New Roman" w:hAnsi="Times New Roman" w:cs="Times New Roman"/>
                <w:i/>
                <w:iCs/>
              </w:rPr>
              <w:t>1 848,00</w:t>
            </w:r>
          </w:p>
        </w:tc>
        <w:tc>
          <w:tcPr>
            <w:tcW w:w="16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i/>
                <w:iCs/>
              </w:rPr>
            </w:pPr>
            <w:r w:rsidRPr="00FB4DA4">
              <w:rPr>
                <w:rFonts w:ascii="Times New Roman" w:hAnsi="Times New Roman" w:cs="Times New Roman"/>
                <w:i/>
                <w:iCs/>
              </w:rPr>
              <w:t>1 848,00</w:t>
            </w:r>
          </w:p>
        </w:tc>
        <w:tc>
          <w:tcPr>
            <w:tcW w:w="14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i/>
                <w:iCs/>
              </w:rPr>
            </w:pPr>
            <w:r w:rsidRPr="00FB4DA4">
              <w:rPr>
                <w:rFonts w:ascii="Times New Roman" w:hAnsi="Times New Roman" w:cs="Times New Roman"/>
                <w:i/>
                <w:iCs/>
              </w:rPr>
              <w:t>1 509,54</w:t>
            </w:r>
          </w:p>
        </w:tc>
        <w:tc>
          <w:tcPr>
            <w:tcW w:w="136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i/>
                <w:iCs/>
              </w:rPr>
            </w:pPr>
            <w:r w:rsidRPr="00FB4DA4">
              <w:rPr>
                <w:rFonts w:ascii="Times New Roman" w:hAnsi="Times New Roman" w:cs="Times New Roman"/>
                <w:i/>
                <w:iCs/>
              </w:rPr>
              <w:t>0,00</w:t>
            </w:r>
          </w:p>
        </w:tc>
      </w:tr>
      <w:tr w:rsidR="00FB4DA4" w:rsidRPr="0077213E">
        <w:trPr>
          <w:trHeight w:val="405"/>
        </w:trPr>
        <w:tc>
          <w:tcPr>
            <w:tcW w:w="3960" w:type="dxa"/>
            <w:tcBorders>
              <w:top w:val="nil"/>
              <w:left w:val="single" w:sz="8" w:space="0" w:color="auto"/>
              <w:bottom w:val="single" w:sz="4" w:space="0" w:color="auto"/>
              <w:right w:val="single" w:sz="4" w:space="0" w:color="auto"/>
            </w:tcBorders>
            <w:shd w:val="clear" w:color="auto" w:fill="auto"/>
            <w:vAlign w:val="center"/>
          </w:tcPr>
          <w:p w:rsidR="00FB4DA4" w:rsidRPr="0077213E" w:rsidRDefault="00FB4DA4" w:rsidP="00CF42B2">
            <w:pPr>
              <w:spacing w:after="0" w:line="240" w:lineRule="auto"/>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Накопленным итогом</w:t>
            </w:r>
          </w:p>
        </w:tc>
        <w:tc>
          <w:tcPr>
            <w:tcW w:w="1620" w:type="dxa"/>
            <w:tcBorders>
              <w:top w:val="nil"/>
              <w:left w:val="nil"/>
              <w:bottom w:val="single" w:sz="4" w:space="0" w:color="auto"/>
              <w:right w:val="single" w:sz="4" w:space="0" w:color="auto"/>
            </w:tcBorders>
            <w:shd w:val="clear" w:color="auto" w:fill="auto"/>
            <w:vAlign w:val="center"/>
          </w:tcPr>
          <w:p w:rsidR="00FB4DA4" w:rsidRPr="0077213E" w:rsidRDefault="00FB4DA4"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77213E" w:rsidRDefault="00FB4DA4"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i/>
                <w:iCs/>
              </w:rPr>
            </w:pPr>
            <w:r w:rsidRPr="00FB4DA4">
              <w:rPr>
                <w:rFonts w:ascii="Times New Roman" w:hAnsi="Times New Roman" w:cs="Times New Roman"/>
                <w:i/>
                <w:iCs/>
              </w:rPr>
              <w:t>2 186,46</w:t>
            </w:r>
          </w:p>
        </w:tc>
        <w:tc>
          <w:tcPr>
            <w:tcW w:w="126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i/>
                <w:iCs/>
              </w:rPr>
            </w:pPr>
            <w:r w:rsidRPr="00FB4DA4">
              <w:rPr>
                <w:rFonts w:ascii="Times New Roman" w:hAnsi="Times New Roman" w:cs="Times New Roman"/>
                <w:i/>
                <w:iCs/>
              </w:rPr>
              <w:t>4 034,46</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i/>
                <w:iCs/>
              </w:rPr>
            </w:pPr>
            <w:r w:rsidRPr="00FB4DA4">
              <w:rPr>
                <w:rFonts w:ascii="Times New Roman" w:hAnsi="Times New Roman" w:cs="Times New Roman"/>
                <w:i/>
                <w:iCs/>
              </w:rPr>
              <w:t>5 882,46</w:t>
            </w:r>
          </w:p>
        </w:tc>
        <w:tc>
          <w:tcPr>
            <w:tcW w:w="16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i/>
                <w:iCs/>
              </w:rPr>
            </w:pPr>
            <w:r w:rsidRPr="00FB4DA4">
              <w:rPr>
                <w:rFonts w:ascii="Times New Roman" w:hAnsi="Times New Roman" w:cs="Times New Roman"/>
                <w:i/>
                <w:iCs/>
              </w:rPr>
              <w:t>7 730,46</w:t>
            </w:r>
          </w:p>
        </w:tc>
        <w:tc>
          <w:tcPr>
            <w:tcW w:w="14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i/>
                <w:iCs/>
              </w:rPr>
            </w:pPr>
            <w:r w:rsidRPr="00FB4DA4">
              <w:rPr>
                <w:rFonts w:ascii="Times New Roman" w:hAnsi="Times New Roman" w:cs="Times New Roman"/>
                <w:i/>
                <w:iCs/>
              </w:rPr>
              <w:t>9 240,00</w:t>
            </w:r>
          </w:p>
        </w:tc>
        <w:tc>
          <w:tcPr>
            <w:tcW w:w="136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i/>
                <w:iCs/>
              </w:rPr>
            </w:pPr>
            <w:r w:rsidRPr="00FB4DA4">
              <w:rPr>
                <w:rFonts w:ascii="Times New Roman" w:hAnsi="Times New Roman" w:cs="Times New Roman"/>
                <w:i/>
                <w:iCs/>
              </w:rPr>
              <w:t>9 240,00</w:t>
            </w:r>
          </w:p>
        </w:tc>
      </w:tr>
      <w:tr w:rsidR="00FB4DA4" w:rsidRPr="0077213E">
        <w:trPr>
          <w:trHeight w:val="300"/>
        </w:trPr>
        <w:tc>
          <w:tcPr>
            <w:tcW w:w="3960" w:type="dxa"/>
            <w:tcBorders>
              <w:top w:val="nil"/>
              <w:left w:val="single" w:sz="8" w:space="0" w:color="auto"/>
              <w:bottom w:val="single" w:sz="4" w:space="0" w:color="auto"/>
              <w:right w:val="single" w:sz="4" w:space="0" w:color="auto"/>
            </w:tcBorders>
            <w:shd w:val="clear" w:color="auto" w:fill="auto"/>
            <w:vAlign w:val="center"/>
          </w:tcPr>
          <w:p w:rsidR="00FB4DA4" w:rsidRPr="0077213E" w:rsidRDefault="00FB4DA4"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Денежный поток</w:t>
            </w:r>
          </w:p>
        </w:tc>
        <w:tc>
          <w:tcPr>
            <w:tcW w:w="1620" w:type="dxa"/>
            <w:tcBorders>
              <w:top w:val="nil"/>
              <w:left w:val="nil"/>
              <w:bottom w:val="single" w:sz="4" w:space="0" w:color="auto"/>
              <w:right w:val="single" w:sz="4" w:space="0" w:color="auto"/>
            </w:tcBorders>
            <w:shd w:val="clear" w:color="auto" w:fill="auto"/>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-1 763,11</w:t>
            </w:r>
          </w:p>
        </w:tc>
        <w:tc>
          <w:tcPr>
            <w:tcW w:w="126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-980,13</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-483,71</w:t>
            </w:r>
          </w:p>
        </w:tc>
        <w:tc>
          <w:tcPr>
            <w:tcW w:w="16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102,02</w:t>
            </w:r>
          </w:p>
        </w:tc>
        <w:tc>
          <w:tcPr>
            <w:tcW w:w="14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1 101,05</w:t>
            </w:r>
          </w:p>
        </w:tc>
        <w:tc>
          <w:tcPr>
            <w:tcW w:w="136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2 795,95</w:t>
            </w:r>
          </w:p>
        </w:tc>
      </w:tr>
      <w:tr w:rsidR="00FB4DA4" w:rsidRPr="0077213E">
        <w:trPr>
          <w:trHeight w:val="330"/>
        </w:trPr>
        <w:tc>
          <w:tcPr>
            <w:tcW w:w="3960" w:type="dxa"/>
            <w:tcBorders>
              <w:top w:val="nil"/>
              <w:left w:val="single" w:sz="8" w:space="0" w:color="auto"/>
              <w:bottom w:val="single" w:sz="4" w:space="0" w:color="auto"/>
              <w:right w:val="single" w:sz="4" w:space="0" w:color="auto"/>
            </w:tcBorders>
            <w:shd w:val="clear" w:color="auto" w:fill="auto"/>
            <w:vAlign w:val="center"/>
          </w:tcPr>
          <w:p w:rsidR="00FB4DA4" w:rsidRPr="0077213E" w:rsidRDefault="00FB4DA4"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Дисконтированный денежный поток</w:t>
            </w:r>
          </w:p>
        </w:tc>
        <w:tc>
          <w:tcPr>
            <w:tcW w:w="1620" w:type="dxa"/>
            <w:tcBorders>
              <w:top w:val="nil"/>
              <w:left w:val="nil"/>
              <w:bottom w:val="single" w:sz="4" w:space="0" w:color="auto"/>
              <w:right w:val="single" w:sz="4" w:space="0" w:color="auto"/>
            </w:tcBorders>
            <w:shd w:val="clear" w:color="auto" w:fill="auto"/>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-1 763,11</w:t>
            </w:r>
          </w:p>
        </w:tc>
        <w:tc>
          <w:tcPr>
            <w:tcW w:w="126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-980,13</w:t>
            </w:r>
          </w:p>
        </w:tc>
        <w:tc>
          <w:tcPr>
            <w:tcW w:w="128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-483,71</w:t>
            </w:r>
          </w:p>
        </w:tc>
        <w:tc>
          <w:tcPr>
            <w:tcW w:w="16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102,02</w:t>
            </w:r>
          </w:p>
        </w:tc>
        <w:tc>
          <w:tcPr>
            <w:tcW w:w="140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1 101,05</w:t>
            </w:r>
          </w:p>
        </w:tc>
        <w:tc>
          <w:tcPr>
            <w:tcW w:w="1360" w:type="dxa"/>
            <w:tcBorders>
              <w:top w:val="nil"/>
              <w:left w:val="nil"/>
              <w:bottom w:val="single" w:sz="4"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2 795,95</w:t>
            </w:r>
          </w:p>
        </w:tc>
      </w:tr>
      <w:tr w:rsidR="00FB4DA4" w:rsidRPr="0077213E">
        <w:trPr>
          <w:trHeight w:val="450"/>
        </w:trPr>
        <w:tc>
          <w:tcPr>
            <w:tcW w:w="3960" w:type="dxa"/>
            <w:tcBorders>
              <w:top w:val="nil"/>
              <w:left w:val="single" w:sz="8" w:space="0" w:color="auto"/>
              <w:bottom w:val="single" w:sz="8" w:space="0" w:color="auto"/>
              <w:right w:val="single" w:sz="4" w:space="0" w:color="auto"/>
            </w:tcBorders>
            <w:shd w:val="clear" w:color="auto" w:fill="auto"/>
            <w:vAlign w:val="center"/>
          </w:tcPr>
          <w:p w:rsidR="00FB4DA4" w:rsidRPr="0077213E" w:rsidRDefault="00FB4DA4"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Денежный поток накопленным итогом</w:t>
            </w:r>
          </w:p>
        </w:tc>
        <w:tc>
          <w:tcPr>
            <w:tcW w:w="1620" w:type="dxa"/>
            <w:tcBorders>
              <w:top w:val="nil"/>
              <w:left w:val="nil"/>
              <w:bottom w:val="single" w:sz="8" w:space="0" w:color="auto"/>
              <w:right w:val="single" w:sz="4" w:space="0" w:color="auto"/>
            </w:tcBorders>
            <w:shd w:val="clear" w:color="auto" w:fill="auto"/>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0,00</w:t>
            </w:r>
          </w:p>
        </w:tc>
        <w:tc>
          <w:tcPr>
            <w:tcW w:w="1280" w:type="dxa"/>
            <w:tcBorders>
              <w:top w:val="nil"/>
              <w:left w:val="nil"/>
              <w:bottom w:val="single" w:sz="8"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-1 763,11</w:t>
            </w:r>
          </w:p>
        </w:tc>
        <w:tc>
          <w:tcPr>
            <w:tcW w:w="1260" w:type="dxa"/>
            <w:tcBorders>
              <w:top w:val="nil"/>
              <w:left w:val="nil"/>
              <w:bottom w:val="single" w:sz="8"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-2 743,24</w:t>
            </w:r>
          </w:p>
        </w:tc>
        <w:tc>
          <w:tcPr>
            <w:tcW w:w="1280" w:type="dxa"/>
            <w:tcBorders>
              <w:top w:val="nil"/>
              <w:left w:val="nil"/>
              <w:bottom w:val="single" w:sz="8"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-3 226,95</w:t>
            </w:r>
          </w:p>
        </w:tc>
        <w:tc>
          <w:tcPr>
            <w:tcW w:w="1600" w:type="dxa"/>
            <w:tcBorders>
              <w:top w:val="nil"/>
              <w:left w:val="nil"/>
              <w:bottom w:val="single" w:sz="8"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-3 124,93</w:t>
            </w:r>
          </w:p>
        </w:tc>
        <w:tc>
          <w:tcPr>
            <w:tcW w:w="1400" w:type="dxa"/>
            <w:tcBorders>
              <w:top w:val="nil"/>
              <w:left w:val="nil"/>
              <w:bottom w:val="single" w:sz="8"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-2 023,87</w:t>
            </w:r>
          </w:p>
        </w:tc>
        <w:tc>
          <w:tcPr>
            <w:tcW w:w="1360" w:type="dxa"/>
            <w:tcBorders>
              <w:top w:val="nil"/>
              <w:left w:val="nil"/>
              <w:bottom w:val="single" w:sz="8" w:space="0" w:color="auto"/>
              <w:right w:val="single" w:sz="4" w:space="0" w:color="auto"/>
            </w:tcBorders>
            <w:shd w:val="clear" w:color="auto" w:fill="auto"/>
            <w:noWrap/>
            <w:vAlign w:val="center"/>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772,07</w:t>
            </w:r>
          </w:p>
        </w:tc>
      </w:tr>
      <w:tr w:rsidR="0047189F" w:rsidRPr="0077213E">
        <w:trPr>
          <w:trHeight w:val="180"/>
        </w:trPr>
        <w:tc>
          <w:tcPr>
            <w:tcW w:w="3960" w:type="dxa"/>
            <w:tcBorders>
              <w:top w:val="nil"/>
              <w:left w:val="nil"/>
              <w:bottom w:val="nil"/>
              <w:right w:val="nil"/>
            </w:tcBorders>
            <w:shd w:val="clear" w:color="auto" w:fill="auto"/>
            <w:vAlign w:val="center"/>
          </w:tcPr>
          <w:p w:rsidR="0047189F" w:rsidRPr="0077213E" w:rsidRDefault="0047189F" w:rsidP="00CF42B2">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vAlign w:val="center"/>
          </w:tcPr>
          <w:p w:rsidR="0047189F" w:rsidRPr="0077213E" w:rsidRDefault="0047189F" w:rsidP="00CF42B2">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47189F" w:rsidRPr="0077213E" w:rsidRDefault="0047189F" w:rsidP="00CF42B2">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7189F" w:rsidRPr="0077213E" w:rsidRDefault="0047189F" w:rsidP="00CF42B2">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47189F" w:rsidRPr="0077213E" w:rsidRDefault="0047189F" w:rsidP="00CF42B2">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7189F" w:rsidRPr="0077213E" w:rsidRDefault="0047189F" w:rsidP="00CF42B2">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47189F" w:rsidRPr="0077213E" w:rsidRDefault="0047189F" w:rsidP="00CF42B2">
            <w:pPr>
              <w:spacing w:after="0" w:line="240" w:lineRule="auto"/>
              <w:rPr>
                <w:rFonts w:ascii="Times New Roman" w:eastAsia="Times New Roman" w:hAnsi="Times New Roman" w:cs="Times New Roman"/>
                <w:lang w:eastAsia="ru-RU"/>
              </w:rPr>
            </w:pPr>
          </w:p>
        </w:tc>
        <w:tc>
          <w:tcPr>
            <w:tcW w:w="1400" w:type="dxa"/>
            <w:tcBorders>
              <w:top w:val="nil"/>
              <w:left w:val="nil"/>
              <w:bottom w:val="nil"/>
              <w:right w:val="nil"/>
            </w:tcBorders>
            <w:shd w:val="clear" w:color="auto" w:fill="auto"/>
            <w:noWrap/>
            <w:vAlign w:val="center"/>
          </w:tcPr>
          <w:p w:rsidR="0047189F" w:rsidRPr="0077213E" w:rsidRDefault="0047189F" w:rsidP="00CF42B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47189F" w:rsidRPr="0077213E" w:rsidRDefault="0047189F" w:rsidP="00CF42B2">
            <w:pPr>
              <w:spacing w:after="0" w:line="240" w:lineRule="auto"/>
              <w:rPr>
                <w:rFonts w:ascii="Times New Roman" w:eastAsia="Times New Roman" w:hAnsi="Times New Roman" w:cs="Times New Roman"/>
                <w:lang w:eastAsia="ru-RU"/>
              </w:rPr>
            </w:pPr>
          </w:p>
        </w:tc>
      </w:tr>
      <w:tr w:rsidR="0047189F" w:rsidRPr="0077213E">
        <w:trPr>
          <w:trHeight w:val="270"/>
        </w:trPr>
        <w:tc>
          <w:tcPr>
            <w:tcW w:w="12240" w:type="dxa"/>
            <w:gridSpan w:val="7"/>
            <w:tcBorders>
              <w:top w:val="nil"/>
              <w:left w:val="nil"/>
              <w:bottom w:val="nil"/>
              <w:right w:val="nil"/>
            </w:tcBorders>
            <w:shd w:val="clear" w:color="auto" w:fill="auto"/>
            <w:noWrap/>
            <w:vAlign w:val="center"/>
          </w:tcPr>
          <w:p w:rsidR="0047189F" w:rsidRPr="0077213E" w:rsidRDefault="0047189F"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b/>
                <w:bCs/>
                <w:lang w:eastAsia="ru-RU"/>
              </w:rPr>
              <w:t>Показатели эффективности проекта</w:t>
            </w:r>
          </w:p>
        </w:tc>
        <w:tc>
          <w:tcPr>
            <w:tcW w:w="1400" w:type="dxa"/>
            <w:tcBorders>
              <w:top w:val="nil"/>
              <w:left w:val="nil"/>
              <w:bottom w:val="nil"/>
              <w:right w:val="nil"/>
            </w:tcBorders>
            <w:shd w:val="clear" w:color="auto" w:fill="auto"/>
            <w:noWrap/>
            <w:vAlign w:val="center"/>
          </w:tcPr>
          <w:p w:rsidR="0047189F" w:rsidRPr="0077213E" w:rsidRDefault="0047189F" w:rsidP="00CF42B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47189F" w:rsidRPr="0077213E" w:rsidRDefault="0047189F" w:rsidP="00CF42B2">
            <w:pPr>
              <w:spacing w:after="0" w:line="240" w:lineRule="auto"/>
              <w:rPr>
                <w:rFonts w:ascii="Times New Roman" w:eastAsia="Times New Roman" w:hAnsi="Times New Roman" w:cs="Times New Roman"/>
                <w:lang w:eastAsia="ru-RU"/>
              </w:rPr>
            </w:pPr>
          </w:p>
        </w:tc>
      </w:tr>
      <w:tr w:rsidR="00FB4DA4" w:rsidRPr="0077213E">
        <w:trPr>
          <w:trHeight w:val="405"/>
        </w:trPr>
        <w:tc>
          <w:tcPr>
            <w:tcW w:w="3960" w:type="dxa"/>
            <w:tcBorders>
              <w:top w:val="single" w:sz="8" w:space="0" w:color="auto"/>
              <w:left w:val="single" w:sz="8" w:space="0" w:color="auto"/>
              <w:bottom w:val="single" w:sz="4" w:space="0" w:color="auto"/>
              <w:right w:val="single" w:sz="4" w:space="0" w:color="auto"/>
            </w:tcBorders>
            <w:shd w:val="clear" w:color="auto" w:fill="auto"/>
            <w:vAlign w:val="center"/>
          </w:tcPr>
          <w:p w:rsidR="00FB4DA4" w:rsidRPr="0077213E" w:rsidRDefault="00FB4DA4"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ВНД</w:t>
            </w:r>
          </w:p>
        </w:tc>
        <w:tc>
          <w:tcPr>
            <w:tcW w:w="1620" w:type="dxa"/>
            <w:tcBorders>
              <w:top w:val="single" w:sz="8" w:space="0" w:color="auto"/>
              <w:left w:val="nil"/>
              <w:bottom w:val="single" w:sz="4" w:space="0" w:color="auto"/>
              <w:right w:val="single" w:sz="4" w:space="0" w:color="auto"/>
            </w:tcBorders>
            <w:shd w:val="clear" w:color="auto" w:fill="auto"/>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5%</w:t>
            </w:r>
          </w:p>
        </w:tc>
        <w:tc>
          <w:tcPr>
            <w:tcW w:w="1280" w:type="dxa"/>
            <w:tcBorders>
              <w:top w:val="nil"/>
              <w:left w:val="nil"/>
              <w:bottom w:val="nil"/>
              <w:right w:val="nil"/>
            </w:tcBorders>
            <w:shd w:val="clear" w:color="auto" w:fill="auto"/>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40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r>
      <w:tr w:rsidR="00FB4DA4" w:rsidRPr="0077213E">
        <w:trPr>
          <w:trHeight w:val="345"/>
        </w:trPr>
        <w:tc>
          <w:tcPr>
            <w:tcW w:w="3960" w:type="dxa"/>
            <w:tcBorders>
              <w:top w:val="nil"/>
              <w:left w:val="single" w:sz="8" w:space="0" w:color="auto"/>
              <w:bottom w:val="single" w:sz="4" w:space="0" w:color="auto"/>
              <w:right w:val="single" w:sz="4" w:space="0" w:color="auto"/>
            </w:tcBorders>
            <w:shd w:val="clear" w:color="auto" w:fill="auto"/>
            <w:vAlign w:val="center"/>
          </w:tcPr>
          <w:p w:rsidR="00FB4DA4" w:rsidRPr="0077213E" w:rsidRDefault="00FB4DA4"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ЧДД</w:t>
            </w:r>
          </w:p>
        </w:tc>
        <w:tc>
          <w:tcPr>
            <w:tcW w:w="1620" w:type="dxa"/>
            <w:tcBorders>
              <w:top w:val="nil"/>
              <w:left w:val="nil"/>
              <w:bottom w:val="single" w:sz="4" w:space="0" w:color="auto"/>
              <w:right w:val="single" w:sz="4" w:space="0" w:color="auto"/>
            </w:tcBorders>
            <w:shd w:val="clear" w:color="auto" w:fill="auto"/>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772,07</w:t>
            </w:r>
          </w:p>
        </w:tc>
        <w:tc>
          <w:tcPr>
            <w:tcW w:w="1280" w:type="dxa"/>
            <w:tcBorders>
              <w:top w:val="nil"/>
              <w:left w:val="nil"/>
              <w:bottom w:val="nil"/>
              <w:right w:val="nil"/>
            </w:tcBorders>
            <w:shd w:val="clear" w:color="auto" w:fill="auto"/>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40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r>
      <w:tr w:rsidR="00FB4DA4" w:rsidRPr="0077213E">
        <w:trPr>
          <w:trHeight w:val="480"/>
        </w:trPr>
        <w:tc>
          <w:tcPr>
            <w:tcW w:w="3960" w:type="dxa"/>
            <w:tcBorders>
              <w:top w:val="nil"/>
              <w:left w:val="single" w:sz="8" w:space="0" w:color="auto"/>
              <w:bottom w:val="single" w:sz="4" w:space="0" w:color="auto"/>
              <w:right w:val="single" w:sz="4" w:space="0" w:color="auto"/>
            </w:tcBorders>
            <w:shd w:val="clear" w:color="auto" w:fill="auto"/>
            <w:vAlign w:val="center"/>
          </w:tcPr>
          <w:p w:rsidR="00FB4DA4" w:rsidRPr="0077213E" w:rsidRDefault="00FB4DA4"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Индекс доходности дисконтированных инвестиций</w:t>
            </w:r>
          </w:p>
        </w:tc>
        <w:tc>
          <w:tcPr>
            <w:tcW w:w="1620" w:type="dxa"/>
            <w:tcBorders>
              <w:top w:val="nil"/>
              <w:left w:val="nil"/>
              <w:bottom w:val="single" w:sz="4" w:space="0" w:color="auto"/>
              <w:right w:val="single" w:sz="4" w:space="0" w:color="auto"/>
            </w:tcBorders>
            <w:shd w:val="clear" w:color="auto" w:fill="auto"/>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8%</w:t>
            </w:r>
          </w:p>
        </w:tc>
        <w:tc>
          <w:tcPr>
            <w:tcW w:w="1280" w:type="dxa"/>
            <w:tcBorders>
              <w:top w:val="nil"/>
              <w:left w:val="nil"/>
              <w:bottom w:val="nil"/>
              <w:right w:val="nil"/>
            </w:tcBorders>
            <w:shd w:val="clear" w:color="auto" w:fill="auto"/>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40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r>
      <w:tr w:rsidR="00FB4DA4" w:rsidRPr="0077213E">
        <w:trPr>
          <w:trHeight w:val="420"/>
        </w:trPr>
        <w:tc>
          <w:tcPr>
            <w:tcW w:w="3960" w:type="dxa"/>
            <w:tcBorders>
              <w:top w:val="nil"/>
              <w:left w:val="single" w:sz="8" w:space="0" w:color="auto"/>
              <w:bottom w:val="single" w:sz="4" w:space="0" w:color="auto"/>
              <w:right w:val="single" w:sz="4" w:space="0" w:color="auto"/>
            </w:tcBorders>
            <w:shd w:val="clear" w:color="auto" w:fill="auto"/>
            <w:vAlign w:val="center"/>
          </w:tcPr>
          <w:p w:rsidR="00FB4DA4" w:rsidRPr="0077213E" w:rsidRDefault="00FB4DA4"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Срок окупаемости дисконтированный</w:t>
            </w:r>
          </w:p>
        </w:tc>
        <w:tc>
          <w:tcPr>
            <w:tcW w:w="1620" w:type="dxa"/>
            <w:tcBorders>
              <w:top w:val="nil"/>
              <w:left w:val="nil"/>
              <w:bottom w:val="single" w:sz="4" w:space="0" w:color="auto"/>
              <w:right w:val="single" w:sz="4" w:space="0" w:color="auto"/>
            </w:tcBorders>
            <w:shd w:val="clear" w:color="auto" w:fill="auto"/>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6,0</w:t>
            </w:r>
          </w:p>
        </w:tc>
        <w:tc>
          <w:tcPr>
            <w:tcW w:w="1280" w:type="dxa"/>
            <w:tcBorders>
              <w:top w:val="nil"/>
              <w:left w:val="nil"/>
              <w:bottom w:val="nil"/>
              <w:right w:val="nil"/>
            </w:tcBorders>
            <w:shd w:val="clear" w:color="auto" w:fill="auto"/>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40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r>
      <w:tr w:rsidR="00FB4DA4" w:rsidRPr="0077213E">
        <w:trPr>
          <w:trHeight w:val="435"/>
        </w:trPr>
        <w:tc>
          <w:tcPr>
            <w:tcW w:w="3960" w:type="dxa"/>
            <w:tcBorders>
              <w:top w:val="nil"/>
              <w:left w:val="single" w:sz="8" w:space="0" w:color="auto"/>
              <w:bottom w:val="single" w:sz="8" w:space="0" w:color="auto"/>
              <w:right w:val="single" w:sz="4" w:space="0" w:color="auto"/>
            </w:tcBorders>
            <w:shd w:val="clear" w:color="auto" w:fill="auto"/>
            <w:vAlign w:val="center"/>
          </w:tcPr>
          <w:p w:rsidR="00FB4DA4" w:rsidRPr="0077213E" w:rsidRDefault="00FB4DA4"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Срок окупаемости простой</w:t>
            </w:r>
          </w:p>
        </w:tc>
        <w:tc>
          <w:tcPr>
            <w:tcW w:w="1620" w:type="dxa"/>
            <w:tcBorders>
              <w:top w:val="nil"/>
              <w:left w:val="nil"/>
              <w:bottom w:val="single" w:sz="8" w:space="0" w:color="auto"/>
              <w:right w:val="single" w:sz="4" w:space="0" w:color="auto"/>
            </w:tcBorders>
            <w:shd w:val="clear" w:color="auto" w:fill="auto"/>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tcPr>
          <w:p w:rsidR="00FB4DA4" w:rsidRPr="00FB4DA4" w:rsidRDefault="00FB4DA4" w:rsidP="00CF42B2">
            <w:pPr>
              <w:spacing w:after="0" w:line="240" w:lineRule="auto"/>
              <w:jc w:val="center"/>
              <w:rPr>
                <w:rFonts w:ascii="Times New Roman" w:hAnsi="Times New Roman" w:cs="Times New Roman"/>
              </w:rPr>
            </w:pPr>
            <w:r w:rsidRPr="00FB4DA4">
              <w:rPr>
                <w:rFonts w:ascii="Times New Roman" w:hAnsi="Times New Roman" w:cs="Times New Roman"/>
              </w:rPr>
              <w:t>5,2</w:t>
            </w:r>
          </w:p>
        </w:tc>
        <w:tc>
          <w:tcPr>
            <w:tcW w:w="1280" w:type="dxa"/>
            <w:tcBorders>
              <w:top w:val="nil"/>
              <w:left w:val="nil"/>
              <w:bottom w:val="nil"/>
              <w:right w:val="nil"/>
            </w:tcBorders>
            <w:shd w:val="clear" w:color="auto" w:fill="auto"/>
            <w:vAlign w:val="center"/>
          </w:tcPr>
          <w:p w:rsidR="00FB4DA4" w:rsidRPr="0077213E" w:rsidRDefault="00FB4DA4" w:rsidP="00CF42B2">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40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FB4DA4" w:rsidRPr="0077213E" w:rsidRDefault="00FB4DA4" w:rsidP="00CF42B2">
            <w:pPr>
              <w:spacing w:after="0" w:line="240" w:lineRule="auto"/>
              <w:rPr>
                <w:rFonts w:ascii="Times New Roman" w:eastAsia="Times New Roman" w:hAnsi="Times New Roman" w:cs="Times New Roman"/>
                <w:lang w:eastAsia="ru-RU"/>
              </w:rPr>
            </w:pPr>
          </w:p>
        </w:tc>
      </w:tr>
    </w:tbl>
    <w:p w:rsidR="0077213E" w:rsidRDefault="0077213E"/>
    <w:p w:rsidR="00CF42B2" w:rsidRDefault="00CF42B2"/>
    <w:p w:rsidR="00CF42B2" w:rsidRDefault="00CF42B2"/>
    <w:tbl>
      <w:tblPr>
        <w:tblW w:w="15000" w:type="dxa"/>
        <w:tblInd w:w="-432" w:type="dxa"/>
        <w:tblLook w:val="0000" w:firstRow="0" w:lastRow="0" w:firstColumn="0" w:lastColumn="0" w:noHBand="0" w:noVBand="0"/>
      </w:tblPr>
      <w:tblGrid>
        <w:gridCol w:w="3960"/>
        <w:gridCol w:w="1620"/>
        <w:gridCol w:w="1240"/>
        <w:gridCol w:w="1280"/>
        <w:gridCol w:w="1260"/>
        <w:gridCol w:w="1280"/>
        <w:gridCol w:w="1600"/>
        <w:gridCol w:w="1400"/>
        <w:gridCol w:w="1360"/>
      </w:tblGrid>
      <w:tr w:rsidR="0047189F" w:rsidRPr="00CF42B2">
        <w:trPr>
          <w:trHeight w:val="270"/>
        </w:trPr>
        <w:tc>
          <w:tcPr>
            <w:tcW w:w="3960" w:type="dxa"/>
            <w:tcBorders>
              <w:top w:val="nil"/>
              <w:left w:val="nil"/>
              <w:bottom w:val="nil"/>
              <w:right w:val="nil"/>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b/>
                <w:bCs/>
                <w:lang w:eastAsia="ru-RU"/>
              </w:rPr>
            </w:pPr>
          </w:p>
          <w:p w:rsidR="00FB4DA4" w:rsidRPr="00CF42B2" w:rsidRDefault="00FB4DA4" w:rsidP="00CF42B2">
            <w:pPr>
              <w:spacing w:after="0" w:line="240" w:lineRule="auto"/>
              <w:rPr>
                <w:rFonts w:ascii="Times New Roman" w:eastAsia="Times New Roman" w:hAnsi="Times New Roman" w:cs="Times New Roman"/>
                <w:b/>
                <w:bCs/>
                <w:lang w:eastAsia="ru-RU"/>
              </w:rPr>
            </w:pPr>
          </w:p>
        </w:tc>
        <w:tc>
          <w:tcPr>
            <w:tcW w:w="1620" w:type="dxa"/>
            <w:tcBorders>
              <w:top w:val="nil"/>
              <w:left w:val="nil"/>
              <w:bottom w:val="nil"/>
              <w:right w:val="nil"/>
            </w:tcBorders>
            <w:shd w:val="clear" w:color="auto" w:fill="auto"/>
            <w:vAlign w:val="center"/>
          </w:tcPr>
          <w:p w:rsidR="0047189F" w:rsidRPr="00CF42B2" w:rsidRDefault="0047189F" w:rsidP="00CF42B2">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47189F" w:rsidRPr="00CF42B2" w:rsidRDefault="0047189F" w:rsidP="00CF42B2">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vAlign w:val="center"/>
          </w:tcPr>
          <w:p w:rsidR="0047189F" w:rsidRPr="00CF42B2" w:rsidRDefault="0047189F" w:rsidP="00CF42B2">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lang w:eastAsia="ru-RU"/>
              </w:rPr>
            </w:pPr>
          </w:p>
        </w:tc>
        <w:tc>
          <w:tcPr>
            <w:tcW w:w="1400" w:type="dxa"/>
            <w:tcBorders>
              <w:top w:val="nil"/>
              <w:left w:val="nil"/>
              <w:bottom w:val="nil"/>
              <w:right w:val="nil"/>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lang w:eastAsia="ru-RU"/>
              </w:rPr>
            </w:pPr>
          </w:p>
        </w:tc>
      </w:tr>
      <w:tr w:rsidR="0047189F" w:rsidRPr="00CF42B2">
        <w:trPr>
          <w:trHeight w:val="255"/>
        </w:trPr>
        <w:tc>
          <w:tcPr>
            <w:tcW w:w="3960" w:type="dxa"/>
            <w:tcBorders>
              <w:top w:val="single" w:sz="8" w:space="0" w:color="auto"/>
              <w:left w:val="single" w:sz="8" w:space="0" w:color="auto"/>
              <w:bottom w:val="single" w:sz="4" w:space="0" w:color="auto"/>
              <w:right w:val="single" w:sz="4" w:space="0" w:color="auto"/>
            </w:tcBorders>
            <w:shd w:val="clear" w:color="auto" w:fill="auto"/>
            <w:vAlign w:val="center"/>
          </w:tcPr>
          <w:p w:rsidR="0047189F" w:rsidRPr="00CF42B2" w:rsidRDefault="0047189F" w:rsidP="00CF42B2">
            <w:pPr>
              <w:spacing w:after="0" w:line="240" w:lineRule="auto"/>
              <w:jc w:val="center"/>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lastRenderedPageBreak/>
              <w:t>Показатель</w:t>
            </w:r>
          </w:p>
        </w:tc>
        <w:tc>
          <w:tcPr>
            <w:tcW w:w="16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47189F" w:rsidRPr="00CF42B2" w:rsidRDefault="0047189F" w:rsidP="00CF42B2">
            <w:pPr>
              <w:spacing w:after="0" w:line="240" w:lineRule="auto"/>
              <w:jc w:val="center"/>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2013</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2014</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2015</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2016</w:t>
            </w:r>
          </w:p>
        </w:tc>
        <w:tc>
          <w:tcPr>
            <w:tcW w:w="1600" w:type="dxa"/>
            <w:tcBorders>
              <w:top w:val="single" w:sz="8" w:space="0" w:color="auto"/>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2017</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2018</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2019</w:t>
            </w:r>
          </w:p>
        </w:tc>
      </w:tr>
      <w:tr w:rsidR="0047189F" w:rsidRPr="00CF42B2">
        <w:trPr>
          <w:trHeight w:val="330"/>
        </w:trPr>
        <w:tc>
          <w:tcPr>
            <w:tcW w:w="3960" w:type="dxa"/>
            <w:tcBorders>
              <w:top w:val="nil"/>
              <w:left w:val="single" w:sz="8" w:space="0" w:color="auto"/>
              <w:bottom w:val="single" w:sz="8" w:space="0" w:color="auto"/>
              <w:right w:val="single" w:sz="4" w:space="0" w:color="auto"/>
            </w:tcBorders>
            <w:shd w:val="clear" w:color="auto" w:fill="auto"/>
            <w:vAlign w:val="center"/>
          </w:tcPr>
          <w:p w:rsidR="0047189F" w:rsidRPr="00CF42B2" w:rsidRDefault="0047189F" w:rsidP="00CF42B2">
            <w:pPr>
              <w:spacing w:after="0" w:line="240" w:lineRule="auto"/>
              <w:rPr>
                <w:rFonts w:ascii="Times New Roman" w:eastAsia="Times New Roman" w:hAnsi="Times New Roman" w:cs="Times New Roman"/>
                <w:lang w:eastAsia="ru-RU"/>
              </w:rPr>
            </w:pPr>
            <w:r w:rsidRPr="00CF42B2">
              <w:rPr>
                <w:rFonts w:ascii="Times New Roman" w:eastAsia="Times New Roman" w:hAnsi="Times New Roman" w:cs="Times New Roman"/>
                <w:lang w:eastAsia="ru-RU"/>
              </w:rPr>
              <w:t xml:space="preserve">Период реализации </w:t>
            </w:r>
          </w:p>
        </w:tc>
        <w:tc>
          <w:tcPr>
            <w:tcW w:w="1620" w:type="dxa"/>
            <w:vMerge/>
            <w:tcBorders>
              <w:top w:val="single" w:sz="8" w:space="0" w:color="auto"/>
              <w:left w:val="single" w:sz="4" w:space="0" w:color="auto"/>
              <w:bottom w:val="single" w:sz="8" w:space="0" w:color="000000"/>
              <w:right w:val="single" w:sz="4" w:space="0" w:color="auto"/>
            </w:tcBorders>
            <w:vAlign w:val="center"/>
          </w:tcPr>
          <w:p w:rsidR="0047189F" w:rsidRPr="00CF42B2" w:rsidRDefault="0047189F" w:rsidP="00CF42B2">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lang w:eastAsia="ru-RU"/>
              </w:rPr>
            </w:pPr>
            <w:r w:rsidRPr="00CF42B2">
              <w:rPr>
                <w:rFonts w:ascii="Times New Roman" w:eastAsia="Times New Roman" w:hAnsi="Times New Roman" w:cs="Times New Roman"/>
                <w:lang w:eastAsia="ru-RU"/>
              </w:rPr>
              <w:t>0</w:t>
            </w:r>
          </w:p>
        </w:tc>
        <w:tc>
          <w:tcPr>
            <w:tcW w:w="1280" w:type="dxa"/>
            <w:tcBorders>
              <w:top w:val="nil"/>
              <w:left w:val="nil"/>
              <w:bottom w:val="single" w:sz="8"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lang w:eastAsia="ru-RU"/>
              </w:rPr>
            </w:pPr>
            <w:r w:rsidRPr="00CF42B2">
              <w:rPr>
                <w:rFonts w:ascii="Times New Roman" w:eastAsia="Times New Roman" w:hAnsi="Times New Roman" w:cs="Times New Roman"/>
                <w:lang w:eastAsia="ru-RU"/>
              </w:rPr>
              <w:t>1</w:t>
            </w:r>
          </w:p>
        </w:tc>
        <w:tc>
          <w:tcPr>
            <w:tcW w:w="1260" w:type="dxa"/>
            <w:tcBorders>
              <w:top w:val="nil"/>
              <w:left w:val="nil"/>
              <w:bottom w:val="single" w:sz="8"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lang w:eastAsia="ru-RU"/>
              </w:rPr>
            </w:pPr>
            <w:r w:rsidRPr="00CF42B2">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lang w:eastAsia="ru-RU"/>
              </w:rPr>
            </w:pPr>
            <w:r w:rsidRPr="00CF42B2">
              <w:rPr>
                <w:rFonts w:ascii="Times New Roman" w:eastAsia="Times New Roman" w:hAnsi="Times New Roman" w:cs="Times New Roman"/>
                <w:lang w:eastAsia="ru-RU"/>
              </w:rPr>
              <w:t>3</w:t>
            </w:r>
          </w:p>
        </w:tc>
        <w:tc>
          <w:tcPr>
            <w:tcW w:w="1600" w:type="dxa"/>
            <w:tcBorders>
              <w:top w:val="nil"/>
              <w:left w:val="nil"/>
              <w:bottom w:val="single" w:sz="8"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lang w:eastAsia="ru-RU"/>
              </w:rPr>
            </w:pPr>
            <w:r w:rsidRPr="00CF42B2">
              <w:rPr>
                <w:rFonts w:ascii="Times New Roman" w:eastAsia="Times New Roman" w:hAnsi="Times New Roman" w:cs="Times New Roman"/>
                <w:lang w:eastAsia="ru-RU"/>
              </w:rPr>
              <w:t>4</w:t>
            </w:r>
          </w:p>
        </w:tc>
        <w:tc>
          <w:tcPr>
            <w:tcW w:w="1400" w:type="dxa"/>
            <w:tcBorders>
              <w:top w:val="nil"/>
              <w:left w:val="nil"/>
              <w:bottom w:val="single" w:sz="8"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lang w:eastAsia="ru-RU"/>
              </w:rPr>
            </w:pPr>
            <w:r w:rsidRPr="00CF42B2">
              <w:rPr>
                <w:rFonts w:ascii="Times New Roman" w:eastAsia="Times New Roman" w:hAnsi="Times New Roman" w:cs="Times New Roman"/>
                <w:lang w:eastAsia="ru-RU"/>
              </w:rPr>
              <w:t>5</w:t>
            </w:r>
          </w:p>
        </w:tc>
        <w:tc>
          <w:tcPr>
            <w:tcW w:w="1360" w:type="dxa"/>
            <w:tcBorders>
              <w:top w:val="nil"/>
              <w:left w:val="nil"/>
              <w:bottom w:val="single" w:sz="8"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lang w:eastAsia="ru-RU"/>
              </w:rPr>
            </w:pPr>
            <w:r w:rsidRPr="00CF42B2">
              <w:rPr>
                <w:rFonts w:ascii="Times New Roman" w:eastAsia="Times New Roman" w:hAnsi="Times New Roman" w:cs="Times New Roman"/>
                <w:lang w:eastAsia="ru-RU"/>
              </w:rPr>
              <w:t>6</w:t>
            </w:r>
          </w:p>
        </w:tc>
      </w:tr>
      <w:tr w:rsidR="0047189F" w:rsidRPr="00CF42B2">
        <w:trPr>
          <w:trHeight w:val="345"/>
        </w:trPr>
        <w:tc>
          <w:tcPr>
            <w:tcW w:w="3960" w:type="dxa"/>
            <w:tcBorders>
              <w:top w:val="nil"/>
              <w:left w:val="single" w:sz="8" w:space="0" w:color="auto"/>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потери электроэнергии</w:t>
            </w:r>
          </w:p>
        </w:tc>
        <w:tc>
          <w:tcPr>
            <w:tcW w:w="162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w:t>
            </w:r>
          </w:p>
        </w:tc>
        <w:tc>
          <w:tcPr>
            <w:tcW w:w="160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w:t>
            </w:r>
          </w:p>
        </w:tc>
        <w:tc>
          <w:tcPr>
            <w:tcW w:w="140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w:t>
            </w:r>
          </w:p>
        </w:tc>
      </w:tr>
      <w:tr w:rsidR="0047189F" w:rsidRPr="00CF42B2">
        <w:trPr>
          <w:trHeight w:val="390"/>
        </w:trPr>
        <w:tc>
          <w:tcPr>
            <w:tcW w:w="3960" w:type="dxa"/>
            <w:tcBorders>
              <w:top w:val="nil"/>
              <w:left w:val="single" w:sz="8" w:space="0" w:color="auto"/>
              <w:bottom w:val="single" w:sz="4" w:space="0" w:color="auto"/>
              <w:right w:val="single" w:sz="4" w:space="0" w:color="auto"/>
            </w:tcBorders>
            <w:shd w:val="clear" w:color="auto" w:fill="auto"/>
            <w:vAlign w:val="center"/>
          </w:tcPr>
          <w:p w:rsidR="0047189F" w:rsidRPr="00CF42B2" w:rsidRDefault="0077213E" w:rsidP="00CF42B2">
            <w:pPr>
              <w:spacing w:after="0" w:line="240" w:lineRule="auto"/>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до внедрения</w:t>
            </w:r>
          </w:p>
        </w:tc>
        <w:tc>
          <w:tcPr>
            <w:tcW w:w="1620" w:type="dxa"/>
            <w:tcBorders>
              <w:top w:val="nil"/>
              <w:left w:val="nil"/>
              <w:bottom w:val="single" w:sz="4" w:space="0" w:color="auto"/>
              <w:right w:val="single" w:sz="4" w:space="0" w:color="auto"/>
            </w:tcBorders>
            <w:shd w:val="clear" w:color="auto" w:fill="auto"/>
            <w:vAlign w:val="center"/>
          </w:tcPr>
          <w:p w:rsidR="0047189F" w:rsidRPr="00CF42B2" w:rsidRDefault="0047189F"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113 097,40</w:t>
            </w:r>
          </w:p>
        </w:tc>
        <w:tc>
          <w:tcPr>
            <w:tcW w:w="128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113 097,40</w:t>
            </w:r>
          </w:p>
        </w:tc>
        <w:tc>
          <w:tcPr>
            <w:tcW w:w="126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113 097,40</w:t>
            </w:r>
          </w:p>
        </w:tc>
        <w:tc>
          <w:tcPr>
            <w:tcW w:w="128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113 097,40</w:t>
            </w:r>
          </w:p>
        </w:tc>
        <w:tc>
          <w:tcPr>
            <w:tcW w:w="160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113 097,40</w:t>
            </w:r>
          </w:p>
        </w:tc>
        <w:tc>
          <w:tcPr>
            <w:tcW w:w="140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113 097,40</w:t>
            </w:r>
          </w:p>
        </w:tc>
        <w:tc>
          <w:tcPr>
            <w:tcW w:w="136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113 097,40</w:t>
            </w:r>
          </w:p>
        </w:tc>
      </w:tr>
      <w:tr w:rsidR="0047189F" w:rsidRPr="00CF42B2">
        <w:trPr>
          <w:trHeight w:val="510"/>
        </w:trPr>
        <w:tc>
          <w:tcPr>
            <w:tcW w:w="3960" w:type="dxa"/>
            <w:tcBorders>
              <w:top w:val="nil"/>
              <w:left w:val="single" w:sz="8" w:space="0" w:color="auto"/>
              <w:bottom w:val="single" w:sz="4" w:space="0" w:color="auto"/>
              <w:right w:val="single" w:sz="4" w:space="0" w:color="auto"/>
            </w:tcBorders>
            <w:shd w:val="clear" w:color="auto" w:fill="auto"/>
            <w:vAlign w:val="center"/>
          </w:tcPr>
          <w:p w:rsidR="0047189F" w:rsidRPr="00CF42B2" w:rsidRDefault="0077213E" w:rsidP="00CF42B2">
            <w:pPr>
              <w:spacing w:after="0" w:line="240" w:lineRule="auto"/>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после внедрения</w:t>
            </w:r>
          </w:p>
        </w:tc>
        <w:tc>
          <w:tcPr>
            <w:tcW w:w="1620" w:type="dxa"/>
            <w:tcBorders>
              <w:top w:val="nil"/>
              <w:left w:val="nil"/>
              <w:bottom w:val="single" w:sz="4" w:space="0" w:color="auto"/>
              <w:right w:val="single" w:sz="4" w:space="0" w:color="auto"/>
            </w:tcBorders>
            <w:shd w:val="clear" w:color="auto" w:fill="auto"/>
            <w:vAlign w:val="center"/>
          </w:tcPr>
          <w:p w:rsidR="0047189F" w:rsidRPr="00CF42B2" w:rsidRDefault="0047189F"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113 097,40</w:t>
            </w:r>
          </w:p>
        </w:tc>
        <w:tc>
          <w:tcPr>
            <w:tcW w:w="128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112 713,40</w:t>
            </w:r>
          </w:p>
        </w:tc>
        <w:tc>
          <w:tcPr>
            <w:tcW w:w="126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112 329,40</w:t>
            </w:r>
          </w:p>
        </w:tc>
        <w:tc>
          <w:tcPr>
            <w:tcW w:w="128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111 945,40</w:t>
            </w:r>
          </w:p>
        </w:tc>
        <w:tc>
          <w:tcPr>
            <w:tcW w:w="160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111 561,40</w:t>
            </w:r>
          </w:p>
        </w:tc>
        <w:tc>
          <w:tcPr>
            <w:tcW w:w="140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111 177,40</w:t>
            </w:r>
          </w:p>
        </w:tc>
        <w:tc>
          <w:tcPr>
            <w:tcW w:w="136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111 177,40</w:t>
            </w:r>
          </w:p>
        </w:tc>
      </w:tr>
      <w:tr w:rsidR="0047189F" w:rsidRPr="00CF42B2">
        <w:trPr>
          <w:trHeight w:val="330"/>
        </w:trPr>
        <w:tc>
          <w:tcPr>
            <w:tcW w:w="3960" w:type="dxa"/>
            <w:tcBorders>
              <w:top w:val="nil"/>
              <w:left w:val="single" w:sz="8" w:space="0" w:color="auto"/>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xml:space="preserve">то же в руб. </w:t>
            </w:r>
          </w:p>
        </w:tc>
        <w:tc>
          <w:tcPr>
            <w:tcW w:w="162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w:t>
            </w:r>
          </w:p>
        </w:tc>
        <w:tc>
          <w:tcPr>
            <w:tcW w:w="160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w:t>
            </w:r>
          </w:p>
        </w:tc>
        <w:tc>
          <w:tcPr>
            <w:tcW w:w="140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47189F" w:rsidRPr="00CF42B2" w:rsidRDefault="0047189F" w:rsidP="00CF42B2">
            <w:pPr>
              <w:spacing w:after="0" w:line="240" w:lineRule="auto"/>
              <w:jc w:val="center"/>
              <w:rPr>
                <w:rFonts w:ascii="Times New Roman" w:eastAsia="Times New Roman" w:hAnsi="Times New Roman" w:cs="Times New Roman"/>
                <w:b/>
                <w:bCs/>
                <w:lang w:eastAsia="ru-RU"/>
              </w:rPr>
            </w:pPr>
            <w:r w:rsidRPr="00CF42B2">
              <w:rPr>
                <w:rFonts w:ascii="Times New Roman" w:eastAsia="Times New Roman" w:hAnsi="Times New Roman" w:cs="Times New Roman"/>
                <w:b/>
                <w:bCs/>
                <w:lang w:eastAsia="ru-RU"/>
              </w:rPr>
              <w:t> </w:t>
            </w:r>
          </w:p>
        </w:tc>
      </w:tr>
      <w:tr w:rsidR="00FB4DA4" w:rsidRPr="00CF42B2">
        <w:trPr>
          <w:trHeight w:val="405"/>
        </w:trPr>
        <w:tc>
          <w:tcPr>
            <w:tcW w:w="3960" w:type="dxa"/>
            <w:tcBorders>
              <w:top w:val="nil"/>
              <w:left w:val="single" w:sz="8" w:space="0" w:color="auto"/>
              <w:bottom w:val="single" w:sz="4" w:space="0" w:color="auto"/>
              <w:right w:val="single" w:sz="4" w:space="0" w:color="auto"/>
            </w:tcBorders>
            <w:shd w:val="clear" w:color="auto" w:fill="auto"/>
            <w:vAlign w:val="center"/>
          </w:tcPr>
          <w:p w:rsidR="00FB4DA4" w:rsidRPr="00CF42B2" w:rsidRDefault="00FB4DA4" w:rsidP="00CF42B2">
            <w:pPr>
              <w:spacing w:after="0" w:line="240" w:lineRule="auto"/>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до внедрения</w:t>
            </w:r>
          </w:p>
        </w:tc>
        <w:tc>
          <w:tcPr>
            <w:tcW w:w="1620" w:type="dxa"/>
            <w:tcBorders>
              <w:top w:val="nil"/>
              <w:left w:val="nil"/>
              <w:bottom w:val="single" w:sz="4" w:space="0" w:color="auto"/>
              <w:right w:val="single" w:sz="4" w:space="0" w:color="auto"/>
            </w:tcBorders>
            <w:shd w:val="clear" w:color="auto" w:fill="auto"/>
            <w:vAlign w:val="center"/>
          </w:tcPr>
          <w:p w:rsidR="00FB4DA4" w:rsidRPr="00CF42B2" w:rsidRDefault="00FB4DA4"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i/>
                <w:iCs/>
              </w:rPr>
            </w:pPr>
            <w:r w:rsidRPr="00CF42B2">
              <w:rPr>
                <w:rFonts w:ascii="Times New Roman" w:hAnsi="Times New Roman" w:cs="Times New Roman"/>
                <w:i/>
                <w:iCs/>
              </w:rPr>
              <w:t>119 317,76</w:t>
            </w:r>
          </w:p>
        </w:tc>
        <w:tc>
          <w:tcPr>
            <w:tcW w:w="128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i/>
                <w:iCs/>
              </w:rPr>
            </w:pPr>
            <w:r w:rsidRPr="00CF42B2">
              <w:rPr>
                <w:rFonts w:ascii="Times New Roman" w:hAnsi="Times New Roman" w:cs="Times New Roman"/>
                <w:i/>
                <w:iCs/>
              </w:rPr>
              <w:t>124 687,06</w:t>
            </w:r>
          </w:p>
        </w:tc>
        <w:tc>
          <w:tcPr>
            <w:tcW w:w="126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i/>
                <w:iCs/>
              </w:rPr>
            </w:pPr>
            <w:r w:rsidRPr="00CF42B2">
              <w:rPr>
                <w:rFonts w:ascii="Times New Roman" w:hAnsi="Times New Roman" w:cs="Times New Roman"/>
                <w:i/>
                <w:iCs/>
              </w:rPr>
              <w:t>127 804,23</w:t>
            </w:r>
          </w:p>
        </w:tc>
        <w:tc>
          <w:tcPr>
            <w:tcW w:w="128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i/>
                <w:iCs/>
              </w:rPr>
            </w:pPr>
            <w:r w:rsidRPr="00CF42B2">
              <w:rPr>
                <w:rFonts w:ascii="Times New Roman" w:hAnsi="Times New Roman" w:cs="Times New Roman"/>
                <w:i/>
                <w:iCs/>
              </w:rPr>
              <w:t>133 938,84</w:t>
            </w:r>
          </w:p>
        </w:tc>
        <w:tc>
          <w:tcPr>
            <w:tcW w:w="160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i/>
                <w:iCs/>
              </w:rPr>
            </w:pPr>
            <w:r w:rsidRPr="00CF42B2">
              <w:rPr>
                <w:rFonts w:ascii="Times New Roman" w:hAnsi="Times New Roman" w:cs="Times New Roman"/>
                <w:i/>
                <w:iCs/>
              </w:rPr>
              <w:t>143 582,43</w:t>
            </w:r>
          </w:p>
        </w:tc>
        <w:tc>
          <w:tcPr>
            <w:tcW w:w="140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i/>
                <w:iCs/>
              </w:rPr>
            </w:pPr>
            <w:r w:rsidRPr="00CF42B2">
              <w:rPr>
                <w:rFonts w:ascii="Times New Roman" w:hAnsi="Times New Roman" w:cs="Times New Roman"/>
                <w:i/>
                <w:iCs/>
              </w:rPr>
              <w:t>153 776,79</w:t>
            </w:r>
          </w:p>
        </w:tc>
        <w:tc>
          <w:tcPr>
            <w:tcW w:w="136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i/>
                <w:iCs/>
              </w:rPr>
            </w:pPr>
            <w:r w:rsidRPr="00CF42B2">
              <w:rPr>
                <w:rFonts w:ascii="Times New Roman" w:hAnsi="Times New Roman" w:cs="Times New Roman"/>
                <w:i/>
                <w:iCs/>
              </w:rPr>
              <w:t>164 694,94</w:t>
            </w:r>
          </w:p>
        </w:tc>
      </w:tr>
      <w:tr w:rsidR="00FB4DA4" w:rsidRPr="00CF42B2">
        <w:trPr>
          <w:trHeight w:val="510"/>
        </w:trPr>
        <w:tc>
          <w:tcPr>
            <w:tcW w:w="3960" w:type="dxa"/>
            <w:tcBorders>
              <w:top w:val="nil"/>
              <w:left w:val="single" w:sz="8" w:space="0" w:color="auto"/>
              <w:bottom w:val="single" w:sz="4" w:space="0" w:color="auto"/>
              <w:right w:val="single" w:sz="4" w:space="0" w:color="auto"/>
            </w:tcBorders>
            <w:shd w:val="clear" w:color="auto" w:fill="auto"/>
            <w:vAlign w:val="center"/>
          </w:tcPr>
          <w:p w:rsidR="00FB4DA4" w:rsidRPr="00CF42B2" w:rsidRDefault="00FB4DA4" w:rsidP="00CF42B2">
            <w:pPr>
              <w:spacing w:after="0" w:line="240" w:lineRule="auto"/>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после внедрения</w:t>
            </w:r>
          </w:p>
        </w:tc>
        <w:tc>
          <w:tcPr>
            <w:tcW w:w="1620" w:type="dxa"/>
            <w:tcBorders>
              <w:top w:val="nil"/>
              <w:left w:val="nil"/>
              <w:bottom w:val="single" w:sz="4" w:space="0" w:color="auto"/>
              <w:right w:val="single" w:sz="4" w:space="0" w:color="auto"/>
            </w:tcBorders>
            <w:shd w:val="clear" w:color="auto" w:fill="auto"/>
            <w:vAlign w:val="center"/>
          </w:tcPr>
          <w:p w:rsidR="00FB4DA4" w:rsidRPr="00CF42B2" w:rsidRDefault="00FB4DA4" w:rsidP="00CF42B2">
            <w:pPr>
              <w:spacing w:after="0" w:line="240" w:lineRule="auto"/>
              <w:jc w:val="center"/>
              <w:rPr>
                <w:rFonts w:ascii="Times New Roman" w:eastAsia="Times New Roman" w:hAnsi="Times New Roman" w:cs="Times New Roman"/>
                <w:i/>
                <w:iCs/>
                <w:lang w:eastAsia="ru-RU"/>
              </w:rPr>
            </w:pPr>
            <w:r w:rsidRPr="00CF42B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i/>
                <w:iCs/>
              </w:rPr>
            </w:pPr>
            <w:r w:rsidRPr="00CF42B2">
              <w:rPr>
                <w:rFonts w:ascii="Times New Roman" w:hAnsi="Times New Roman" w:cs="Times New Roman"/>
                <w:i/>
                <w:iCs/>
              </w:rPr>
              <w:t>119 317,76</w:t>
            </w:r>
          </w:p>
        </w:tc>
        <w:tc>
          <w:tcPr>
            <w:tcW w:w="128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i/>
                <w:iCs/>
              </w:rPr>
            </w:pPr>
            <w:r w:rsidRPr="00CF42B2">
              <w:rPr>
                <w:rFonts w:ascii="Times New Roman" w:hAnsi="Times New Roman" w:cs="Times New Roman"/>
                <w:i/>
                <w:iCs/>
              </w:rPr>
              <w:t>124 263,71</w:t>
            </w:r>
          </w:p>
        </w:tc>
        <w:tc>
          <w:tcPr>
            <w:tcW w:w="126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i/>
                <w:iCs/>
              </w:rPr>
            </w:pPr>
            <w:r w:rsidRPr="00CF42B2">
              <w:rPr>
                <w:rFonts w:ascii="Times New Roman" w:hAnsi="Times New Roman" w:cs="Times New Roman"/>
                <w:i/>
                <w:iCs/>
              </w:rPr>
              <w:t>126 936,37</w:t>
            </w:r>
          </w:p>
        </w:tc>
        <w:tc>
          <w:tcPr>
            <w:tcW w:w="128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i/>
                <w:iCs/>
              </w:rPr>
            </w:pPr>
            <w:r w:rsidRPr="00CF42B2">
              <w:rPr>
                <w:rFonts w:ascii="Times New Roman" w:hAnsi="Times New Roman" w:cs="Times New Roman"/>
                <w:i/>
                <w:iCs/>
              </w:rPr>
              <w:t>132 574,55</w:t>
            </w:r>
          </w:p>
        </w:tc>
        <w:tc>
          <w:tcPr>
            <w:tcW w:w="160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i/>
                <w:iCs/>
              </w:rPr>
            </w:pPr>
            <w:r w:rsidRPr="00CF42B2">
              <w:rPr>
                <w:rFonts w:ascii="Times New Roman" w:hAnsi="Times New Roman" w:cs="Times New Roman"/>
                <w:i/>
                <w:iCs/>
              </w:rPr>
              <w:t>141 632,41</w:t>
            </w:r>
          </w:p>
        </w:tc>
        <w:tc>
          <w:tcPr>
            <w:tcW w:w="140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i/>
                <w:iCs/>
              </w:rPr>
            </w:pPr>
            <w:r w:rsidRPr="00CF42B2">
              <w:rPr>
                <w:rFonts w:ascii="Times New Roman" w:hAnsi="Times New Roman" w:cs="Times New Roman"/>
                <w:i/>
                <w:iCs/>
              </w:rPr>
              <w:t>151 166,19</w:t>
            </w:r>
          </w:p>
        </w:tc>
        <w:tc>
          <w:tcPr>
            <w:tcW w:w="136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i/>
                <w:iCs/>
              </w:rPr>
            </w:pPr>
            <w:r w:rsidRPr="00CF42B2">
              <w:rPr>
                <w:rFonts w:ascii="Times New Roman" w:hAnsi="Times New Roman" w:cs="Times New Roman"/>
                <w:i/>
                <w:iCs/>
              </w:rPr>
              <w:t>161 898,99</w:t>
            </w:r>
          </w:p>
        </w:tc>
      </w:tr>
      <w:tr w:rsidR="00FB4DA4" w:rsidRPr="00CF42B2">
        <w:trPr>
          <w:trHeight w:val="330"/>
        </w:trPr>
        <w:tc>
          <w:tcPr>
            <w:tcW w:w="3960" w:type="dxa"/>
            <w:tcBorders>
              <w:top w:val="nil"/>
              <w:left w:val="single" w:sz="8" w:space="0" w:color="auto"/>
              <w:bottom w:val="single" w:sz="4" w:space="0" w:color="auto"/>
              <w:right w:val="single" w:sz="4" w:space="0" w:color="auto"/>
            </w:tcBorders>
            <w:shd w:val="clear" w:color="auto" w:fill="auto"/>
            <w:vAlign w:val="center"/>
          </w:tcPr>
          <w:p w:rsidR="00FB4DA4" w:rsidRPr="00CF42B2" w:rsidRDefault="00FB4DA4" w:rsidP="00CF42B2">
            <w:pPr>
              <w:spacing w:after="0" w:line="240" w:lineRule="auto"/>
              <w:rPr>
                <w:rFonts w:ascii="Times New Roman" w:eastAsia="Times New Roman" w:hAnsi="Times New Roman" w:cs="Times New Roman"/>
                <w:lang w:eastAsia="ru-RU"/>
              </w:rPr>
            </w:pPr>
            <w:r w:rsidRPr="00CF42B2">
              <w:rPr>
                <w:rFonts w:ascii="Times New Roman" w:eastAsia="Times New Roman" w:hAnsi="Times New Roman" w:cs="Times New Roman"/>
                <w:lang w:eastAsia="ru-RU"/>
              </w:rPr>
              <w:t xml:space="preserve">стоимость </w:t>
            </w:r>
            <w:r w:rsidR="00C77A71">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CF42B2">
              <w:rPr>
                <w:rFonts w:ascii="Times New Roman" w:eastAsia="Times New Roman" w:hAnsi="Times New Roman" w:cs="Times New Roman"/>
                <w:lang w:eastAsia="ru-RU"/>
              </w:rPr>
              <w:t>/эн</w:t>
            </w:r>
          </w:p>
        </w:tc>
        <w:tc>
          <w:tcPr>
            <w:tcW w:w="1620" w:type="dxa"/>
            <w:tcBorders>
              <w:top w:val="nil"/>
              <w:left w:val="nil"/>
              <w:bottom w:val="single" w:sz="4" w:space="0" w:color="auto"/>
              <w:right w:val="single" w:sz="4" w:space="0" w:color="auto"/>
            </w:tcBorders>
            <w:shd w:val="clear" w:color="auto" w:fill="auto"/>
            <w:vAlign w:val="center"/>
          </w:tcPr>
          <w:p w:rsidR="00FB4DA4" w:rsidRPr="00CF42B2" w:rsidRDefault="00FB4DA4" w:rsidP="00CF42B2">
            <w:pPr>
              <w:spacing w:after="0" w:line="240" w:lineRule="auto"/>
              <w:jc w:val="center"/>
              <w:rPr>
                <w:rFonts w:ascii="Times New Roman" w:eastAsia="Times New Roman" w:hAnsi="Times New Roman" w:cs="Times New Roman"/>
                <w:lang w:eastAsia="ru-RU"/>
              </w:rPr>
            </w:pPr>
            <w:r w:rsidRPr="00CF42B2">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FB4DA4" w:rsidRPr="00CF42B2" w:rsidRDefault="00FB4DA4" w:rsidP="00CF42B2">
            <w:pPr>
              <w:spacing w:after="0" w:line="240" w:lineRule="auto"/>
              <w:jc w:val="center"/>
              <w:rPr>
                <w:rFonts w:ascii="Times New Roman" w:hAnsi="Times New Roman" w:cs="Times New Roman"/>
              </w:rPr>
            </w:pPr>
            <w:r w:rsidRPr="00CF42B2">
              <w:rPr>
                <w:rFonts w:ascii="Times New Roman" w:hAnsi="Times New Roman" w:cs="Times New Roman"/>
              </w:rPr>
              <w:t>1,06</w:t>
            </w:r>
          </w:p>
        </w:tc>
        <w:tc>
          <w:tcPr>
            <w:tcW w:w="128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rPr>
            </w:pPr>
            <w:r w:rsidRPr="00CF42B2">
              <w:rPr>
                <w:rFonts w:ascii="Times New Roman" w:hAnsi="Times New Roman" w:cs="Times New Roman"/>
              </w:rPr>
              <w:t>1,10</w:t>
            </w:r>
          </w:p>
        </w:tc>
        <w:tc>
          <w:tcPr>
            <w:tcW w:w="126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rPr>
            </w:pPr>
            <w:r w:rsidRPr="00CF42B2">
              <w:rPr>
                <w:rFonts w:ascii="Times New Roman" w:hAnsi="Times New Roman" w:cs="Times New Roman"/>
              </w:rPr>
              <w:t>1,13</w:t>
            </w:r>
          </w:p>
        </w:tc>
        <w:tc>
          <w:tcPr>
            <w:tcW w:w="128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rPr>
            </w:pPr>
            <w:r w:rsidRPr="00CF42B2">
              <w:rPr>
                <w:rFonts w:ascii="Times New Roman" w:hAnsi="Times New Roman" w:cs="Times New Roman"/>
              </w:rPr>
              <w:t>1,18</w:t>
            </w:r>
          </w:p>
        </w:tc>
        <w:tc>
          <w:tcPr>
            <w:tcW w:w="160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rPr>
            </w:pPr>
            <w:r w:rsidRPr="00CF42B2">
              <w:rPr>
                <w:rFonts w:ascii="Times New Roman" w:hAnsi="Times New Roman" w:cs="Times New Roman"/>
              </w:rPr>
              <w:t>1,27</w:t>
            </w:r>
          </w:p>
        </w:tc>
        <w:tc>
          <w:tcPr>
            <w:tcW w:w="140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rPr>
            </w:pPr>
            <w:r w:rsidRPr="00CF42B2">
              <w:rPr>
                <w:rFonts w:ascii="Times New Roman" w:hAnsi="Times New Roman" w:cs="Times New Roman"/>
              </w:rPr>
              <w:t>1,36</w:t>
            </w:r>
          </w:p>
        </w:tc>
        <w:tc>
          <w:tcPr>
            <w:tcW w:w="1360" w:type="dxa"/>
            <w:tcBorders>
              <w:top w:val="nil"/>
              <w:left w:val="nil"/>
              <w:bottom w:val="single" w:sz="4"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rPr>
            </w:pPr>
            <w:r w:rsidRPr="00CF42B2">
              <w:rPr>
                <w:rFonts w:ascii="Times New Roman" w:hAnsi="Times New Roman" w:cs="Times New Roman"/>
              </w:rPr>
              <w:t>1,46</w:t>
            </w:r>
          </w:p>
        </w:tc>
      </w:tr>
      <w:tr w:rsidR="00FB4DA4" w:rsidRPr="00CF42B2">
        <w:trPr>
          <w:trHeight w:val="405"/>
        </w:trPr>
        <w:tc>
          <w:tcPr>
            <w:tcW w:w="3960" w:type="dxa"/>
            <w:tcBorders>
              <w:top w:val="nil"/>
              <w:left w:val="single" w:sz="8" w:space="0" w:color="auto"/>
              <w:bottom w:val="single" w:sz="8" w:space="0" w:color="auto"/>
              <w:right w:val="single" w:sz="4" w:space="0" w:color="auto"/>
            </w:tcBorders>
            <w:shd w:val="clear" w:color="auto" w:fill="auto"/>
            <w:vAlign w:val="center"/>
          </w:tcPr>
          <w:p w:rsidR="00FB4DA4" w:rsidRPr="00CF42B2" w:rsidRDefault="00FB4DA4" w:rsidP="00CF42B2">
            <w:pPr>
              <w:spacing w:after="0" w:line="240" w:lineRule="auto"/>
              <w:rPr>
                <w:rFonts w:ascii="Times New Roman" w:eastAsia="Times New Roman" w:hAnsi="Times New Roman" w:cs="Times New Roman"/>
                <w:lang w:eastAsia="ru-RU"/>
              </w:rPr>
            </w:pPr>
            <w:r w:rsidRPr="00CF42B2">
              <w:rPr>
                <w:rFonts w:ascii="Times New Roman" w:eastAsia="Times New Roman" w:hAnsi="Times New Roman" w:cs="Times New Roman"/>
                <w:lang w:eastAsia="ru-RU"/>
              </w:rPr>
              <w:t xml:space="preserve">Эффект </w:t>
            </w:r>
          </w:p>
        </w:tc>
        <w:tc>
          <w:tcPr>
            <w:tcW w:w="1620" w:type="dxa"/>
            <w:tcBorders>
              <w:top w:val="nil"/>
              <w:left w:val="nil"/>
              <w:bottom w:val="single" w:sz="8" w:space="0" w:color="auto"/>
              <w:right w:val="single" w:sz="4" w:space="0" w:color="auto"/>
            </w:tcBorders>
            <w:shd w:val="clear" w:color="auto" w:fill="auto"/>
            <w:vAlign w:val="center"/>
          </w:tcPr>
          <w:p w:rsidR="00FB4DA4" w:rsidRPr="00CF42B2" w:rsidRDefault="00FB4DA4" w:rsidP="00CF42B2">
            <w:pPr>
              <w:spacing w:after="0" w:line="240" w:lineRule="auto"/>
              <w:jc w:val="center"/>
              <w:rPr>
                <w:rFonts w:ascii="Times New Roman" w:eastAsia="Times New Roman" w:hAnsi="Times New Roman" w:cs="Times New Roman"/>
                <w:lang w:eastAsia="ru-RU"/>
              </w:rPr>
            </w:pPr>
            <w:r w:rsidRPr="00CF42B2">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rPr>
            </w:pPr>
            <w:r w:rsidRPr="00CF42B2">
              <w:rPr>
                <w:rFonts w:ascii="Times New Roman" w:hAnsi="Times New Roman" w:cs="Times New Roman"/>
              </w:rPr>
              <w:t>0,00</w:t>
            </w:r>
          </w:p>
        </w:tc>
        <w:tc>
          <w:tcPr>
            <w:tcW w:w="1280" w:type="dxa"/>
            <w:tcBorders>
              <w:top w:val="nil"/>
              <w:left w:val="nil"/>
              <w:bottom w:val="single" w:sz="8"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rPr>
            </w:pPr>
            <w:r w:rsidRPr="00CF42B2">
              <w:rPr>
                <w:rFonts w:ascii="Times New Roman" w:hAnsi="Times New Roman" w:cs="Times New Roman"/>
              </w:rPr>
              <w:t>423,35</w:t>
            </w:r>
          </w:p>
        </w:tc>
        <w:tc>
          <w:tcPr>
            <w:tcW w:w="1260" w:type="dxa"/>
            <w:tcBorders>
              <w:top w:val="nil"/>
              <w:left w:val="nil"/>
              <w:bottom w:val="single" w:sz="8"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rPr>
            </w:pPr>
            <w:r w:rsidRPr="00CF42B2">
              <w:rPr>
                <w:rFonts w:ascii="Times New Roman" w:hAnsi="Times New Roman" w:cs="Times New Roman"/>
              </w:rPr>
              <w:t>867,87</w:t>
            </w:r>
          </w:p>
        </w:tc>
        <w:tc>
          <w:tcPr>
            <w:tcW w:w="1280" w:type="dxa"/>
            <w:tcBorders>
              <w:top w:val="nil"/>
              <w:left w:val="nil"/>
              <w:bottom w:val="single" w:sz="8"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rPr>
            </w:pPr>
            <w:r w:rsidRPr="00CF42B2">
              <w:rPr>
                <w:rFonts w:ascii="Times New Roman" w:hAnsi="Times New Roman" w:cs="Times New Roman"/>
              </w:rPr>
              <w:t>1364,29</w:t>
            </w:r>
          </w:p>
        </w:tc>
        <w:tc>
          <w:tcPr>
            <w:tcW w:w="1600" w:type="dxa"/>
            <w:tcBorders>
              <w:top w:val="nil"/>
              <w:left w:val="nil"/>
              <w:bottom w:val="single" w:sz="8"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rPr>
            </w:pPr>
            <w:r w:rsidRPr="00CF42B2">
              <w:rPr>
                <w:rFonts w:ascii="Times New Roman" w:hAnsi="Times New Roman" w:cs="Times New Roman"/>
              </w:rPr>
              <w:t>1950,02</w:t>
            </w:r>
          </w:p>
        </w:tc>
        <w:tc>
          <w:tcPr>
            <w:tcW w:w="1400" w:type="dxa"/>
            <w:tcBorders>
              <w:top w:val="nil"/>
              <w:left w:val="nil"/>
              <w:bottom w:val="single" w:sz="8"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rPr>
            </w:pPr>
            <w:r w:rsidRPr="00CF42B2">
              <w:rPr>
                <w:rFonts w:ascii="Times New Roman" w:hAnsi="Times New Roman" w:cs="Times New Roman"/>
              </w:rPr>
              <w:t>2610,59</w:t>
            </w:r>
          </w:p>
        </w:tc>
        <w:tc>
          <w:tcPr>
            <w:tcW w:w="1360" w:type="dxa"/>
            <w:tcBorders>
              <w:top w:val="nil"/>
              <w:left w:val="nil"/>
              <w:bottom w:val="single" w:sz="8" w:space="0" w:color="auto"/>
              <w:right w:val="single" w:sz="4" w:space="0" w:color="auto"/>
            </w:tcBorders>
            <w:shd w:val="clear" w:color="auto" w:fill="auto"/>
            <w:noWrap/>
            <w:vAlign w:val="center"/>
          </w:tcPr>
          <w:p w:rsidR="00FB4DA4" w:rsidRPr="00CF42B2" w:rsidRDefault="00FB4DA4" w:rsidP="00CF42B2">
            <w:pPr>
              <w:spacing w:after="0" w:line="240" w:lineRule="auto"/>
              <w:jc w:val="center"/>
              <w:rPr>
                <w:rFonts w:ascii="Times New Roman" w:hAnsi="Times New Roman" w:cs="Times New Roman"/>
              </w:rPr>
            </w:pPr>
            <w:r w:rsidRPr="00CF42B2">
              <w:rPr>
                <w:rFonts w:ascii="Times New Roman" w:hAnsi="Times New Roman" w:cs="Times New Roman"/>
              </w:rPr>
              <w:t>2795,95</w:t>
            </w:r>
          </w:p>
        </w:tc>
      </w:tr>
    </w:tbl>
    <w:p w:rsidR="0077213E" w:rsidRPr="00301C8C" w:rsidRDefault="0077213E" w:rsidP="0077213E">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9 240,00</w:t>
      </w:r>
      <w:r w:rsidRPr="00301C8C">
        <w:rPr>
          <w:rFonts w:ascii="Times New Roman" w:hAnsi="Times New Roman" w:cs="Times New Roman"/>
          <w:sz w:val="28"/>
          <w:szCs w:val="28"/>
          <w:lang w:eastAsia="ru-RU"/>
        </w:rPr>
        <w:t xml:space="preserve"> 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Чистый дисконтированный доход значительно больше нуля, следовательно, мероприятие признается эффективным.</w:t>
      </w:r>
    </w:p>
    <w:p w:rsidR="0077213E" w:rsidRPr="00301C8C" w:rsidRDefault="0077213E" w:rsidP="0077213E">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p>
    <w:p w:rsidR="0047189F" w:rsidRPr="00180998" w:rsidRDefault="0047189F" w:rsidP="0047189F">
      <w:pPr>
        <w:spacing w:after="0" w:line="360" w:lineRule="auto"/>
        <w:ind w:firstLine="720"/>
        <w:jc w:val="both"/>
        <w:rPr>
          <w:rFonts w:ascii="Times New Roman" w:hAnsi="Times New Roman" w:cs="Times New Roman"/>
          <w:bCs/>
          <w:iCs/>
          <w:sz w:val="28"/>
          <w:szCs w:val="28"/>
          <w:u w:val="single"/>
          <w:lang w:eastAsia="ru-RU"/>
        </w:rPr>
      </w:pPr>
    </w:p>
    <w:p w:rsidR="0047189F" w:rsidRDefault="0047189F" w:rsidP="0047189F">
      <w:pPr>
        <w:spacing w:after="0" w:line="360" w:lineRule="auto"/>
        <w:ind w:firstLine="720"/>
        <w:jc w:val="both"/>
        <w:rPr>
          <w:rFonts w:ascii="Times New Roman" w:hAnsi="Times New Roman" w:cs="Times New Roman"/>
          <w:b/>
          <w:bCs/>
          <w:sz w:val="28"/>
          <w:szCs w:val="28"/>
          <w:lang w:eastAsia="ru-RU"/>
        </w:rPr>
      </w:pPr>
    </w:p>
    <w:p w:rsidR="0047189F" w:rsidRDefault="0047189F" w:rsidP="002A5804">
      <w:pPr>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47189F" w:rsidRDefault="0047189F" w:rsidP="002A5804">
      <w:pPr>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77213E" w:rsidRDefault="0077213E" w:rsidP="0077213E">
      <w:pPr>
        <w:spacing w:after="0" w:line="360" w:lineRule="auto"/>
        <w:ind w:firstLine="720"/>
        <w:jc w:val="both"/>
        <w:rPr>
          <w:rFonts w:ascii="Times New Roman" w:hAnsi="Times New Roman" w:cs="Times New Roman"/>
          <w:bCs/>
          <w:iCs/>
          <w:sz w:val="28"/>
          <w:szCs w:val="28"/>
          <w:u w:val="single"/>
          <w:lang w:eastAsia="ru-RU"/>
        </w:rPr>
      </w:pPr>
      <w:r w:rsidRPr="00E15544">
        <w:rPr>
          <w:rFonts w:ascii="Times New Roman" w:hAnsi="Times New Roman" w:cs="Times New Roman"/>
          <w:sz w:val="28"/>
          <w:szCs w:val="28"/>
        </w:rPr>
        <w:lastRenderedPageBreak/>
        <w:t xml:space="preserve">Таблица </w:t>
      </w:r>
      <w:r>
        <w:rPr>
          <w:rFonts w:ascii="Times New Roman" w:hAnsi="Times New Roman" w:cs="Times New Roman"/>
          <w:sz w:val="28"/>
          <w:szCs w:val="28"/>
        </w:rPr>
        <w:t>6</w:t>
      </w:r>
      <w:r w:rsidRPr="00E15544">
        <w:rPr>
          <w:rFonts w:ascii="Times New Roman" w:hAnsi="Times New Roman" w:cs="Times New Roman"/>
          <w:sz w:val="28"/>
          <w:szCs w:val="28"/>
        </w:rPr>
        <w:t>.1.</w:t>
      </w:r>
      <w:r>
        <w:rPr>
          <w:rFonts w:ascii="Times New Roman" w:hAnsi="Times New Roman" w:cs="Times New Roman"/>
          <w:sz w:val="28"/>
          <w:szCs w:val="28"/>
        </w:rPr>
        <w:t>4</w:t>
      </w:r>
      <w:r w:rsidRPr="00E15544">
        <w:rPr>
          <w:rFonts w:ascii="Times New Roman" w:hAnsi="Times New Roman" w:cs="Times New Roman"/>
          <w:sz w:val="28"/>
          <w:szCs w:val="28"/>
        </w:rPr>
        <w:t xml:space="preserve"> – </w:t>
      </w:r>
      <w:r w:rsidRPr="00E15544">
        <w:rPr>
          <w:rFonts w:ascii="Times New Roman" w:hAnsi="Times New Roman" w:cs="Times New Roman"/>
          <w:sz w:val="28"/>
          <w:szCs w:val="28"/>
          <w:lang w:eastAsia="ru-RU"/>
        </w:rPr>
        <w:t>Расчет срока окупаемости и показателей эффективности при проведении мероприятия</w:t>
      </w:r>
      <w:r>
        <w:rPr>
          <w:rFonts w:ascii="Times New Roman" w:hAnsi="Times New Roman" w:cs="Times New Roman"/>
          <w:sz w:val="28"/>
          <w:szCs w:val="28"/>
          <w:lang w:eastAsia="ru-RU"/>
        </w:rPr>
        <w:t xml:space="preserve"> </w:t>
      </w:r>
      <w:r w:rsidRPr="00180998">
        <w:rPr>
          <w:rFonts w:ascii="Times New Roman" w:hAnsi="Times New Roman" w:cs="Times New Roman"/>
          <w:bCs/>
          <w:iCs/>
          <w:sz w:val="28"/>
          <w:szCs w:val="28"/>
          <w:u w:val="single"/>
          <w:lang w:eastAsia="ru-RU"/>
        </w:rPr>
        <w:t>в поселках Бодайбинского района  организацию выносного коммерческого учета в одноквартирных домах, коттеджах, объектах приравненных к промышленности. 1728 точек учета.</w:t>
      </w:r>
    </w:p>
    <w:tbl>
      <w:tblPr>
        <w:tblW w:w="15040" w:type="dxa"/>
        <w:tblInd w:w="98" w:type="dxa"/>
        <w:tblLook w:val="0000" w:firstRow="0" w:lastRow="0" w:firstColumn="0" w:lastColumn="0" w:noHBand="0" w:noVBand="0"/>
      </w:tblPr>
      <w:tblGrid>
        <w:gridCol w:w="3400"/>
        <w:gridCol w:w="1180"/>
        <w:gridCol w:w="1240"/>
        <w:gridCol w:w="1210"/>
        <w:gridCol w:w="1440"/>
        <w:gridCol w:w="1280"/>
        <w:gridCol w:w="1250"/>
        <w:gridCol w:w="1350"/>
        <w:gridCol w:w="1360"/>
        <w:gridCol w:w="1330"/>
      </w:tblGrid>
      <w:tr w:rsidR="0077213E" w:rsidRPr="0077213E">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2013</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2014</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2015</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2016</w:t>
            </w:r>
          </w:p>
        </w:tc>
        <w:tc>
          <w:tcPr>
            <w:tcW w:w="1250" w:type="dxa"/>
            <w:tcBorders>
              <w:top w:val="single" w:sz="8" w:space="0" w:color="auto"/>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2017</w:t>
            </w:r>
          </w:p>
        </w:tc>
        <w:tc>
          <w:tcPr>
            <w:tcW w:w="1350" w:type="dxa"/>
            <w:tcBorders>
              <w:top w:val="single" w:sz="8" w:space="0" w:color="auto"/>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2018</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2019</w:t>
            </w:r>
          </w:p>
        </w:tc>
        <w:tc>
          <w:tcPr>
            <w:tcW w:w="1330" w:type="dxa"/>
            <w:tcBorders>
              <w:top w:val="single" w:sz="8" w:space="0" w:color="auto"/>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2020</w:t>
            </w:r>
          </w:p>
        </w:tc>
      </w:tr>
      <w:tr w:rsidR="0077213E" w:rsidRPr="0077213E">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77213E" w:rsidRPr="0077213E" w:rsidRDefault="0077213E"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77213E" w:rsidRPr="0077213E" w:rsidRDefault="0077213E" w:rsidP="00CF42B2">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3</w:t>
            </w:r>
          </w:p>
        </w:tc>
        <w:tc>
          <w:tcPr>
            <w:tcW w:w="1250" w:type="dxa"/>
            <w:tcBorders>
              <w:top w:val="nil"/>
              <w:left w:val="nil"/>
              <w:bottom w:val="single" w:sz="8"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4</w:t>
            </w:r>
          </w:p>
        </w:tc>
        <w:tc>
          <w:tcPr>
            <w:tcW w:w="1350" w:type="dxa"/>
            <w:tcBorders>
              <w:top w:val="nil"/>
              <w:left w:val="nil"/>
              <w:bottom w:val="single" w:sz="8"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5</w:t>
            </w:r>
          </w:p>
        </w:tc>
        <w:tc>
          <w:tcPr>
            <w:tcW w:w="1360" w:type="dxa"/>
            <w:tcBorders>
              <w:top w:val="nil"/>
              <w:left w:val="nil"/>
              <w:bottom w:val="single" w:sz="8"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6</w:t>
            </w:r>
          </w:p>
        </w:tc>
        <w:tc>
          <w:tcPr>
            <w:tcW w:w="1330" w:type="dxa"/>
            <w:tcBorders>
              <w:top w:val="nil"/>
              <w:left w:val="nil"/>
              <w:bottom w:val="single" w:sz="8"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7</w:t>
            </w:r>
          </w:p>
        </w:tc>
      </w:tr>
      <w:tr w:rsidR="005213C1" w:rsidRPr="0077213E">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5213C1" w:rsidRPr="0077213E" w:rsidRDefault="005213C1"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4 639,20</w:t>
            </w:r>
          </w:p>
        </w:tc>
        <w:tc>
          <w:tcPr>
            <w:tcW w:w="144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4 639,200</w:t>
            </w:r>
          </w:p>
        </w:tc>
        <w:tc>
          <w:tcPr>
            <w:tcW w:w="128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4 639,200</w:t>
            </w:r>
          </w:p>
        </w:tc>
        <w:tc>
          <w:tcPr>
            <w:tcW w:w="125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4 639,200</w:t>
            </w:r>
          </w:p>
        </w:tc>
        <w:tc>
          <w:tcPr>
            <w:tcW w:w="135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4 639,200</w:t>
            </w:r>
          </w:p>
        </w:tc>
        <w:tc>
          <w:tcPr>
            <w:tcW w:w="136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 </w:t>
            </w:r>
          </w:p>
        </w:tc>
        <w:tc>
          <w:tcPr>
            <w:tcW w:w="133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 </w:t>
            </w:r>
          </w:p>
        </w:tc>
      </w:tr>
      <w:tr w:rsidR="005213C1" w:rsidRPr="0077213E">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5213C1" w:rsidRPr="0077213E" w:rsidRDefault="005213C1" w:rsidP="00CF42B2">
            <w:pPr>
              <w:spacing w:after="0" w:line="240" w:lineRule="auto"/>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5213C1" w:rsidRPr="0077213E" w:rsidRDefault="005213C1"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4 639,20</w:t>
            </w:r>
          </w:p>
        </w:tc>
        <w:tc>
          <w:tcPr>
            <w:tcW w:w="144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4 639,20</w:t>
            </w:r>
          </w:p>
        </w:tc>
        <w:tc>
          <w:tcPr>
            <w:tcW w:w="128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4 639,20</w:t>
            </w:r>
          </w:p>
        </w:tc>
        <w:tc>
          <w:tcPr>
            <w:tcW w:w="125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4 639,20</w:t>
            </w:r>
          </w:p>
        </w:tc>
        <w:tc>
          <w:tcPr>
            <w:tcW w:w="135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4 639,20</w:t>
            </w:r>
          </w:p>
        </w:tc>
        <w:tc>
          <w:tcPr>
            <w:tcW w:w="136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0,00</w:t>
            </w:r>
          </w:p>
        </w:tc>
        <w:tc>
          <w:tcPr>
            <w:tcW w:w="133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0,00</w:t>
            </w:r>
          </w:p>
        </w:tc>
      </w:tr>
      <w:tr w:rsidR="005213C1" w:rsidRPr="0077213E">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5213C1" w:rsidRPr="0077213E" w:rsidRDefault="005213C1" w:rsidP="00CF42B2">
            <w:pPr>
              <w:spacing w:after="0" w:line="240" w:lineRule="auto"/>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5213C1" w:rsidRPr="0077213E" w:rsidRDefault="005213C1"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4 639,20</w:t>
            </w:r>
          </w:p>
        </w:tc>
        <w:tc>
          <w:tcPr>
            <w:tcW w:w="144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9 278,40</w:t>
            </w:r>
          </w:p>
        </w:tc>
        <w:tc>
          <w:tcPr>
            <w:tcW w:w="128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13 917,60</w:t>
            </w:r>
          </w:p>
        </w:tc>
        <w:tc>
          <w:tcPr>
            <w:tcW w:w="125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18 556,80</w:t>
            </w:r>
          </w:p>
        </w:tc>
        <w:tc>
          <w:tcPr>
            <w:tcW w:w="135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23 196,00</w:t>
            </w:r>
          </w:p>
        </w:tc>
        <w:tc>
          <w:tcPr>
            <w:tcW w:w="136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23 196,00</w:t>
            </w:r>
          </w:p>
        </w:tc>
        <w:tc>
          <w:tcPr>
            <w:tcW w:w="133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23 196,00</w:t>
            </w:r>
          </w:p>
        </w:tc>
      </w:tr>
      <w:tr w:rsidR="005213C1" w:rsidRPr="0077213E">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5213C1" w:rsidRPr="0077213E" w:rsidRDefault="005213C1"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-3 804,85</w:t>
            </w:r>
          </w:p>
        </w:tc>
        <w:tc>
          <w:tcPr>
            <w:tcW w:w="144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-2 928,78</w:t>
            </w:r>
          </w:p>
        </w:tc>
        <w:tc>
          <w:tcPr>
            <w:tcW w:w="128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-1 950,41</w:t>
            </w:r>
          </w:p>
        </w:tc>
        <w:tc>
          <w:tcPr>
            <w:tcW w:w="125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-796,03</w:t>
            </w:r>
          </w:p>
        </w:tc>
        <w:tc>
          <w:tcPr>
            <w:tcW w:w="135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505,85</w:t>
            </w:r>
          </w:p>
        </w:tc>
        <w:tc>
          <w:tcPr>
            <w:tcW w:w="136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5 510,34</w:t>
            </w:r>
          </w:p>
        </w:tc>
        <w:tc>
          <w:tcPr>
            <w:tcW w:w="133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5 901,58</w:t>
            </w:r>
          </w:p>
        </w:tc>
      </w:tr>
      <w:tr w:rsidR="005213C1" w:rsidRPr="0077213E">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5213C1" w:rsidRPr="0077213E" w:rsidRDefault="005213C1"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-3 804,85</w:t>
            </w:r>
          </w:p>
        </w:tc>
        <w:tc>
          <w:tcPr>
            <w:tcW w:w="144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-2 928,78</w:t>
            </w:r>
          </w:p>
        </w:tc>
        <w:tc>
          <w:tcPr>
            <w:tcW w:w="128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-1 950,41</w:t>
            </w:r>
          </w:p>
        </w:tc>
        <w:tc>
          <w:tcPr>
            <w:tcW w:w="125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-796,03</w:t>
            </w:r>
          </w:p>
        </w:tc>
        <w:tc>
          <w:tcPr>
            <w:tcW w:w="135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505,85</w:t>
            </w:r>
          </w:p>
        </w:tc>
        <w:tc>
          <w:tcPr>
            <w:tcW w:w="136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5 510,34</w:t>
            </w:r>
          </w:p>
        </w:tc>
        <w:tc>
          <w:tcPr>
            <w:tcW w:w="133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5 901,58</w:t>
            </w:r>
          </w:p>
        </w:tc>
      </w:tr>
      <w:tr w:rsidR="005213C1" w:rsidRPr="0077213E">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5213C1" w:rsidRPr="0077213E" w:rsidRDefault="005213C1"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0,00</w:t>
            </w:r>
          </w:p>
        </w:tc>
        <w:tc>
          <w:tcPr>
            <w:tcW w:w="1210" w:type="dxa"/>
            <w:tcBorders>
              <w:top w:val="nil"/>
              <w:left w:val="nil"/>
              <w:bottom w:val="single" w:sz="8"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-3 804,85</w:t>
            </w:r>
          </w:p>
        </w:tc>
        <w:tc>
          <w:tcPr>
            <w:tcW w:w="1440" w:type="dxa"/>
            <w:tcBorders>
              <w:top w:val="nil"/>
              <w:left w:val="nil"/>
              <w:bottom w:val="single" w:sz="8"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-6 733,62</w:t>
            </w:r>
          </w:p>
        </w:tc>
        <w:tc>
          <w:tcPr>
            <w:tcW w:w="1280" w:type="dxa"/>
            <w:tcBorders>
              <w:top w:val="nil"/>
              <w:left w:val="nil"/>
              <w:bottom w:val="single" w:sz="8"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-8 684,04</w:t>
            </w:r>
          </w:p>
        </w:tc>
        <w:tc>
          <w:tcPr>
            <w:tcW w:w="1250" w:type="dxa"/>
            <w:tcBorders>
              <w:top w:val="nil"/>
              <w:left w:val="nil"/>
              <w:bottom w:val="single" w:sz="8"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-9 480,07</w:t>
            </w:r>
          </w:p>
        </w:tc>
        <w:tc>
          <w:tcPr>
            <w:tcW w:w="1350" w:type="dxa"/>
            <w:tcBorders>
              <w:top w:val="nil"/>
              <w:left w:val="nil"/>
              <w:bottom w:val="single" w:sz="8"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-8 974,22</w:t>
            </w:r>
          </w:p>
        </w:tc>
        <w:tc>
          <w:tcPr>
            <w:tcW w:w="1360" w:type="dxa"/>
            <w:tcBorders>
              <w:top w:val="nil"/>
              <w:left w:val="nil"/>
              <w:bottom w:val="single" w:sz="8"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-3 463,87</w:t>
            </w:r>
          </w:p>
        </w:tc>
        <w:tc>
          <w:tcPr>
            <w:tcW w:w="1330" w:type="dxa"/>
            <w:tcBorders>
              <w:top w:val="nil"/>
              <w:left w:val="nil"/>
              <w:bottom w:val="single" w:sz="8"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2 437,70</w:t>
            </w:r>
          </w:p>
        </w:tc>
      </w:tr>
      <w:tr w:rsidR="0077213E" w:rsidRPr="0077213E">
        <w:trPr>
          <w:trHeight w:val="180"/>
        </w:trPr>
        <w:tc>
          <w:tcPr>
            <w:tcW w:w="3400" w:type="dxa"/>
            <w:tcBorders>
              <w:top w:val="nil"/>
              <w:left w:val="nil"/>
              <w:bottom w:val="nil"/>
              <w:right w:val="nil"/>
            </w:tcBorders>
            <w:shd w:val="clear" w:color="auto" w:fill="auto"/>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25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35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r>
      <w:tr w:rsidR="0077213E" w:rsidRPr="0077213E">
        <w:trPr>
          <w:trHeight w:val="270"/>
        </w:trPr>
        <w:tc>
          <w:tcPr>
            <w:tcW w:w="340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Показатели эффективности проекта</w:t>
            </w:r>
          </w:p>
        </w:tc>
        <w:tc>
          <w:tcPr>
            <w:tcW w:w="118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25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35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r>
      <w:tr w:rsidR="005213C1" w:rsidRPr="0077213E">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5213C1" w:rsidRPr="0077213E" w:rsidRDefault="005213C1"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5%</w:t>
            </w:r>
          </w:p>
        </w:tc>
        <w:tc>
          <w:tcPr>
            <w:tcW w:w="1210" w:type="dxa"/>
            <w:tcBorders>
              <w:top w:val="nil"/>
              <w:left w:val="nil"/>
              <w:bottom w:val="nil"/>
              <w:right w:val="nil"/>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25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35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r>
      <w:tr w:rsidR="005213C1" w:rsidRPr="0077213E">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5213C1" w:rsidRPr="0077213E" w:rsidRDefault="005213C1"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2 437,70</w:t>
            </w:r>
          </w:p>
        </w:tc>
        <w:tc>
          <w:tcPr>
            <w:tcW w:w="1210" w:type="dxa"/>
            <w:tcBorders>
              <w:top w:val="nil"/>
              <w:left w:val="nil"/>
              <w:bottom w:val="nil"/>
              <w:right w:val="nil"/>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25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35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r>
      <w:tr w:rsidR="005213C1" w:rsidRPr="0077213E">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5213C1" w:rsidRPr="0077213E" w:rsidRDefault="005213C1"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11%</w:t>
            </w:r>
          </w:p>
        </w:tc>
        <w:tc>
          <w:tcPr>
            <w:tcW w:w="1210" w:type="dxa"/>
            <w:tcBorders>
              <w:top w:val="nil"/>
              <w:left w:val="nil"/>
              <w:bottom w:val="nil"/>
              <w:right w:val="nil"/>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25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35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r>
      <w:tr w:rsidR="005213C1" w:rsidRPr="0077213E">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5213C1" w:rsidRPr="0077213E" w:rsidRDefault="005213C1"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7,0</w:t>
            </w:r>
          </w:p>
        </w:tc>
        <w:tc>
          <w:tcPr>
            <w:tcW w:w="1210" w:type="dxa"/>
            <w:tcBorders>
              <w:top w:val="nil"/>
              <w:left w:val="nil"/>
              <w:bottom w:val="nil"/>
              <w:right w:val="nil"/>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25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35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r>
      <w:tr w:rsidR="005213C1" w:rsidRPr="0077213E">
        <w:trPr>
          <w:trHeight w:val="435"/>
        </w:trPr>
        <w:tc>
          <w:tcPr>
            <w:tcW w:w="3400" w:type="dxa"/>
            <w:tcBorders>
              <w:top w:val="nil"/>
              <w:left w:val="single" w:sz="8" w:space="0" w:color="auto"/>
              <w:bottom w:val="single" w:sz="8" w:space="0" w:color="auto"/>
              <w:right w:val="single" w:sz="4" w:space="0" w:color="auto"/>
            </w:tcBorders>
            <w:shd w:val="clear" w:color="auto" w:fill="auto"/>
            <w:vAlign w:val="center"/>
          </w:tcPr>
          <w:p w:rsidR="005213C1" w:rsidRPr="0077213E" w:rsidRDefault="005213C1"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5,6</w:t>
            </w:r>
          </w:p>
        </w:tc>
        <w:tc>
          <w:tcPr>
            <w:tcW w:w="1210" w:type="dxa"/>
            <w:tcBorders>
              <w:top w:val="nil"/>
              <w:left w:val="nil"/>
              <w:bottom w:val="nil"/>
              <w:right w:val="nil"/>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25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35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5213C1" w:rsidRPr="0077213E" w:rsidRDefault="005213C1" w:rsidP="00CF42B2">
            <w:pPr>
              <w:spacing w:after="0" w:line="240" w:lineRule="auto"/>
              <w:rPr>
                <w:rFonts w:ascii="Times New Roman" w:eastAsia="Times New Roman" w:hAnsi="Times New Roman" w:cs="Times New Roman"/>
                <w:lang w:eastAsia="ru-RU"/>
              </w:rPr>
            </w:pPr>
          </w:p>
        </w:tc>
      </w:tr>
    </w:tbl>
    <w:p w:rsidR="0077213E" w:rsidRDefault="0077213E"/>
    <w:p w:rsidR="0077213E" w:rsidRDefault="0077213E"/>
    <w:p w:rsidR="00CF42B2" w:rsidRDefault="00CF42B2"/>
    <w:tbl>
      <w:tblPr>
        <w:tblW w:w="15040" w:type="dxa"/>
        <w:tblInd w:w="98" w:type="dxa"/>
        <w:tblLook w:val="0000" w:firstRow="0" w:lastRow="0" w:firstColumn="0" w:lastColumn="0" w:noHBand="0" w:noVBand="0"/>
      </w:tblPr>
      <w:tblGrid>
        <w:gridCol w:w="3400"/>
        <w:gridCol w:w="1180"/>
        <w:gridCol w:w="1240"/>
        <w:gridCol w:w="1210"/>
        <w:gridCol w:w="1440"/>
        <w:gridCol w:w="1280"/>
        <w:gridCol w:w="1250"/>
        <w:gridCol w:w="1350"/>
        <w:gridCol w:w="1360"/>
        <w:gridCol w:w="1330"/>
      </w:tblGrid>
      <w:tr w:rsidR="0077213E" w:rsidRPr="0077213E">
        <w:trPr>
          <w:trHeight w:val="270"/>
        </w:trPr>
        <w:tc>
          <w:tcPr>
            <w:tcW w:w="340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25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35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lang w:eastAsia="ru-RU"/>
              </w:rPr>
            </w:pPr>
          </w:p>
        </w:tc>
      </w:tr>
      <w:tr w:rsidR="0077213E" w:rsidRPr="0077213E">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2013</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2014</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2015</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2016</w:t>
            </w:r>
          </w:p>
        </w:tc>
        <w:tc>
          <w:tcPr>
            <w:tcW w:w="1250" w:type="dxa"/>
            <w:tcBorders>
              <w:top w:val="single" w:sz="8" w:space="0" w:color="auto"/>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2017</w:t>
            </w:r>
          </w:p>
        </w:tc>
        <w:tc>
          <w:tcPr>
            <w:tcW w:w="1350" w:type="dxa"/>
            <w:tcBorders>
              <w:top w:val="single" w:sz="8" w:space="0" w:color="auto"/>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2018</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2019</w:t>
            </w:r>
          </w:p>
        </w:tc>
        <w:tc>
          <w:tcPr>
            <w:tcW w:w="1330" w:type="dxa"/>
            <w:tcBorders>
              <w:top w:val="single" w:sz="8" w:space="0" w:color="auto"/>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2020</w:t>
            </w:r>
          </w:p>
        </w:tc>
      </w:tr>
      <w:tr w:rsidR="0077213E" w:rsidRPr="0077213E">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77213E" w:rsidRPr="0077213E" w:rsidRDefault="0077213E"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77213E" w:rsidRPr="0077213E" w:rsidRDefault="0077213E" w:rsidP="00CF42B2">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3</w:t>
            </w:r>
          </w:p>
        </w:tc>
        <w:tc>
          <w:tcPr>
            <w:tcW w:w="1250" w:type="dxa"/>
            <w:tcBorders>
              <w:top w:val="nil"/>
              <w:left w:val="nil"/>
              <w:bottom w:val="single" w:sz="8"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4</w:t>
            </w:r>
          </w:p>
        </w:tc>
        <w:tc>
          <w:tcPr>
            <w:tcW w:w="1350" w:type="dxa"/>
            <w:tcBorders>
              <w:top w:val="nil"/>
              <w:left w:val="nil"/>
              <w:bottom w:val="single" w:sz="8"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5</w:t>
            </w:r>
          </w:p>
        </w:tc>
        <w:tc>
          <w:tcPr>
            <w:tcW w:w="1360" w:type="dxa"/>
            <w:tcBorders>
              <w:top w:val="nil"/>
              <w:left w:val="nil"/>
              <w:bottom w:val="single" w:sz="8"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6</w:t>
            </w:r>
          </w:p>
        </w:tc>
        <w:tc>
          <w:tcPr>
            <w:tcW w:w="1330" w:type="dxa"/>
            <w:tcBorders>
              <w:top w:val="nil"/>
              <w:left w:val="nil"/>
              <w:bottom w:val="single" w:sz="8"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7</w:t>
            </w:r>
          </w:p>
        </w:tc>
      </w:tr>
      <w:tr w:rsidR="0077213E" w:rsidRPr="0077213E">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c>
          <w:tcPr>
            <w:tcW w:w="125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c>
          <w:tcPr>
            <w:tcW w:w="135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c>
          <w:tcPr>
            <w:tcW w:w="133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r>
      <w:tr w:rsidR="0077213E" w:rsidRPr="0077213E">
        <w:trPr>
          <w:trHeight w:val="390"/>
        </w:trPr>
        <w:tc>
          <w:tcPr>
            <w:tcW w:w="3400" w:type="dxa"/>
            <w:tcBorders>
              <w:top w:val="nil"/>
              <w:left w:val="single" w:sz="8" w:space="0" w:color="auto"/>
              <w:bottom w:val="single" w:sz="4" w:space="0" w:color="auto"/>
              <w:right w:val="single" w:sz="4" w:space="0" w:color="auto"/>
            </w:tcBorders>
            <w:shd w:val="clear" w:color="auto" w:fill="auto"/>
            <w:vAlign w:val="center"/>
          </w:tcPr>
          <w:p w:rsidR="0077213E" w:rsidRPr="0077213E" w:rsidRDefault="0077213E" w:rsidP="00CF42B2">
            <w:pPr>
              <w:spacing w:after="0" w:line="240" w:lineRule="auto"/>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113 097,40</w:t>
            </w:r>
          </w:p>
        </w:tc>
        <w:tc>
          <w:tcPr>
            <w:tcW w:w="121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113 097,40</w:t>
            </w:r>
          </w:p>
        </w:tc>
        <w:tc>
          <w:tcPr>
            <w:tcW w:w="128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113 097,40</w:t>
            </w:r>
          </w:p>
        </w:tc>
        <w:tc>
          <w:tcPr>
            <w:tcW w:w="125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113 097,40</w:t>
            </w:r>
          </w:p>
        </w:tc>
        <w:tc>
          <w:tcPr>
            <w:tcW w:w="135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113 097,40</w:t>
            </w:r>
          </w:p>
        </w:tc>
        <w:tc>
          <w:tcPr>
            <w:tcW w:w="136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113 097,40</w:t>
            </w:r>
          </w:p>
        </w:tc>
        <w:tc>
          <w:tcPr>
            <w:tcW w:w="133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113 097,40</w:t>
            </w:r>
          </w:p>
        </w:tc>
      </w:tr>
      <w:tr w:rsidR="0077213E" w:rsidRPr="0077213E">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77213E" w:rsidRPr="0077213E" w:rsidRDefault="0077213E" w:rsidP="00CF42B2">
            <w:pPr>
              <w:spacing w:after="0" w:line="240" w:lineRule="auto"/>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113 097,40</w:t>
            </w:r>
          </w:p>
        </w:tc>
        <w:tc>
          <w:tcPr>
            <w:tcW w:w="121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112 340,60</w:t>
            </w:r>
          </w:p>
        </w:tc>
        <w:tc>
          <w:tcPr>
            <w:tcW w:w="144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111 583,80</w:t>
            </w:r>
          </w:p>
        </w:tc>
        <w:tc>
          <w:tcPr>
            <w:tcW w:w="128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110 827,00</w:t>
            </w:r>
          </w:p>
        </w:tc>
        <w:tc>
          <w:tcPr>
            <w:tcW w:w="125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110 070,20</w:t>
            </w:r>
          </w:p>
        </w:tc>
        <w:tc>
          <w:tcPr>
            <w:tcW w:w="135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109 313,40</w:t>
            </w:r>
          </w:p>
        </w:tc>
        <w:tc>
          <w:tcPr>
            <w:tcW w:w="136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109 313,40</w:t>
            </w:r>
          </w:p>
        </w:tc>
        <w:tc>
          <w:tcPr>
            <w:tcW w:w="133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109 313,40</w:t>
            </w:r>
          </w:p>
        </w:tc>
      </w:tr>
      <w:tr w:rsidR="0077213E" w:rsidRPr="0077213E">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c>
          <w:tcPr>
            <w:tcW w:w="125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c>
          <w:tcPr>
            <w:tcW w:w="135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c>
          <w:tcPr>
            <w:tcW w:w="1330" w:type="dxa"/>
            <w:tcBorders>
              <w:top w:val="nil"/>
              <w:left w:val="nil"/>
              <w:bottom w:val="single" w:sz="4" w:space="0" w:color="auto"/>
              <w:right w:val="single" w:sz="4" w:space="0" w:color="auto"/>
            </w:tcBorders>
            <w:shd w:val="clear" w:color="auto" w:fill="auto"/>
            <w:noWrap/>
            <w:vAlign w:val="center"/>
          </w:tcPr>
          <w:p w:rsidR="0077213E" w:rsidRPr="0077213E" w:rsidRDefault="0077213E" w:rsidP="00CF42B2">
            <w:pPr>
              <w:spacing w:after="0" w:line="240" w:lineRule="auto"/>
              <w:jc w:val="center"/>
              <w:rPr>
                <w:rFonts w:ascii="Times New Roman" w:eastAsia="Times New Roman" w:hAnsi="Times New Roman" w:cs="Times New Roman"/>
                <w:b/>
                <w:bCs/>
                <w:lang w:eastAsia="ru-RU"/>
              </w:rPr>
            </w:pPr>
            <w:r w:rsidRPr="0077213E">
              <w:rPr>
                <w:rFonts w:ascii="Times New Roman" w:eastAsia="Times New Roman" w:hAnsi="Times New Roman" w:cs="Times New Roman"/>
                <w:b/>
                <w:bCs/>
                <w:lang w:eastAsia="ru-RU"/>
              </w:rPr>
              <w:t> </w:t>
            </w:r>
          </w:p>
        </w:tc>
      </w:tr>
      <w:tr w:rsidR="005213C1" w:rsidRPr="0077213E">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5213C1" w:rsidRPr="0077213E" w:rsidRDefault="005213C1" w:rsidP="00CF42B2">
            <w:pPr>
              <w:spacing w:after="0" w:line="240" w:lineRule="auto"/>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119 317,76</w:t>
            </w:r>
          </w:p>
        </w:tc>
        <w:tc>
          <w:tcPr>
            <w:tcW w:w="121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124 687,06</w:t>
            </w:r>
          </w:p>
        </w:tc>
        <w:tc>
          <w:tcPr>
            <w:tcW w:w="144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127 804,23</w:t>
            </w:r>
          </w:p>
        </w:tc>
        <w:tc>
          <w:tcPr>
            <w:tcW w:w="128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133 938,84</w:t>
            </w:r>
          </w:p>
        </w:tc>
        <w:tc>
          <w:tcPr>
            <w:tcW w:w="125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143 582,43</w:t>
            </w:r>
          </w:p>
        </w:tc>
        <w:tc>
          <w:tcPr>
            <w:tcW w:w="135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153 776,79</w:t>
            </w:r>
          </w:p>
        </w:tc>
        <w:tc>
          <w:tcPr>
            <w:tcW w:w="136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164 694,94</w:t>
            </w:r>
          </w:p>
        </w:tc>
        <w:tc>
          <w:tcPr>
            <w:tcW w:w="133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176 388,28</w:t>
            </w:r>
          </w:p>
        </w:tc>
      </w:tr>
      <w:tr w:rsidR="005213C1" w:rsidRPr="0077213E">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5213C1" w:rsidRPr="0077213E" w:rsidRDefault="005213C1" w:rsidP="00CF42B2">
            <w:pPr>
              <w:spacing w:after="0" w:line="240" w:lineRule="auto"/>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i/>
                <w:iCs/>
                <w:lang w:eastAsia="ru-RU"/>
              </w:rPr>
            </w:pPr>
            <w:r w:rsidRPr="0077213E">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119 317,76</w:t>
            </w:r>
          </w:p>
        </w:tc>
        <w:tc>
          <w:tcPr>
            <w:tcW w:w="121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123 852,71</w:t>
            </w:r>
          </w:p>
        </w:tc>
        <w:tc>
          <w:tcPr>
            <w:tcW w:w="144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126 093,81</w:t>
            </w:r>
          </w:p>
        </w:tc>
        <w:tc>
          <w:tcPr>
            <w:tcW w:w="128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131 250,05</w:t>
            </w:r>
          </w:p>
        </w:tc>
        <w:tc>
          <w:tcPr>
            <w:tcW w:w="125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139 739,26</w:t>
            </w:r>
          </w:p>
        </w:tc>
        <w:tc>
          <w:tcPr>
            <w:tcW w:w="135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148 631,74</w:t>
            </w:r>
          </w:p>
        </w:tc>
        <w:tc>
          <w:tcPr>
            <w:tcW w:w="136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159 184,59</w:t>
            </w:r>
          </w:p>
        </w:tc>
        <w:tc>
          <w:tcPr>
            <w:tcW w:w="133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i/>
                <w:iCs/>
              </w:rPr>
            </w:pPr>
            <w:r w:rsidRPr="005213C1">
              <w:rPr>
                <w:rFonts w:ascii="Times New Roman" w:hAnsi="Times New Roman" w:cs="Times New Roman"/>
                <w:i/>
                <w:iCs/>
              </w:rPr>
              <w:t>170 486,70</w:t>
            </w:r>
          </w:p>
        </w:tc>
      </w:tr>
      <w:tr w:rsidR="005213C1" w:rsidRPr="0077213E">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5213C1" w:rsidRPr="0077213E" w:rsidRDefault="005213C1"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77213E">
              <w:rPr>
                <w:rFonts w:ascii="Times New Roman" w:eastAsia="Times New Roman" w:hAnsi="Times New Roman" w:cs="Times New Roman"/>
                <w:lang w:eastAsia="ru-RU"/>
              </w:rPr>
              <w:t>/эн</w:t>
            </w:r>
          </w:p>
        </w:tc>
        <w:tc>
          <w:tcPr>
            <w:tcW w:w="1180" w:type="dxa"/>
            <w:tcBorders>
              <w:top w:val="nil"/>
              <w:left w:val="nil"/>
              <w:bottom w:val="single" w:sz="4" w:space="0" w:color="auto"/>
              <w:right w:val="single" w:sz="4" w:space="0" w:color="auto"/>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1,06</w:t>
            </w:r>
          </w:p>
        </w:tc>
        <w:tc>
          <w:tcPr>
            <w:tcW w:w="121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1,10</w:t>
            </w:r>
          </w:p>
        </w:tc>
        <w:tc>
          <w:tcPr>
            <w:tcW w:w="144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1,13</w:t>
            </w:r>
          </w:p>
        </w:tc>
        <w:tc>
          <w:tcPr>
            <w:tcW w:w="128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1,18</w:t>
            </w:r>
          </w:p>
        </w:tc>
        <w:tc>
          <w:tcPr>
            <w:tcW w:w="125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1,27</w:t>
            </w:r>
          </w:p>
        </w:tc>
        <w:tc>
          <w:tcPr>
            <w:tcW w:w="135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1,36</w:t>
            </w:r>
          </w:p>
        </w:tc>
        <w:tc>
          <w:tcPr>
            <w:tcW w:w="136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1,46</w:t>
            </w:r>
          </w:p>
        </w:tc>
        <w:tc>
          <w:tcPr>
            <w:tcW w:w="1330" w:type="dxa"/>
            <w:tcBorders>
              <w:top w:val="nil"/>
              <w:left w:val="nil"/>
              <w:bottom w:val="single" w:sz="4"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1,56</w:t>
            </w:r>
          </w:p>
        </w:tc>
      </w:tr>
      <w:tr w:rsidR="005213C1" w:rsidRPr="0077213E">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5213C1" w:rsidRPr="0077213E" w:rsidRDefault="005213C1" w:rsidP="00CF42B2">
            <w:pPr>
              <w:spacing w:after="0" w:line="240" w:lineRule="auto"/>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5213C1" w:rsidRPr="0077213E" w:rsidRDefault="005213C1" w:rsidP="00CF42B2">
            <w:pPr>
              <w:spacing w:after="0" w:line="240" w:lineRule="auto"/>
              <w:jc w:val="center"/>
              <w:rPr>
                <w:rFonts w:ascii="Times New Roman" w:eastAsia="Times New Roman" w:hAnsi="Times New Roman" w:cs="Times New Roman"/>
                <w:lang w:eastAsia="ru-RU"/>
              </w:rPr>
            </w:pPr>
            <w:r w:rsidRPr="0077213E">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0,00</w:t>
            </w:r>
          </w:p>
        </w:tc>
        <w:tc>
          <w:tcPr>
            <w:tcW w:w="1210" w:type="dxa"/>
            <w:tcBorders>
              <w:top w:val="nil"/>
              <w:left w:val="nil"/>
              <w:bottom w:val="single" w:sz="8"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834,35</w:t>
            </w:r>
          </w:p>
        </w:tc>
        <w:tc>
          <w:tcPr>
            <w:tcW w:w="1440" w:type="dxa"/>
            <w:tcBorders>
              <w:top w:val="nil"/>
              <w:left w:val="nil"/>
              <w:bottom w:val="single" w:sz="8"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1710,42</w:t>
            </w:r>
          </w:p>
        </w:tc>
        <w:tc>
          <w:tcPr>
            <w:tcW w:w="1280" w:type="dxa"/>
            <w:tcBorders>
              <w:top w:val="nil"/>
              <w:left w:val="nil"/>
              <w:bottom w:val="single" w:sz="8"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2688,79</w:t>
            </w:r>
          </w:p>
        </w:tc>
        <w:tc>
          <w:tcPr>
            <w:tcW w:w="1250" w:type="dxa"/>
            <w:tcBorders>
              <w:top w:val="nil"/>
              <w:left w:val="nil"/>
              <w:bottom w:val="single" w:sz="8"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3843,17</w:t>
            </w:r>
          </w:p>
        </w:tc>
        <w:tc>
          <w:tcPr>
            <w:tcW w:w="1350" w:type="dxa"/>
            <w:tcBorders>
              <w:top w:val="nil"/>
              <w:left w:val="nil"/>
              <w:bottom w:val="single" w:sz="8"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5145,05</w:t>
            </w:r>
          </w:p>
        </w:tc>
        <w:tc>
          <w:tcPr>
            <w:tcW w:w="1360" w:type="dxa"/>
            <w:tcBorders>
              <w:top w:val="nil"/>
              <w:left w:val="nil"/>
              <w:bottom w:val="single" w:sz="8"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5510,34</w:t>
            </w:r>
          </w:p>
        </w:tc>
        <w:tc>
          <w:tcPr>
            <w:tcW w:w="1330" w:type="dxa"/>
            <w:tcBorders>
              <w:top w:val="nil"/>
              <w:left w:val="nil"/>
              <w:bottom w:val="single" w:sz="8" w:space="0" w:color="auto"/>
              <w:right w:val="single" w:sz="4" w:space="0" w:color="auto"/>
            </w:tcBorders>
            <w:shd w:val="clear" w:color="auto" w:fill="auto"/>
            <w:noWrap/>
            <w:vAlign w:val="center"/>
          </w:tcPr>
          <w:p w:rsidR="005213C1" w:rsidRPr="005213C1" w:rsidRDefault="005213C1" w:rsidP="00CF42B2">
            <w:pPr>
              <w:spacing w:after="0" w:line="240" w:lineRule="auto"/>
              <w:jc w:val="center"/>
              <w:rPr>
                <w:rFonts w:ascii="Times New Roman" w:hAnsi="Times New Roman" w:cs="Times New Roman"/>
              </w:rPr>
            </w:pPr>
            <w:r w:rsidRPr="005213C1">
              <w:rPr>
                <w:rFonts w:ascii="Times New Roman" w:hAnsi="Times New Roman" w:cs="Times New Roman"/>
              </w:rPr>
              <w:t>5901,58</w:t>
            </w:r>
          </w:p>
        </w:tc>
      </w:tr>
    </w:tbl>
    <w:p w:rsidR="0077213E" w:rsidRPr="00301C8C" w:rsidRDefault="0077213E" w:rsidP="0077213E">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23 196,00</w:t>
      </w:r>
      <w:r w:rsidRPr="00301C8C">
        <w:rPr>
          <w:rFonts w:ascii="Times New Roman" w:hAnsi="Times New Roman" w:cs="Times New Roman"/>
          <w:sz w:val="28"/>
          <w:szCs w:val="28"/>
          <w:lang w:eastAsia="ru-RU"/>
        </w:rPr>
        <w:t xml:space="preserve"> 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Чистый дисконтированный доход значительно больше нуля, следовательно, мероприятие признается эффективным.</w:t>
      </w:r>
    </w:p>
    <w:p w:rsidR="0077213E" w:rsidRPr="00301C8C" w:rsidRDefault="0077213E" w:rsidP="0077213E">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p>
    <w:p w:rsidR="0077213E" w:rsidRDefault="0077213E" w:rsidP="0077213E">
      <w:pPr>
        <w:spacing w:after="0" w:line="360" w:lineRule="auto"/>
        <w:ind w:firstLine="720"/>
        <w:jc w:val="both"/>
        <w:rPr>
          <w:rFonts w:ascii="Times New Roman" w:hAnsi="Times New Roman" w:cs="Times New Roman"/>
          <w:bCs/>
          <w:iCs/>
          <w:sz w:val="28"/>
          <w:szCs w:val="28"/>
          <w:u w:val="single"/>
          <w:lang w:eastAsia="ru-RU"/>
        </w:rPr>
      </w:pPr>
    </w:p>
    <w:p w:rsidR="0077213E" w:rsidRDefault="0077213E" w:rsidP="0077213E">
      <w:pPr>
        <w:spacing w:after="0" w:line="360" w:lineRule="auto"/>
        <w:ind w:firstLine="720"/>
        <w:jc w:val="both"/>
        <w:rPr>
          <w:rFonts w:ascii="Times New Roman" w:hAnsi="Times New Roman" w:cs="Times New Roman"/>
          <w:bCs/>
          <w:iCs/>
          <w:sz w:val="28"/>
          <w:szCs w:val="28"/>
          <w:u w:val="single"/>
          <w:lang w:eastAsia="ru-RU"/>
        </w:rPr>
      </w:pPr>
    </w:p>
    <w:p w:rsidR="0077213E" w:rsidRDefault="0077213E" w:rsidP="0077213E">
      <w:pPr>
        <w:spacing w:after="0" w:line="360" w:lineRule="auto"/>
        <w:ind w:firstLine="720"/>
        <w:jc w:val="both"/>
        <w:rPr>
          <w:rFonts w:ascii="Times New Roman" w:hAnsi="Times New Roman" w:cs="Times New Roman"/>
          <w:b/>
          <w:bCs/>
          <w:sz w:val="28"/>
          <w:szCs w:val="28"/>
          <w:lang w:eastAsia="ru-RU"/>
        </w:rPr>
        <w:sectPr w:rsidR="0077213E" w:rsidSect="0077213E">
          <w:pgSz w:w="16838" w:h="11906" w:orient="landscape"/>
          <w:pgMar w:top="1701" w:right="1134" w:bottom="851" w:left="1134" w:header="709" w:footer="709" w:gutter="0"/>
          <w:cols w:space="708"/>
          <w:docGrid w:linePitch="360"/>
        </w:sectPr>
      </w:pPr>
    </w:p>
    <w:p w:rsidR="0077213E" w:rsidRDefault="0077213E" w:rsidP="0077213E">
      <w:pPr>
        <w:spacing w:after="0" w:line="360" w:lineRule="auto"/>
        <w:jc w:val="center"/>
        <w:rPr>
          <w:rFonts w:ascii="Times New Roman" w:hAnsi="Times New Roman" w:cs="Times New Roman"/>
          <w:b/>
          <w:bCs/>
          <w:i/>
          <w:iCs/>
          <w:sz w:val="28"/>
          <w:szCs w:val="28"/>
          <w:lang w:eastAsia="ru-RU"/>
        </w:rPr>
      </w:pPr>
      <w:r>
        <w:rPr>
          <w:rFonts w:ascii="Times New Roman" w:hAnsi="Times New Roman" w:cs="Times New Roman"/>
          <w:b/>
          <w:bCs/>
          <w:i/>
          <w:iCs/>
          <w:sz w:val="28"/>
          <w:szCs w:val="28"/>
          <w:lang w:eastAsia="ru-RU"/>
        </w:rPr>
        <w:lastRenderedPageBreak/>
        <w:t>6</w:t>
      </w:r>
      <w:r w:rsidRPr="00A61337">
        <w:rPr>
          <w:rFonts w:ascii="Times New Roman" w:hAnsi="Times New Roman" w:cs="Times New Roman"/>
          <w:b/>
          <w:bCs/>
          <w:i/>
          <w:iCs/>
          <w:sz w:val="28"/>
          <w:szCs w:val="28"/>
          <w:lang w:eastAsia="ru-RU"/>
        </w:rPr>
        <w:t>.</w:t>
      </w:r>
      <w:r>
        <w:rPr>
          <w:rFonts w:ascii="Times New Roman" w:hAnsi="Times New Roman" w:cs="Times New Roman"/>
          <w:b/>
          <w:bCs/>
          <w:i/>
          <w:iCs/>
          <w:sz w:val="28"/>
          <w:szCs w:val="28"/>
          <w:lang w:eastAsia="ru-RU"/>
        </w:rPr>
        <w:t>2</w:t>
      </w:r>
      <w:r w:rsidRPr="00A61337">
        <w:rPr>
          <w:rFonts w:ascii="Times New Roman" w:hAnsi="Times New Roman" w:cs="Times New Roman"/>
          <w:b/>
          <w:bCs/>
          <w:i/>
          <w:iCs/>
          <w:sz w:val="28"/>
          <w:szCs w:val="28"/>
          <w:lang w:eastAsia="ru-RU"/>
        </w:rPr>
        <w:t xml:space="preserve"> </w:t>
      </w:r>
      <w:r w:rsidR="00F22281">
        <w:rPr>
          <w:rFonts w:ascii="Times New Roman" w:hAnsi="Times New Roman" w:cs="Times New Roman"/>
          <w:b/>
          <w:bCs/>
          <w:i/>
          <w:iCs/>
          <w:sz w:val="28"/>
          <w:szCs w:val="28"/>
          <w:lang w:eastAsia="ru-RU"/>
        </w:rPr>
        <w:t>–</w:t>
      </w:r>
      <w:r w:rsidRPr="00A61337">
        <w:rPr>
          <w:rFonts w:ascii="Times New Roman" w:hAnsi="Times New Roman" w:cs="Times New Roman"/>
          <w:b/>
          <w:bCs/>
          <w:i/>
          <w:iCs/>
          <w:sz w:val="28"/>
          <w:szCs w:val="28"/>
          <w:lang w:eastAsia="ru-RU"/>
        </w:rPr>
        <w:t xml:space="preserve"> </w:t>
      </w:r>
      <w:r w:rsidRPr="0077213E">
        <w:rPr>
          <w:rFonts w:ascii="Times New Roman" w:hAnsi="Times New Roman" w:cs="Times New Roman"/>
          <w:b/>
          <w:bCs/>
          <w:i/>
          <w:iCs/>
          <w:sz w:val="28"/>
          <w:szCs w:val="28"/>
          <w:lang w:eastAsia="ru-RU"/>
        </w:rPr>
        <w:t>Реконструкция ВЛ-110 кВ, ВЛ-35 кВ Бодайбинского района с увеличением пропускной способности электрических сетей</w:t>
      </w:r>
    </w:p>
    <w:p w:rsidR="003A22F8" w:rsidRPr="003A22F8" w:rsidRDefault="003A22F8" w:rsidP="0077213E">
      <w:pPr>
        <w:spacing w:after="0" w:line="360" w:lineRule="auto"/>
        <w:jc w:val="center"/>
        <w:rPr>
          <w:rFonts w:ascii="Times New Roman" w:hAnsi="Times New Roman" w:cs="Times New Roman"/>
          <w:bCs/>
          <w:i/>
          <w:iCs/>
          <w:sz w:val="28"/>
          <w:szCs w:val="28"/>
          <w:u w:val="single"/>
          <w:lang w:eastAsia="ru-RU"/>
        </w:rPr>
      </w:pPr>
      <w:r w:rsidRPr="003A22F8">
        <w:rPr>
          <w:rFonts w:ascii="Times New Roman" w:hAnsi="Times New Roman" w:cs="Times New Roman"/>
          <w:bCs/>
          <w:i/>
          <w:iCs/>
          <w:sz w:val="28"/>
          <w:szCs w:val="28"/>
          <w:u w:val="single"/>
          <w:lang w:eastAsia="ru-RU"/>
        </w:rPr>
        <w:t>2015 год</w:t>
      </w:r>
    </w:p>
    <w:p w:rsidR="0077213E" w:rsidRDefault="00384C0F" w:rsidP="00384C0F">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В период с 2015 – 2017 годы планируется р</w:t>
      </w:r>
      <w:r w:rsidRPr="00384C0F">
        <w:rPr>
          <w:rFonts w:ascii="Times New Roman" w:hAnsi="Times New Roman" w:cs="Times New Roman"/>
          <w:bCs/>
          <w:iCs/>
          <w:sz w:val="28"/>
          <w:szCs w:val="28"/>
          <w:lang w:eastAsia="ru-RU"/>
        </w:rPr>
        <w:t>еконструкция ВЛ-110 кВ, ВЛ-35 кВ Бодайбинского района с увеличением пропускной способности электрических сетей</w:t>
      </w:r>
      <w:r>
        <w:rPr>
          <w:rFonts w:ascii="Times New Roman" w:hAnsi="Times New Roman" w:cs="Times New Roman"/>
          <w:bCs/>
          <w:iCs/>
          <w:sz w:val="28"/>
          <w:szCs w:val="28"/>
          <w:lang w:eastAsia="ru-RU"/>
        </w:rPr>
        <w:t xml:space="preserve">. Проведение реконструкции приведет к </w:t>
      </w:r>
      <w:r w:rsidRPr="00384C0F">
        <w:rPr>
          <w:rFonts w:ascii="Times New Roman" w:hAnsi="Times New Roman" w:cs="Times New Roman"/>
          <w:bCs/>
          <w:iCs/>
          <w:sz w:val="28"/>
          <w:szCs w:val="28"/>
          <w:lang w:eastAsia="ru-RU"/>
        </w:rPr>
        <w:t xml:space="preserve">снижению технических потерь электроэнергии в электрических сетях АО </w:t>
      </w:r>
      <w:r w:rsidR="00F22281">
        <w:rPr>
          <w:rFonts w:ascii="Times New Roman" w:hAnsi="Times New Roman" w:cs="Times New Roman"/>
          <w:bCs/>
          <w:iCs/>
          <w:sz w:val="28"/>
          <w:szCs w:val="28"/>
          <w:lang w:eastAsia="ru-RU"/>
        </w:rPr>
        <w:t>«</w:t>
      </w:r>
      <w:r w:rsidRPr="00384C0F">
        <w:rPr>
          <w:rFonts w:ascii="Times New Roman" w:hAnsi="Times New Roman" w:cs="Times New Roman"/>
          <w:bCs/>
          <w:iCs/>
          <w:sz w:val="28"/>
          <w:szCs w:val="28"/>
          <w:lang w:eastAsia="ru-RU"/>
        </w:rPr>
        <w:t>Витимэнерго</w:t>
      </w:r>
      <w:r w:rsidR="00F22281">
        <w:rPr>
          <w:rFonts w:ascii="Times New Roman" w:hAnsi="Times New Roman" w:cs="Times New Roman"/>
          <w:bCs/>
          <w:iCs/>
          <w:sz w:val="28"/>
          <w:szCs w:val="28"/>
          <w:lang w:eastAsia="ru-RU"/>
        </w:rPr>
        <w:t>»</w:t>
      </w:r>
      <w:r>
        <w:rPr>
          <w:rFonts w:ascii="Times New Roman" w:hAnsi="Times New Roman" w:cs="Times New Roman"/>
          <w:bCs/>
          <w:iCs/>
          <w:sz w:val="28"/>
          <w:szCs w:val="28"/>
          <w:lang w:eastAsia="ru-RU"/>
        </w:rPr>
        <w:t>.</w:t>
      </w:r>
    </w:p>
    <w:p w:rsidR="00384C0F" w:rsidRPr="00384C0F" w:rsidRDefault="00384C0F" w:rsidP="00384C0F">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2015 году планируется провести </w:t>
      </w:r>
      <w:r w:rsidRPr="00CF42B2">
        <w:rPr>
          <w:rFonts w:ascii="Times New Roman" w:hAnsi="Times New Roman" w:cs="Times New Roman"/>
          <w:bCs/>
          <w:iCs/>
          <w:sz w:val="28"/>
          <w:szCs w:val="28"/>
          <w:u w:val="single"/>
          <w:lang w:eastAsia="ru-RU"/>
        </w:rPr>
        <w:t xml:space="preserve">реконструкцию ВЛ-110 кВ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Кропоткинская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Перевоз</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с заменой провода АС-70 на АС-120 в пролетах от ПС 110/35/6 кВ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Кропоткинская</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до опоры №33 (ПП Невский) и </w:t>
      </w:r>
      <w:r w:rsidR="00CF42B2">
        <w:rPr>
          <w:rFonts w:ascii="Times New Roman" w:hAnsi="Times New Roman" w:cs="Times New Roman"/>
          <w:bCs/>
          <w:iCs/>
          <w:sz w:val="28"/>
          <w:szCs w:val="28"/>
          <w:u w:val="single"/>
          <w:lang w:eastAsia="ru-RU"/>
        </w:rPr>
        <w:t>з</w:t>
      </w:r>
      <w:r w:rsidRPr="00CF42B2">
        <w:rPr>
          <w:rFonts w:ascii="Times New Roman" w:hAnsi="Times New Roman" w:cs="Times New Roman"/>
          <w:bCs/>
          <w:iCs/>
          <w:sz w:val="28"/>
          <w:szCs w:val="28"/>
          <w:u w:val="single"/>
          <w:lang w:eastAsia="ru-RU"/>
        </w:rPr>
        <w:t>аменой фарфоровой изоляции на стеклянную по всей длине линии</w:t>
      </w:r>
      <w:r w:rsidRPr="00384C0F">
        <w:rPr>
          <w:rFonts w:ascii="Times New Roman" w:hAnsi="Times New Roman" w:cs="Times New Roman"/>
          <w:bCs/>
          <w:iCs/>
          <w:sz w:val="28"/>
          <w:szCs w:val="28"/>
          <w:lang w:eastAsia="ru-RU"/>
        </w:rPr>
        <w:t>.</w:t>
      </w:r>
      <w:r>
        <w:rPr>
          <w:rFonts w:ascii="Times New Roman" w:hAnsi="Times New Roman" w:cs="Times New Roman"/>
          <w:bCs/>
          <w:iCs/>
          <w:sz w:val="28"/>
          <w:szCs w:val="28"/>
          <w:lang w:eastAsia="ru-RU"/>
        </w:rPr>
        <w:t xml:space="preserve"> Стоимость проведения мероприятия составляет 1 986,23 тыс. руб. </w:t>
      </w:r>
    </w:p>
    <w:p w:rsidR="00384C0F" w:rsidRDefault="00384C0F" w:rsidP="00384C0F">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Внедрение данного мероприятия позволит снизить н</w:t>
      </w:r>
      <w:r w:rsidRPr="00303D0B">
        <w:rPr>
          <w:rFonts w:ascii="Times New Roman" w:hAnsi="Times New Roman" w:cs="Times New Roman"/>
          <w:bCs/>
          <w:iCs/>
          <w:sz w:val="28"/>
          <w:szCs w:val="28"/>
          <w:lang w:eastAsia="ru-RU"/>
        </w:rPr>
        <w:t>едоучтенн</w:t>
      </w:r>
      <w:r>
        <w:rPr>
          <w:rFonts w:ascii="Times New Roman" w:hAnsi="Times New Roman" w:cs="Times New Roman"/>
          <w:bCs/>
          <w:iCs/>
          <w:sz w:val="28"/>
          <w:szCs w:val="28"/>
          <w:lang w:eastAsia="ru-RU"/>
        </w:rPr>
        <w:t>ую</w:t>
      </w:r>
      <w:r w:rsidRPr="00303D0B">
        <w:rPr>
          <w:rFonts w:ascii="Times New Roman" w:hAnsi="Times New Roman" w:cs="Times New Roman"/>
          <w:bCs/>
          <w:iCs/>
          <w:sz w:val="28"/>
          <w:szCs w:val="28"/>
          <w:lang w:eastAsia="ru-RU"/>
        </w:rPr>
        <w:t xml:space="preserve"> </w:t>
      </w:r>
      <w:r w:rsidRPr="00384C0F">
        <w:rPr>
          <w:rFonts w:ascii="Times New Roman" w:hAnsi="Times New Roman" w:cs="Times New Roman"/>
          <w:bCs/>
          <w:iCs/>
          <w:sz w:val="28"/>
          <w:szCs w:val="28"/>
          <w:lang w:eastAsia="ru-RU"/>
        </w:rPr>
        <w:t xml:space="preserve">электроэнергия по причинам технических потерь в линии 110 кВ в год (0,4% от среднего потребления </w:t>
      </w:r>
      <w:r w:rsidR="00F22281">
        <w:rPr>
          <w:rFonts w:ascii="Times New Roman" w:hAnsi="Times New Roman" w:cs="Times New Roman"/>
          <w:bCs/>
          <w:iCs/>
          <w:sz w:val="28"/>
          <w:szCs w:val="28"/>
          <w:lang w:eastAsia="ru-RU"/>
        </w:rPr>
        <w:t>–</w:t>
      </w:r>
      <w:r w:rsidRPr="00384C0F">
        <w:rPr>
          <w:rFonts w:ascii="Times New Roman" w:hAnsi="Times New Roman" w:cs="Times New Roman"/>
          <w:bCs/>
          <w:iCs/>
          <w:sz w:val="28"/>
          <w:szCs w:val="28"/>
          <w:lang w:eastAsia="ru-RU"/>
        </w:rPr>
        <w:t xml:space="preserve"> 51 000 000 кВтч/год) W = 0,004 х 51 000 000 кВтч = 179 542,1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w:t>
      </w:r>
      <w:r w:rsidR="00F4720E">
        <w:rPr>
          <w:rFonts w:ascii="Times New Roman" w:hAnsi="Times New Roman" w:cs="Times New Roman"/>
          <w:sz w:val="28"/>
          <w:szCs w:val="28"/>
          <w:lang w:eastAsia="ru-RU"/>
        </w:rPr>
        <w:t xml:space="preserve"> года и представлен в таблице 6.2.1.</w:t>
      </w:r>
    </w:p>
    <w:p w:rsidR="00384C0F" w:rsidRPr="000B000B" w:rsidRDefault="00384C0F" w:rsidP="00384C0F">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384C0F" w:rsidRPr="000B000B" w:rsidRDefault="00384C0F" w:rsidP="00384C0F">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доход;</w:t>
      </w:r>
    </w:p>
    <w:p w:rsidR="00384C0F" w:rsidRPr="000B000B" w:rsidRDefault="00384C0F" w:rsidP="00384C0F">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384C0F" w:rsidRPr="000B000B" w:rsidRDefault="00384C0F" w:rsidP="00384C0F">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384C0F" w:rsidRDefault="00384C0F" w:rsidP="00384C0F">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F4720E" w:rsidRDefault="00F4720E" w:rsidP="00384C0F">
      <w:pPr>
        <w:spacing w:after="0" w:line="360" w:lineRule="auto"/>
        <w:ind w:firstLine="720"/>
        <w:jc w:val="both"/>
        <w:rPr>
          <w:rFonts w:ascii="Times New Roman" w:hAnsi="Times New Roman" w:cs="Times New Roman"/>
          <w:sz w:val="28"/>
          <w:szCs w:val="28"/>
          <w:lang w:eastAsia="ru-RU"/>
        </w:rPr>
        <w:sectPr w:rsidR="00F4720E" w:rsidSect="0077213E">
          <w:pgSz w:w="11906" w:h="16838"/>
          <w:pgMar w:top="1134" w:right="1701" w:bottom="851" w:left="1701" w:header="709" w:footer="709" w:gutter="0"/>
          <w:cols w:space="708"/>
          <w:docGrid w:linePitch="360"/>
        </w:sectPr>
      </w:pPr>
    </w:p>
    <w:p w:rsidR="00F4720E" w:rsidRDefault="00F4720E" w:rsidP="00384C0F">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Таблица 6.2.1 – Расчет экономической эффективности и срока окупаемости мероприятия</w:t>
      </w:r>
    </w:p>
    <w:tbl>
      <w:tblPr>
        <w:tblW w:w="14050" w:type="dxa"/>
        <w:tblInd w:w="98" w:type="dxa"/>
        <w:tblLook w:val="0000" w:firstRow="0" w:lastRow="0" w:firstColumn="0" w:lastColumn="0" w:noHBand="0" w:noVBand="0"/>
      </w:tblPr>
      <w:tblGrid>
        <w:gridCol w:w="4330"/>
        <w:gridCol w:w="1620"/>
        <w:gridCol w:w="1240"/>
        <w:gridCol w:w="1280"/>
        <w:gridCol w:w="1440"/>
        <w:gridCol w:w="1280"/>
        <w:gridCol w:w="1420"/>
        <w:gridCol w:w="1440"/>
      </w:tblGrid>
      <w:tr w:rsidR="00C2320F" w:rsidRPr="00300A28">
        <w:trPr>
          <w:trHeight w:val="255"/>
        </w:trPr>
        <w:tc>
          <w:tcPr>
            <w:tcW w:w="4330" w:type="dxa"/>
            <w:tcBorders>
              <w:top w:val="single" w:sz="8" w:space="0" w:color="auto"/>
              <w:left w:val="single" w:sz="8" w:space="0" w:color="auto"/>
              <w:bottom w:val="single" w:sz="4" w:space="0" w:color="auto"/>
              <w:right w:val="single" w:sz="4" w:space="0" w:color="auto"/>
            </w:tcBorders>
            <w:shd w:val="clear" w:color="auto" w:fill="auto"/>
            <w:vAlign w:val="center"/>
          </w:tcPr>
          <w:p w:rsidR="00C2320F" w:rsidRPr="00300A28" w:rsidRDefault="00C2320F"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Показатель</w:t>
            </w:r>
          </w:p>
        </w:tc>
        <w:tc>
          <w:tcPr>
            <w:tcW w:w="16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2320F" w:rsidRPr="00300A28" w:rsidRDefault="00C2320F"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C2320F" w:rsidRPr="00300A28" w:rsidRDefault="00C2320F"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2014</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C2320F" w:rsidRPr="00300A28" w:rsidRDefault="00C2320F"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2015</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C2320F" w:rsidRPr="00300A28" w:rsidRDefault="00C2320F"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2016</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C2320F" w:rsidRPr="00300A28" w:rsidRDefault="00C2320F"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2017</w:t>
            </w:r>
          </w:p>
        </w:tc>
        <w:tc>
          <w:tcPr>
            <w:tcW w:w="1420" w:type="dxa"/>
            <w:tcBorders>
              <w:top w:val="single" w:sz="8" w:space="0" w:color="auto"/>
              <w:left w:val="nil"/>
              <w:bottom w:val="single" w:sz="4" w:space="0" w:color="auto"/>
              <w:right w:val="single" w:sz="4" w:space="0" w:color="auto"/>
            </w:tcBorders>
            <w:shd w:val="clear" w:color="auto" w:fill="auto"/>
            <w:noWrap/>
            <w:vAlign w:val="center"/>
          </w:tcPr>
          <w:p w:rsidR="00C2320F" w:rsidRPr="00300A28" w:rsidRDefault="00C2320F"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2018</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C2320F" w:rsidRPr="00300A28" w:rsidRDefault="00C2320F"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2019</w:t>
            </w:r>
          </w:p>
        </w:tc>
      </w:tr>
      <w:tr w:rsidR="00C2320F" w:rsidRPr="00300A28">
        <w:trPr>
          <w:trHeight w:val="270"/>
        </w:trPr>
        <w:tc>
          <w:tcPr>
            <w:tcW w:w="4330" w:type="dxa"/>
            <w:tcBorders>
              <w:top w:val="nil"/>
              <w:left w:val="single" w:sz="8" w:space="0" w:color="auto"/>
              <w:bottom w:val="single" w:sz="8" w:space="0" w:color="auto"/>
              <w:right w:val="single" w:sz="4" w:space="0" w:color="auto"/>
            </w:tcBorders>
            <w:shd w:val="clear" w:color="auto" w:fill="auto"/>
            <w:vAlign w:val="center"/>
          </w:tcPr>
          <w:p w:rsidR="00C2320F" w:rsidRPr="00300A28" w:rsidRDefault="00C2320F"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Период реализации проекта</w:t>
            </w:r>
          </w:p>
        </w:tc>
        <w:tc>
          <w:tcPr>
            <w:tcW w:w="1620" w:type="dxa"/>
            <w:vMerge/>
            <w:tcBorders>
              <w:top w:val="single" w:sz="8" w:space="0" w:color="auto"/>
              <w:left w:val="single" w:sz="4" w:space="0" w:color="auto"/>
              <w:bottom w:val="single" w:sz="8" w:space="0" w:color="000000"/>
              <w:right w:val="single" w:sz="4" w:space="0" w:color="auto"/>
            </w:tcBorders>
            <w:vAlign w:val="center"/>
          </w:tcPr>
          <w:p w:rsidR="00C2320F" w:rsidRPr="00300A28" w:rsidRDefault="00C2320F" w:rsidP="00300A28">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C2320F" w:rsidRPr="00300A28" w:rsidRDefault="00C2320F"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0</w:t>
            </w:r>
          </w:p>
        </w:tc>
        <w:tc>
          <w:tcPr>
            <w:tcW w:w="1280" w:type="dxa"/>
            <w:tcBorders>
              <w:top w:val="nil"/>
              <w:left w:val="nil"/>
              <w:bottom w:val="single" w:sz="8" w:space="0" w:color="auto"/>
              <w:right w:val="single" w:sz="4" w:space="0" w:color="auto"/>
            </w:tcBorders>
            <w:shd w:val="clear" w:color="auto" w:fill="auto"/>
            <w:noWrap/>
            <w:vAlign w:val="center"/>
          </w:tcPr>
          <w:p w:rsidR="00C2320F" w:rsidRPr="00300A28" w:rsidRDefault="00C2320F"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C2320F" w:rsidRPr="00300A28" w:rsidRDefault="00C2320F"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C2320F" w:rsidRPr="00300A28" w:rsidRDefault="00C2320F"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3</w:t>
            </w:r>
          </w:p>
        </w:tc>
        <w:tc>
          <w:tcPr>
            <w:tcW w:w="1420" w:type="dxa"/>
            <w:tcBorders>
              <w:top w:val="nil"/>
              <w:left w:val="nil"/>
              <w:bottom w:val="single" w:sz="8" w:space="0" w:color="auto"/>
              <w:right w:val="single" w:sz="4" w:space="0" w:color="auto"/>
            </w:tcBorders>
            <w:shd w:val="clear" w:color="auto" w:fill="auto"/>
            <w:noWrap/>
            <w:vAlign w:val="center"/>
          </w:tcPr>
          <w:p w:rsidR="00C2320F" w:rsidRPr="00300A28" w:rsidRDefault="00C2320F"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4</w:t>
            </w:r>
          </w:p>
        </w:tc>
        <w:tc>
          <w:tcPr>
            <w:tcW w:w="1440" w:type="dxa"/>
            <w:tcBorders>
              <w:top w:val="nil"/>
              <w:left w:val="nil"/>
              <w:bottom w:val="single" w:sz="8" w:space="0" w:color="auto"/>
              <w:right w:val="single" w:sz="4" w:space="0" w:color="auto"/>
            </w:tcBorders>
            <w:shd w:val="clear" w:color="auto" w:fill="auto"/>
            <w:noWrap/>
            <w:vAlign w:val="center"/>
          </w:tcPr>
          <w:p w:rsidR="00C2320F" w:rsidRPr="00300A28" w:rsidRDefault="00C2320F"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5</w:t>
            </w:r>
          </w:p>
        </w:tc>
      </w:tr>
      <w:tr w:rsidR="001315B6" w:rsidRPr="00300A28">
        <w:trPr>
          <w:trHeight w:val="375"/>
        </w:trPr>
        <w:tc>
          <w:tcPr>
            <w:tcW w:w="4330" w:type="dxa"/>
            <w:tcBorders>
              <w:top w:val="nil"/>
              <w:left w:val="single" w:sz="8" w:space="0" w:color="auto"/>
              <w:bottom w:val="single" w:sz="4" w:space="0" w:color="auto"/>
              <w:right w:val="single" w:sz="4" w:space="0" w:color="auto"/>
            </w:tcBorders>
            <w:shd w:val="clear" w:color="auto" w:fill="auto"/>
            <w:vAlign w:val="center"/>
          </w:tcPr>
          <w:p w:rsidR="001315B6" w:rsidRPr="00300A28" w:rsidRDefault="001315B6"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Капитальные вложения</w:t>
            </w:r>
          </w:p>
        </w:tc>
        <w:tc>
          <w:tcPr>
            <w:tcW w:w="1620" w:type="dxa"/>
            <w:tcBorders>
              <w:top w:val="nil"/>
              <w:left w:val="nil"/>
              <w:bottom w:val="single" w:sz="4" w:space="0" w:color="auto"/>
              <w:right w:val="single" w:sz="4" w:space="0" w:color="auto"/>
            </w:tcBorders>
            <w:shd w:val="clear" w:color="auto" w:fill="auto"/>
            <w:vAlign w:val="center"/>
          </w:tcPr>
          <w:p w:rsidR="001315B6" w:rsidRPr="00300A28" w:rsidRDefault="001315B6"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0,00</w:t>
            </w:r>
          </w:p>
        </w:tc>
        <w:tc>
          <w:tcPr>
            <w:tcW w:w="128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1 986,23</w:t>
            </w:r>
          </w:p>
        </w:tc>
        <w:tc>
          <w:tcPr>
            <w:tcW w:w="144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 </w:t>
            </w:r>
          </w:p>
        </w:tc>
        <w:tc>
          <w:tcPr>
            <w:tcW w:w="128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 </w:t>
            </w:r>
          </w:p>
        </w:tc>
        <w:tc>
          <w:tcPr>
            <w:tcW w:w="142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 </w:t>
            </w:r>
          </w:p>
        </w:tc>
        <w:tc>
          <w:tcPr>
            <w:tcW w:w="144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 </w:t>
            </w:r>
          </w:p>
        </w:tc>
      </w:tr>
      <w:tr w:rsidR="001315B6" w:rsidRPr="00300A28">
        <w:trPr>
          <w:trHeight w:val="330"/>
        </w:trPr>
        <w:tc>
          <w:tcPr>
            <w:tcW w:w="4330" w:type="dxa"/>
            <w:tcBorders>
              <w:top w:val="nil"/>
              <w:left w:val="single" w:sz="8" w:space="0" w:color="auto"/>
              <w:bottom w:val="single" w:sz="4" w:space="0" w:color="auto"/>
              <w:right w:val="single" w:sz="4" w:space="0" w:color="auto"/>
            </w:tcBorders>
            <w:shd w:val="clear" w:color="auto" w:fill="auto"/>
            <w:vAlign w:val="center"/>
          </w:tcPr>
          <w:p w:rsidR="001315B6" w:rsidRPr="00300A28" w:rsidRDefault="001315B6"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Дисконтированные инвестиции</w:t>
            </w:r>
          </w:p>
        </w:tc>
        <w:tc>
          <w:tcPr>
            <w:tcW w:w="1620" w:type="dxa"/>
            <w:tcBorders>
              <w:top w:val="nil"/>
              <w:left w:val="nil"/>
              <w:bottom w:val="single" w:sz="4" w:space="0" w:color="auto"/>
              <w:right w:val="single" w:sz="4" w:space="0" w:color="auto"/>
            </w:tcBorders>
            <w:shd w:val="clear" w:color="auto" w:fill="auto"/>
            <w:vAlign w:val="center"/>
          </w:tcPr>
          <w:p w:rsidR="001315B6" w:rsidRPr="00300A28" w:rsidRDefault="001315B6"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0,00</w:t>
            </w:r>
          </w:p>
        </w:tc>
        <w:tc>
          <w:tcPr>
            <w:tcW w:w="128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1 826,42</w:t>
            </w:r>
          </w:p>
        </w:tc>
        <w:tc>
          <w:tcPr>
            <w:tcW w:w="144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0,00</w:t>
            </w:r>
          </w:p>
        </w:tc>
        <w:tc>
          <w:tcPr>
            <w:tcW w:w="128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0,00</w:t>
            </w:r>
          </w:p>
        </w:tc>
        <w:tc>
          <w:tcPr>
            <w:tcW w:w="142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0,00</w:t>
            </w:r>
          </w:p>
        </w:tc>
        <w:tc>
          <w:tcPr>
            <w:tcW w:w="144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0,00</w:t>
            </w:r>
          </w:p>
        </w:tc>
      </w:tr>
      <w:tr w:rsidR="001315B6" w:rsidRPr="00300A28">
        <w:trPr>
          <w:trHeight w:val="405"/>
        </w:trPr>
        <w:tc>
          <w:tcPr>
            <w:tcW w:w="4330" w:type="dxa"/>
            <w:tcBorders>
              <w:top w:val="nil"/>
              <w:left w:val="single" w:sz="8" w:space="0" w:color="auto"/>
              <w:bottom w:val="single" w:sz="4" w:space="0" w:color="auto"/>
              <w:right w:val="single" w:sz="4" w:space="0" w:color="auto"/>
            </w:tcBorders>
            <w:shd w:val="clear" w:color="auto" w:fill="auto"/>
            <w:vAlign w:val="center"/>
          </w:tcPr>
          <w:p w:rsidR="001315B6" w:rsidRPr="00300A28" w:rsidRDefault="001315B6"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Накопленным итогом</w:t>
            </w:r>
          </w:p>
        </w:tc>
        <w:tc>
          <w:tcPr>
            <w:tcW w:w="1620" w:type="dxa"/>
            <w:tcBorders>
              <w:top w:val="nil"/>
              <w:left w:val="nil"/>
              <w:bottom w:val="single" w:sz="4" w:space="0" w:color="auto"/>
              <w:right w:val="single" w:sz="4" w:space="0" w:color="auto"/>
            </w:tcBorders>
            <w:shd w:val="clear" w:color="auto" w:fill="auto"/>
            <w:vAlign w:val="center"/>
          </w:tcPr>
          <w:p w:rsidR="001315B6" w:rsidRPr="00300A28" w:rsidRDefault="001315B6"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0,00</w:t>
            </w:r>
          </w:p>
        </w:tc>
        <w:tc>
          <w:tcPr>
            <w:tcW w:w="128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1 826,42</w:t>
            </w:r>
          </w:p>
        </w:tc>
        <w:tc>
          <w:tcPr>
            <w:tcW w:w="144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1 826,42</w:t>
            </w:r>
          </w:p>
        </w:tc>
        <w:tc>
          <w:tcPr>
            <w:tcW w:w="128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1 826,42</w:t>
            </w:r>
          </w:p>
        </w:tc>
        <w:tc>
          <w:tcPr>
            <w:tcW w:w="142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1 826,42</w:t>
            </w:r>
          </w:p>
        </w:tc>
        <w:tc>
          <w:tcPr>
            <w:tcW w:w="144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1 826,42</w:t>
            </w:r>
          </w:p>
        </w:tc>
      </w:tr>
      <w:tr w:rsidR="001315B6" w:rsidRPr="00300A28">
        <w:trPr>
          <w:trHeight w:val="300"/>
        </w:trPr>
        <w:tc>
          <w:tcPr>
            <w:tcW w:w="4330" w:type="dxa"/>
            <w:tcBorders>
              <w:top w:val="nil"/>
              <w:left w:val="single" w:sz="8" w:space="0" w:color="auto"/>
              <w:bottom w:val="single" w:sz="4" w:space="0" w:color="auto"/>
              <w:right w:val="single" w:sz="4" w:space="0" w:color="auto"/>
            </w:tcBorders>
            <w:shd w:val="clear" w:color="auto" w:fill="auto"/>
            <w:vAlign w:val="center"/>
          </w:tcPr>
          <w:p w:rsidR="001315B6" w:rsidRPr="00300A28" w:rsidRDefault="001315B6"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Денежный поток</w:t>
            </w:r>
          </w:p>
        </w:tc>
        <w:tc>
          <w:tcPr>
            <w:tcW w:w="1620" w:type="dxa"/>
            <w:tcBorders>
              <w:top w:val="nil"/>
              <w:left w:val="nil"/>
              <w:bottom w:val="single" w:sz="4" w:space="0" w:color="auto"/>
              <w:right w:val="single" w:sz="4" w:space="0" w:color="auto"/>
            </w:tcBorders>
            <w:shd w:val="clear" w:color="auto" w:fill="auto"/>
            <w:vAlign w:val="center"/>
          </w:tcPr>
          <w:p w:rsidR="001315B6" w:rsidRPr="00300A28" w:rsidRDefault="001315B6"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0,00</w:t>
            </w:r>
          </w:p>
        </w:tc>
        <w:tc>
          <w:tcPr>
            <w:tcW w:w="128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-1 783,34</w:t>
            </w:r>
          </w:p>
        </w:tc>
        <w:tc>
          <w:tcPr>
            <w:tcW w:w="144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212,63</w:t>
            </w:r>
          </w:p>
        </w:tc>
        <w:tc>
          <w:tcPr>
            <w:tcW w:w="128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227,94</w:t>
            </w:r>
          </w:p>
        </w:tc>
        <w:tc>
          <w:tcPr>
            <w:tcW w:w="142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244,12</w:t>
            </w:r>
          </w:p>
        </w:tc>
        <w:tc>
          <w:tcPr>
            <w:tcW w:w="144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261,45</w:t>
            </w:r>
          </w:p>
        </w:tc>
      </w:tr>
      <w:tr w:rsidR="001315B6" w:rsidRPr="00300A28">
        <w:trPr>
          <w:trHeight w:val="330"/>
        </w:trPr>
        <w:tc>
          <w:tcPr>
            <w:tcW w:w="4330" w:type="dxa"/>
            <w:tcBorders>
              <w:top w:val="nil"/>
              <w:left w:val="single" w:sz="8" w:space="0" w:color="auto"/>
              <w:bottom w:val="single" w:sz="4" w:space="0" w:color="auto"/>
              <w:right w:val="single" w:sz="4" w:space="0" w:color="auto"/>
            </w:tcBorders>
            <w:shd w:val="clear" w:color="auto" w:fill="auto"/>
            <w:vAlign w:val="center"/>
          </w:tcPr>
          <w:p w:rsidR="001315B6" w:rsidRPr="00300A28" w:rsidRDefault="001315B6"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Дисконтированный денежный поток</w:t>
            </w:r>
          </w:p>
        </w:tc>
        <w:tc>
          <w:tcPr>
            <w:tcW w:w="1620" w:type="dxa"/>
            <w:tcBorders>
              <w:top w:val="nil"/>
              <w:left w:val="nil"/>
              <w:bottom w:val="single" w:sz="4" w:space="0" w:color="auto"/>
              <w:right w:val="single" w:sz="4" w:space="0" w:color="auto"/>
            </w:tcBorders>
            <w:shd w:val="clear" w:color="auto" w:fill="auto"/>
            <w:vAlign w:val="center"/>
          </w:tcPr>
          <w:p w:rsidR="001315B6" w:rsidRPr="00300A28" w:rsidRDefault="001315B6"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0,00</w:t>
            </w:r>
          </w:p>
        </w:tc>
        <w:tc>
          <w:tcPr>
            <w:tcW w:w="128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-1 639,85</w:t>
            </w:r>
          </w:p>
        </w:tc>
        <w:tc>
          <w:tcPr>
            <w:tcW w:w="144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179,79</w:t>
            </w:r>
          </w:p>
        </w:tc>
        <w:tc>
          <w:tcPr>
            <w:tcW w:w="128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177,23</w:t>
            </w:r>
          </w:p>
        </w:tc>
        <w:tc>
          <w:tcPr>
            <w:tcW w:w="142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174,54</w:t>
            </w:r>
          </w:p>
        </w:tc>
        <w:tc>
          <w:tcPr>
            <w:tcW w:w="1440" w:type="dxa"/>
            <w:tcBorders>
              <w:top w:val="nil"/>
              <w:left w:val="nil"/>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171,89</w:t>
            </w:r>
          </w:p>
        </w:tc>
      </w:tr>
      <w:tr w:rsidR="001315B6" w:rsidRPr="00300A28">
        <w:trPr>
          <w:trHeight w:val="198"/>
        </w:trPr>
        <w:tc>
          <w:tcPr>
            <w:tcW w:w="4330" w:type="dxa"/>
            <w:tcBorders>
              <w:top w:val="nil"/>
              <w:left w:val="single" w:sz="8" w:space="0" w:color="auto"/>
              <w:bottom w:val="single" w:sz="8" w:space="0" w:color="auto"/>
              <w:right w:val="single" w:sz="4" w:space="0" w:color="auto"/>
            </w:tcBorders>
            <w:shd w:val="clear" w:color="auto" w:fill="auto"/>
            <w:vAlign w:val="center"/>
          </w:tcPr>
          <w:p w:rsidR="001315B6" w:rsidRPr="00300A28" w:rsidRDefault="001315B6"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Денежный поток накопленным итогом</w:t>
            </w:r>
          </w:p>
        </w:tc>
        <w:tc>
          <w:tcPr>
            <w:tcW w:w="1620" w:type="dxa"/>
            <w:tcBorders>
              <w:top w:val="nil"/>
              <w:left w:val="nil"/>
              <w:bottom w:val="single" w:sz="8" w:space="0" w:color="auto"/>
              <w:right w:val="single" w:sz="4" w:space="0" w:color="auto"/>
            </w:tcBorders>
            <w:shd w:val="clear" w:color="auto" w:fill="auto"/>
            <w:vAlign w:val="center"/>
          </w:tcPr>
          <w:p w:rsidR="001315B6" w:rsidRPr="00300A28" w:rsidRDefault="001315B6"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0,00</w:t>
            </w:r>
          </w:p>
        </w:tc>
        <w:tc>
          <w:tcPr>
            <w:tcW w:w="1280" w:type="dxa"/>
            <w:tcBorders>
              <w:top w:val="nil"/>
              <w:left w:val="nil"/>
              <w:bottom w:val="single" w:sz="8"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-1 639,85</w:t>
            </w:r>
          </w:p>
        </w:tc>
        <w:tc>
          <w:tcPr>
            <w:tcW w:w="1440" w:type="dxa"/>
            <w:tcBorders>
              <w:top w:val="nil"/>
              <w:left w:val="nil"/>
              <w:bottom w:val="single" w:sz="8"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-1 460,07</w:t>
            </w:r>
          </w:p>
        </w:tc>
        <w:tc>
          <w:tcPr>
            <w:tcW w:w="1280" w:type="dxa"/>
            <w:tcBorders>
              <w:top w:val="nil"/>
              <w:left w:val="nil"/>
              <w:bottom w:val="single" w:sz="8"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-1 282,84</w:t>
            </w:r>
          </w:p>
        </w:tc>
        <w:tc>
          <w:tcPr>
            <w:tcW w:w="1420" w:type="dxa"/>
            <w:tcBorders>
              <w:top w:val="nil"/>
              <w:left w:val="nil"/>
              <w:bottom w:val="single" w:sz="8"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-1 108,30</w:t>
            </w:r>
          </w:p>
        </w:tc>
        <w:tc>
          <w:tcPr>
            <w:tcW w:w="1440" w:type="dxa"/>
            <w:tcBorders>
              <w:top w:val="nil"/>
              <w:left w:val="nil"/>
              <w:bottom w:val="single" w:sz="8"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-936,41</w:t>
            </w:r>
          </w:p>
        </w:tc>
      </w:tr>
      <w:tr w:rsidR="00C2320F" w:rsidRPr="00300A28">
        <w:trPr>
          <w:trHeight w:val="405"/>
        </w:trPr>
        <w:tc>
          <w:tcPr>
            <w:tcW w:w="4330" w:type="dxa"/>
            <w:tcBorders>
              <w:top w:val="nil"/>
              <w:left w:val="nil"/>
              <w:bottom w:val="nil"/>
              <w:right w:val="nil"/>
            </w:tcBorders>
            <w:shd w:val="clear" w:color="auto" w:fill="auto"/>
            <w:vAlign w:val="center"/>
          </w:tcPr>
          <w:p w:rsidR="00C2320F" w:rsidRPr="00300A28" w:rsidRDefault="00C2320F" w:rsidP="00300A28">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vAlign w:val="center"/>
          </w:tcPr>
          <w:p w:rsidR="00C2320F" w:rsidRPr="00300A28" w:rsidRDefault="00C2320F" w:rsidP="00300A28">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single" w:sz="4" w:space="0" w:color="auto"/>
              <w:right w:val="nil"/>
            </w:tcBorders>
            <w:shd w:val="clear" w:color="auto" w:fill="auto"/>
            <w:vAlign w:val="center"/>
          </w:tcPr>
          <w:p w:rsidR="00C2320F" w:rsidRPr="00300A28" w:rsidRDefault="00C2320F" w:rsidP="00300A28">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single" w:sz="4" w:space="0" w:color="auto"/>
              <w:right w:val="nil"/>
            </w:tcBorders>
            <w:shd w:val="clear" w:color="auto" w:fill="auto"/>
            <w:noWrap/>
            <w:vAlign w:val="center"/>
          </w:tcPr>
          <w:p w:rsidR="00C2320F" w:rsidRPr="00300A28" w:rsidRDefault="00C2320F" w:rsidP="00300A28">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single" w:sz="4" w:space="0" w:color="auto"/>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lang w:eastAsia="ru-RU"/>
              </w:rPr>
            </w:pPr>
          </w:p>
        </w:tc>
        <w:tc>
          <w:tcPr>
            <w:tcW w:w="1280" w:type="dxa"/>
            <w:tcBorders>
              <w:top w:val="nil"/>
              <w:left w:val="nil"/>
              <w:bottom w:val="single" w:sz="4" w:space="0" w:color="auto"/>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lang w:eastAsia="ru-RU"/>
              </w:rPr>
            </w:pPr>
          </w:p>
        </w:tc>
        <w:tc>
          <w:tcPr>
            <w:tcW w:w="1420" w:type="dxa"/>
            <w:tcBorders>
              <w:top w:val="nil"/>
              <w:left w:val="nil"/>
              <w:bottom w:val="single" w:sz="4" w:space="0" w:color="auto"/>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lang w:eastAsia="ru-RU"/>
              </w:rPr>
            </w:pPr>
          </w:p>
        </w:tc>
        <w:tc>
          <w:tcPr>
            <w:tcW w:w="1440" w:type="dxa"/>
            <w:tcBorders>
              <w:top w:val="nil"/>
              <w:left w:val="nil"/>
              <w:bottom w:val="single" w:sz="4" w:space="0" w:color="auto"/>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lang w:eastAsia="ru-RU"/>
              </w:rPr>
            </w:pPr>
          </w:p>
        </w:tc>
      </w:tr>
      <w:tr w:rsidR="001315B6" w:rsidRPr="00300A28">
        <w:trPr>
          <w:trHeight w:val="206"/>
        </w:trPr>
        <w:tc>
          <w:tcPr>
            <w:tcW w:w="4330" w:type="dxa"/>
            <w:tcBorders>
              <w:top w:val="single" w:sz="8" w:space="0" w:color="auto"/>
              <w:left w:val="single" w:sz="8" w:space="0" w:color="auto"/>
              <w:bottom w:val="single" w:sz="4" w:space="0" w:color="auto"/>
              <w:right w:val="single" w:sz="4" w:space="0" w:color="auto"/>
            </w:tcBorders>
            <w:shd w:val="clear" w:color="auto" w:fill="auto"/>
            <w:vAlign w:val="center"/>
          </w:tcPr>
          <w:p w:rsidR="001315B6" w:rsidRPr="00300A28" w:rsidRDefault="001315B6"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Показатель</w:t>
            </w:r>
          </w:p>
        </w:tc>
        <w:tc>
          <w:tcPr>
            <w:tcW w:w="16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1315B6" w:rsidRPr="00300A28" w:rsidRDefault="001315B6"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Ед. изм.</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2020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2021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2022</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2023</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2024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2025</w:t>
            </w:r>
          </w:p>
        </w:tc>
      </w:tr>
      <w:tr w:rsidR="001315B6" w:rsidRPr="00300A28">
        <w:trPr>
          <w:trHeight w:val="405"/>
        </w:trPr>
        <w:tc>
          <w:tcPr>
            <w:tcW w:w="4330" w:type="dxa"/>
            <w:tcBorders>
              <w:top w:val="nil"/>
              <w:left w:val="single" w:sz="8" w:space="0" w:color="auto"/>
              <w:bottom w:val="single" w:sz="8" w:space="0" w:color="auto"/>
              <w:right w:val="single" w:sz="4" w:space="0" w:color="auto"/>
            </w:tcBorders>
            <w:shd w:val="clear" w:color="auto" w:fill="auto"/>
            <w:vAlign w:val="center"/>
          </w:tcPr>
          <w:p w:rsidR="001315B6" w:rsidRPr="00300A28" w:rsidRDefault="001315B6"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Период реализации проекта</w:t>
            </w:r>
          </w:p>
        </w:tc>
        <w:tc>
          <w:tcPr>
            <w:tcW w:w="1620" w:type="dxa"/>
            <w:vMerge/>
            <w:tcBorders>
              <w:top w:val="single" w:sz="8" w:space="0" w:color="auto"/>
              <w:left w:val="single" w:sz="4" w:space="0" w:color="auto"/>
              <w:bottom w:val="single" w:sz="8" w:space="0" w:color="000000"/>
              <w:right w:val="single" w:sz="4" w:space="0" w:color="auto"/>
            </w:tcBorders>
            <w:vAlign w:val="center"/>
          </w:tcPr>
          <w:p w:rsidR="001315B6" w:rsidRPr="00300A28" w:rsidRDefault="001315B6" w:rsidP="00300A28">
            <w:pPr>
              <w:spacing w:after="0" w:line="240" w:lineRule="auto"/>
              <w:rPr>
                <w:rFonts w:ascii="Times New Roman" w:eastAsia="Times New Roman" w:hAnsi="Times New Roman" w:cs="Times New Roman"/>
                <w:b/>
                <w:bCs/>
                <w:lang w:eastAsia="ru-RU"/>
              </w:rPr>
            </w:pP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6</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7</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8</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9</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11</w:t>
            </w:r>
          </w:p>
        </w:tc>
      </w:tr>
      <w:tr w:rsidR="001315B6" w:rsidRPr="00300A28">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1315B6" w:rsidRPr="00300A28" w:rsidRDefault="001315B6"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Капитальные вложения</w:t>
            </w:r>
          </w:p>
        </w:tc>
        <w:tc>
          <w:tcPr>
            <w:tcW w:w="1620" w:type="dxa"/>
            <w:tcBorders>
              <w:top w:val="nil"/>
              <w:left w:val="nil"/>
              <w:bottom w:val="single" w:sz="4" w:space="0" w:color="auto"/>
              <w:right w:val="single" w:sz="4" w:space="0" w:color="auto"/>
            </w:tcBorders>
            <w:shd w:val="clear" w:color="auto" w:fill="auto"/>
            <w:vAlign w:val="center"/>
          </w:tcPr>
          <w:p w:rsidR="001315B6" w:rsidRPr="00300A28" w:rsidRDefault="001315B6"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 </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 </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 </w:t>
            </w:r>
          </w:p>
        </w:tc>
      </w:tr>
      <w:tr w:rsidR="001315B6" w:rsidRPr="00300A28">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1315B6" w:rsidRPr="00300A28" w:rsidRDefault="001315B6"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Дисконтированные инвестиции</w:t>
            </w:r>
          </w:p>
        </w:tc>
        <w:tc>
          <w:tcPr>
            <w:tcW w:w="1620" w:type="dxa"/>
            <w:tcBorders>
              <w:top w:val="nil"/>
              <w:left w:val="nil"/>
              <w:bottom w:val="single" w:sz="4" w:space="0" w:color="auto"/>
              <w:right w:val="single" w:sz="4" w:space="0" w:color="auto"/>
            </w:tcBorders>
            <w:shd w:val="clear" w:color="auto" w:fill="auto"/>
            <w:vAlign w:val="center"/>
          </w:tcPr>
          <w:p w:rsidR="001315B6" w:rsidRPr="00300A28" w:rsidRDefault="001315B6"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руб.</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0,00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0,00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0,00</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0,00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0,00</w:t>
            </w:r>
          </w:p>
        </w:tc>
      </w:tr>
      <w:tr w:rsidR="001315B6" w:rsidRPr="00300A28">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1315B6" w:rsidRPr="00300A28" w:rsidRDefault="001315B6"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Накопленным итогом</w:t>
            </w:r>
          </w:p>
        </w:tc>
        <w:tc>
          <w:tcPr>
            <w:tcW w:w="1620" w:type="dxa"/>
            <w:tcBorders>
              <w:top w:val="nil"/>
              <w:left w:val="nil"/>
              <w:bottom w:val="single" w:sz="4" w:space="0" w:color="auto"/>
              <w:right w:val="single" w:sz="4" w:space="0" w:color="auto"/>
            </w:tcBorders>
            <w:shd w:val="clear" w:color="auto" w:fill="auto"/>
            <w:vAlign w:val="center"/>
          </w:tcPr>
          <w:p w:rsidR="001315B6" w:rsidRPr="00300A28" w:rsidRDefault="001315B6"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руб.</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1 826,42</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1 826,42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1 826,42</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1 826,42</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1 826,42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1 826,42</w:t>
            </w:r>
          </w:p>
        </w:tc>
      </w:tr>
      <w:tr w:rsidR="001315B6" w:rsidRPr="00300A28">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1315B6" w:rsidRPr="00300A28" w:rsidRDefault="001315B6"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Денежный поток</w:t>
            </w:r>
          </w:p>
        </w:tc>
        <w:tc>
          <w:tcPr>
            <w:tcW w:w="1620" w:type="dxa"/>
            <w:tcBorders>
              <w:top w:val="nil"/>
              <w:left w:val="nil"/>
              <w:bottom w:val="single" w:sz="4" w:space="0" w:color="auto"/>
              <w:right w:val="single" w:sz="4" w:space="0" w:color="auto"/>
            </w:tcBorders>
            <w:shd w:val="clear" w:color="auto" w:fill="auto"/>
            <w:vAlign w:val="center"/>
          </w:tcPr>
          <w:p w:rsidR="001315B6" w:rsidRPr="00300A28" w:rsidRDefault="001315B6"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280,02</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299,90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321,19</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343,99</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368,42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394,58</w:t>
            </w:r>
          </w:p>
        </w:tc>
      </w:tr>
      <w:tr w:rsidR="001315B6" w:rsidRPr="00300A28">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1315B6" w:rsidRPr="00300A28" w:rsidRDefault="001315B6"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Дисконтированный денежный поток</w:t>
            </w:r>
          </w:p>
        </w:tc>
        <w:tc>
          <w:tcPr>
            <w:tcW w:w="1620" w:type="dxa"/>
            <w:tcBorders>
              <w:top w:val="nil"/>
              <w:left w:val="nil"/>
              <w:bottom w:val="single" w:sz="4" w:space="0" w:color="auto"/>
              <w:right w:val="single" w:sz="4" w:space="0" w:color="auto"/>
            </w:tcBorders>
            <w:shd w:val="clear" w:color="auto" w:fill="auto"/>
            <w:vAlign w:val="center"/>
          </w:tcPr>
          <w:p w:rsidR="001315B6" w:rsidRPr="00300A28" w:rsidRDefault="001315B6"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169,28</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166,71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164,18</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161,69</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159,24</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156,82</w:t>
            </w:r>
          </w:p>
        </w:tc>
      </w:tr>
      <w:tr w:rsidR="001315B6" w:rsidRPr="00300A28">
        <w:trPr>
          <w:trHeight w:val="358"/>
        </w:trPr>
        <w:tc>
          <w:tcPr>
            <w:tcW w:w="4330" w:type="dxa"/>
            <w:tcBorders>
              <w:top w:val="nil"/>
              <w:left w:val="single" w:sz="8" w:space="0" w:color="auto"/>
              <w:bottom w:val="single" w:sz="8" w:space="0" w:color="auto"/>
              <w:right w:val="single" w:sz="4" w:space="0" w:color="auto"/>
            </w:tcBorders>
            <w:shd w:val="clear" w:color="auto" w:fill="auto"/>
            <w:vAlign w:val="center"/>
          </w:tcPr>
          <w:p w:rsidR="001315B6" w:rsidRPr="00300A28" w:rsidRDefault="001315B6"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Денежный поток накопленным итогом</w:t>
            </w:r>
          </w:p>
        </w:tc>
        <w:tc>
          <w:tcPr>
            <w:tcW w:w="1620" w:type="dxa"/>
            <w:tcBorders>
              <w:top w:val="nil"/>
              <w:left w:val="nil"/>
              <w:bottom w:val="single" w:sz="8" w:space="0" w:color="auto"/>
              <w:right w:val="single" w:sz="4" w:space="0" w:color="auto"/>
            </w:tcBorders>
            <w:shd w:val="clear" w:color="auto" w:fill="auto"/>
            <w:vAlign w:val="center"/>
          </w:tcPr>
          <w:p w:rsidR="001315B6" w:rsidRPr="00300A28" w:rsidRDefault="001315B6"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-767,13</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-600,42</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-436,24</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-274,55</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-115,31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5B6" w:rsidRPr="00300A28" w:rsidRDefault="001315B6" w:rsidP="00300A28">
            <w:pPr>
              <w:spacing w:after="0" w:line="240" w:lineRule="auto"/>
              <w:jc w:val="center"/>
              <w:rPr>
                <w:rFonts w:ascii="Times New Roman" w:hAnsi="Times New Roman" w:cs="Times New Roman"/>
              </w:rPr>
            </w:pPr>
            <w:r w:rsidRPr="00300A28">
              <w:rPr>
                <w:rFonts w:ascii="Times New Roman" w:hAnsi="Times New Roman" w:cs="Times New Roman"/>
              </w:rPr>
              <w:t>41,52</w:t>
            </w:r>
          </w:p>
        </w:tc>
      </w:tr>
      <w:tr w:rsidR="00C2320F" w:rsidRPr="00300A28">
        <w:trPr>
          <w:trHeight w:val="180"/>
        </w:trPr>
        <w:tc>
          <w:tcPr>
            <w:tcW w:w="4330" w:type="dxa"/>
            <w:tcBorders>
              <w:top w:val="nil"/>
              <w:left w:val="nil"/>
              <w:bottom w:val="nil"/>
              <w:right w:val="nil"/>
            </w:tcBorders>
            <w:shd w:val="clear" w:color="auto" w:fill="auto"/>
            <w:vAlign w:val="center"/>
          </w:tcPr>
          <w:p w:rsidR="00C2320F" w:rsidRPr="00300A28" w:rsidRDefault="00C2320F" w:rsidP="00300A28">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vAlign w:val="center"/>
          </w:tcPr>
          <w:p w:rsidR="00C2320F" w:rsidRPr="00300A28" w:rsidRDefault="00C2320F" w:rsidP="00300A28">
            <w:pPr>
              <w:spacing w:after="0" w:line="240" w:lineRule="auto"/>
              <w:jc w:val="center"/>
              <w:rPr>
                <w:rFonts w:ascii="Times New Roman" w:eastAsia="Times New Roman" w:hAnsi="Times New Roman" w:cs="Times New Roman"/>
                <w:lang w:eastAsia="ru-RU"/>
              </w:rPr>
            </w:pPr>
          </w:p>
        </w:tc>
        <w:tc>
          <w:tcPr>
            <w:tcW w:w="1240" w:type="dxa"/>
            <w:tcBorders>
              <w:top w:val="single" w:sz="4" w:space="0" w:color="auto"/>
              <w:left w:val="nil"/>
              <w:bottom w:val="nil"/>
              <w:right w:val="nil"/>
            </w:tcBorders>
            <w:shd w:val="clear" w:color="auto" w:fill="auto"/>
            <w:noWrap/>
            <w:vAlign w:val="center"/>
          </w:tcPr>
          <w:p w:rsidR="00C2320F" w:rsidRPr="00300A28" w:rsidRDefault="00C2320F" w:rsidP="00300A28">
            <w:pPr>
              <w:spacing w:after="0" w:line="240" w:lineRule="auto"/>
              <w:jc w:val="center"/>
              <w:rPr>
                <w:rFonts w:ascii="Times New Roman" w:eastAsia="Times New Roman" w:hAnsi="Times New Roman" w:cs="Times New Roman"/>
                <w:lang w:eastAsia="ru-RU"/>
              </w:rPr>
            </w:pPr>
          </w:p>
        </w:tc>
        <w:tc>
          <w:tcPr>
            <w:tcW w:w="1280" w:type="dxa"/>
            <w:tcBorders>
              <w:top w:val="single" w:sz="4" w:space="0" w:color="auto"/>
              <w:left w:val="nil"/>
              <w:bottom w:val="nil"/>
              <w:right w:val="nil"/>
            </w:tcBorders>
            <w:shd w:val="clear" w:color="auto" w:fill="auto"/>
            <w:noWrap/>
            <w:vAlign w:val="center"/>
          </w:tcPr>
          <w:p w:rsidR="00C2320F" w:rsidRPr="00300A28" w:rsidRDefault="00C2320F" w:rsidP="00300A28">
            <w:pPr>
              <w:spacing w:after="0" w:line="240" w:lineRule="auto"/>
              <w:jc w:val="center"/>
              <w:rPr>
                <w:rFonts w:ascii="Times New Roman" w:eastAsia="Times New Roman" w:hAnsi="Times New Roman" w:cs="Times New Roman"/>
                <w:lang w:eastAsia="ru-RU"/>
              </w:rPr>
            </w:pPr>
          </w:p>
        </w:tc>
        <w:tc>
          <w:tcPr>
            <w:tcW w:w="1440" w:type="dxa"/>
            <w:tcBorders>
              <w:top w:val="single" w:sz="4" w:space="0" w:color="auto"/>
              <w:left w:val="nil"/>
              <w:bottom w:val="nil"/>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lang w:eastAsia="ru-RU"/>
              </w:rPr>
            </w:pPr>
          </w:p>
        </w:tc>
        <w:tc>
          <w:tcPr>
            <w:tcW w:w="1280" w:type="dxa"/>
            <w:tcBorders>
              <w:top w:val="single" w:sz="4" w:space="0" w:color="auto"/>
              <w:left w:val="nil"/>
              <w:bottom w:val="nil"/>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lang w:eastAsia="ru-RU"/>
              </w:rPr>
            </w:pPr>
          </w:p>
        </w:tc>
        <w:tc>
          <w:tcPr>
            <w:tcW w:w="1420" w:type="dxa"/>
            <w:tcBorders>
              <w:top w:val="single" w:sz="4" w:space="0" w:color="auto"/>
              <w:left w:val="nil"/>
              <w:bottom w:val="nil"/>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lang w:eastAsia="ru-RU"/>
              </w:rPr>
            </w:pPr>
          </w:p>
        </w:tc>
        <w:tc>
          <w:tcPr>
            <w:tcW w:w="1440" w:type="dxa"/>
            <w:tcBorders>
              <w:top w:val="single" w:sz="4" w:space="0" w:color="auto"/>
              <w:left w:val="nil"/>
              <w:bottom w:val="nil"/>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lang w:eastAsia="ru-RU"/>
              </w:rPr>
            </w:pPr>
          </w:p>
        </w:tc>
      </w:tr>
      <w:tr w:rsidR="00C2320F" w:rsidRPr="00300A28">
        <w:trPr>
          <w:trHeight w:val="270"/>
        </w:trPr>
        <w:tc>
          <w:tcPr>
            <w:tcW w:w="4330" w:type="dxa"/>
            <w:tcBorders>
              <w:top w:val="nil"/>
              <w:left w:val="nil"/>
              <w:bottom w:val="nil"/>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Показатели эффективности проекта</w:t>
            </w:r>
          </w:p>
        </w:tc>
        <w:tc>
          <w:tcPr>
            <w:tcW w:w="1620" w:type="dxa"/>
            <w:tcBorders>
              <w:top w:val="nil"/>
              <w:left w:val="nil"/>
              <w:bottom w:val="nil"/>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vAlign w:val="center"/>
          </w:tcPr>
          <w:p w:rsidR="00C2320F" w:rsidRPr="00300A28" w:rsidRDefault="00C2320F" w:rsidP="00300A28">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lang w:eastAsia="ru-RU"/>
              </w:rPr>
            </w:pPr>
          </w:p>
        </w:tc>
      </w:tr>
      <w:tr w:rsidR="00300A28" w:rsidRPr="00300A28">
        <w:trPr>
          <w:trHeight w:val="328"/>
        </w:trPr>
        <w:tc>
          <w:tcPr>
            <w:tcW w:w="4330" w:type="dxa"/>
            <w:tcBorders>
              <w:top w:val="single" w:sz="8" w:space="0" w:color="auto"/>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ВНД</w:t>
            </w:r>
          </w:p>
        </w:tc>
        <w:tc>
          <w:tcPr>
            <w:tcW w:w="1620" w:type="dxa"/>
            <w:tcBorders>
              <w:top w:val="single" w:sz="8" w:space="0" w:color="auto"/>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9%</w:t>
            </w:r>
          </w:p>
        </w:tc>
        <w:tc>
          <w:tcPr>
            <w:tcW w:w="1280" w:type="dxa"/>
            <w:tcBorders>
              <w:top w:val="nil"/>
              <w:left w:val="nil"/>
              <w:bottom w:val="nil"/>
              <w:right w:val="nil"/>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r>
      <w:tr w:rsidR="00300A28" w:rsidRPr="00300A28">
        <w:trPr>
          <w:trHeight w:val="345"/>
        </w:trPr>
        <w:tc>
          <w:tcPr>
            <w:tcW w:w="433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ЧДД</w:t>
            </w:r>
          </w:p>
        </w:tc>
        <w:tc>
          <w:tcPr>
            <w:tcW w:w="162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41,52</w:t>
            </w:r>
          </w:p>
        </w:tc>
        <w:tc>
          <w:tcPr>
            <w:tcW w:w="1280" w:type="dxa"/>
            <w:tcBorders>
              <w:top w:val="nil"/>
              <w:left w:val="nil"/>
              <w:bottom w:val="nil"/>
              <w:right w:val="nil"/>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r>
      <w:tr w:rsidR="00300A28" w:rsidRPr="00300A28">
        <w:trPr>
          <w:trHeight w:val="480"/>
        </w:trPr>
        <w:tc>
          <w:tcPr>
            <w:tcW w:w="433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Индекс доходности дисконтированных инвестиций</w:t>
            </w:r>
          </w:p>
        </w:tc>
        <w:tc>
          <w:tcPr>
            <w:tcW w:w="162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2%</w:t>
            </w:r>
          </w:p>
        </w:tc>
        <w:tc>
          <w:tcPr>
            <w:tcW w:w="1280" w:type="dxa"/>
            <w:tcBorders>
              <w:top w:val="nil"/>
              <w:left w:val="nil"/>
              <w:bottom w:val="nil"/>
              <w:right w:val="nil"/>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r>
      <w:tr w:rsidR="00300A28" w:rsidRPr="00300A28">
        <w:trPr>
          <w:trHeight w:val="185"/>
        </w:trPr>
        <w:tc>
          <w:tcPr>
            <w:tcW w:w="433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Срок окупаемости дисконтированный</w:t>
            </w:r>
          </w:p>
        </w:tc>
        <w:tc>
          <w:tcPr>
            <w:tcW w:w="162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10,0</w:t>
            </w:r>
          </w:p>
        </w:tc>
        <w:tc>
          <w:tcPr>
            <w:tcW w:w="1280" w:type="dxa"/>
            <w:tcBorders>
              <w:top w:val="nil"/>
              <w:left w:val="nil"/>
              <w:bottom w:val="nil"/>
              <w:right w:val="nil"/>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r>
      <w:tr w:rsidR="00300A28" w:rsidRPr="00300A28">
        <w:trPr>
          <w:trHeight w:val="294"/>
        </w:trPr>
        <w:tc>
          <w:tcPr>
            <w:tcW w:w="4330" w:type="dxa"/>
            <w:tcBorders>
              <w:top w:val="nil"/>
              <w:left w:val="single" w:sz="8" w:space="0" w:color="auto"/>
              <w:bottom w:val="single" w:sz="8"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Срок окупаемости простой</w:t>
            </w:r>
          </w:p>
        </w:tc>
        <w:tc>
          <w:tcPr>
            <w:tcW w:w="1620" w:type="dxa"/>
            <w:tcBorders>
              <w:top w:val="nil"/>
              <w:left w:val="nil"/>
              <w:bottom w:val="single" w:sz="8"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9,8</w:t>
            </w:r>
          </w:p>
        </w:tc>
        <w:tc>
          <w:tcPr>
            <w:tcW w:w="1280" w:type="dxa"/>
            <w:tcBorders>
              <w:top w:val="nil"/>
              <w:left w:val="nil"/>
              <w:bottom w:val="nil"/>
              <w:right w:val="nil"/>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r>
      <w:tr w:rsidR="00300A28" w:rsidRPr="00C2320F">
        <w:trPr>
          <w:trHeight w:val="255"/>
        </w:trPr>
        <w:tc>
          <w:tcPr>
            <w:tcW w:w="4330" w:type="dxa"/>
            <w:tcBorders>
              <w:top w:val="single" w:sz="8" w:space="0" w:color="auto"/>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lastRenderedPageBreak/>
              <w:t>Показатель</w:t>
            </w:r>
          </w:p>
        </w:tc>
        <w:tc>
          <w:tcPr>
            <w:tcW w:w="16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2014</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2015</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2016</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2017</w:t>
            </w:r>
          </w:p>
        </w:tc>
        <w:tc>
          <w:tcPr>
            <w:tcW w:w="1420" w:type="dxa"/>
            <w:tcBorders>
              <w:top w:val="single" w:sz="8"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2018</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2019</w:t>
            </w:r>
          </w:p>
        </w:tc>
      </w:tr>
      <w:tr w:rsidR="00300A28" w:rsidRPr="00C2320F">
        <w:trPr>
          <w:trHeight w:val="330"/>
        </w:trPr>
        <w:tc>
          <w:tcPr>
            <w:tcW w:w="4330" w:type="dxa"/>
            <w:tcBorders>
              <w:top w:val="nil"/>
              <w:left w:val="single" w:sz="8" w:space="0" w:color="auto"/>
              <w:bottom w:val="single" w:sz="8"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Период реализации проекта</w:t>
            </w:r>
          </w:p>
        </w:tc>
        <w:tc>
          <w:tcPr>
            <w:tcW w:w="1620" w:type="dxa"/>
            <w:vMerge/>
            <w:tcBorders>
              <w:top w:val="single" w:sz="8" w:space="0" w:color="auto"/>
              <w:left w:val="single" w:sz="4" w:space="0" w:color="auto"/>
              <w:bottom w:val="single" w:sz="8" w:space="0" w:color="000000"/>
              <w:right w:val="single" w:sz="4" w:space="0" w:color="auto"/>
            </w:tcBorders>
            <w:vAlign w:val="center"/>
          </w:tcPr>
          <w:p w:rsidR="00300A28" w:rsidRPr="00300A28" w:rsidRDefault="00300A28" w:rsidP="00300A28">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0</w:t>
            </w:r>
          </w:p>
        </w:tc>
        <w:tc>
          <w:tcPr>
            <w:tcW w:w="128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w:t>
            </w:r>
          </w:p>
        </w:tc>
        <w:tc>
          <w:tcPr>
            <w:tcW w:w="144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2</w:t>
            </w:r>
          </w:p>
        </w:tc>
        <w:tc>
          <w:tcPr>
            <w:tcW w:w="128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3</w:t>
            </w:r>
          </w:p>
        </w:tc>
        <w:tc>
          <w:tcPr>
            <w:tcW w:w="142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4</w:t>
            </w:r>
          </w:p>
        </w:tc>
        <w:tc>
          <w:tcPr>
            <w:tcW w:w="144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5</w:t>
            </w:r>
          </w:p>
        </w:tc>
      </w:tr>
      <w:tr w:rsidR="00300A28" w:rsidRPr="00C2320F">
        <w:trPr>
          <w:trHeight w:val="345"/>
        </w:trPr>
        <w:tc>
          <w:tcPr>
            <w:tcW w:w="4330" w:type="dxa"/>
            <w:tcBorders>
              <w:top w:val="nil"/>
              <w:left w:val="single" w:sz="8" w:space="0" w:color="auto"/>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потери электроэнергии</w:t>
            </w:r>
          </w:p>
        </w:tc>
        <w:tc>
          <w:tcPr>
            <w:tcW w:w="16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hAnsi="Times New Roman" w:cs="Times New Roman"/>
                <w:b/>
                <w:bCs/>
              </w:rPr>
            </w:pPr>
            <w:r w:rsidRPr="00300A28">
              <w:rPr>
                <w:rFonts w:ascii="Times New Roman" w:hAnsi="Times New Roman" w:cs="Times New Roman"/>
                <w:b/>
                <w:bCs/>
              </w:rPr>
              <w:t> </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hAnsi="Times New Roman" w:cs="Times New Roman"/>
                <w:b/>
                <w:bCs/>
              </w:rPr>
            </w:pPr>
            <w:r w:rsidRPr="00300A28">
              <w:rPr>
                <w:rFonts w:ascii="Times New Roman" w:hAnsi="Times New Roman" w:cs="Times New Roman"/>
                <w:b/>
                <w:bCs/>
              </w:rPr>
              <w:t> </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hAnsi="Times New Roman" w:cs="Times New Roman"/>
                <w:b/>
                <w:bCs/>
              </w:rPr>
            </w:pPr>
            <w:r w:rsidRPr="00300A28">
              <w:rPr>
                <w:rFonts w:ascii="Times New Roman" w:hAnsi="Times New Roman" w:cs="Times New Roman"/>
                <w:b/>
                <w:bCs/>
              </w:rPr>
              <w:t> </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hAnsi="Times New Roman" w:cs="Times New Roman"/>
                <w:b/>
                <w:bCs/>
              </w:rPr>
            </w:pPr>
            <w:r w:rsidRPr="00300A28">
              <w:rPr>
                <w:rFonts w:ascii="Times New Roman" w:hAnsi="Times New Roman" w:cs="Times New Roman"/>
                <w:b/>
                <w:bCs/>
              </w:rPr>
              <w:t> </w:t>
            </w:r>
          </w:p>
        </w:tc>
        <w:tc>
          <w:tcPr>
            <w:tcW w:w="14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hAnsi="Times New Roman" w:cs="Times New Roman"/>
                <w:b/>
                <w:bCs/>
              </w:rPr>
            </w:pPr>
            <w:r w:rsidRPr="00300A28">
              <w:rPr>
                <w:rFonts w:ascii="Times New Roman" w:hAnsi="Times New Roman" w:cs="Times New Roman"/>
                <w:b/>
                <w:bCs/>
              </w:rPr>
              <w:t> </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hAnsi="Times New Roman" w:cs="Times New Roman"/>
                <w:b/>
                <w:bCs/>
              </w:rPr>
            </w:pPr>
            <w:r w:rsidRPr="00300A28">
              <w:rPr>
                <w:rFonts w:ascii="Times New Roman" w:hAnsi="Times New Roman" w:cs="Times New Roman"/>
                <w:b/>
                <w:bCs/>
              </w:rPr>
              <w:t> </w:t>
            </w:r>
          </w:p>
        </w:tc>
      </w:tr>
      <w:tr w:rsidR="00300A28" w:rsidRPr="00C2320F">
        <w:trPr>
          <w:trHeight w:val="390"/>
        </w:trPr>
        <w:tc>
          <w:tcPr>
            <w:tcW w:w="433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до внедрения</w:t>
            </w:r>
          </w:p>
        </w:tc>
        <w:tc>
          <w:tcPr>
            <w:tcW w:w="162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113 097,40</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113 097,40</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113 097,40</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113 097,40</w:t>
            </w:r>
          </w:p>
        </w:tc>
        <w:tc>
          <w:tcPr>
            <w:tcW w:w="14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113 097,40</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113 097,40</w:t>
            </w:r>
          </w:p>
        </w:tc>
      </w:tr>
      <w:tr w:rsidR="00300A28" w:rsidRPr="00C2320F">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после внедрения</w:t>
            </w:r>
          </w:p>
        </w:tc>
        <w:tc>
          <w:tcPr>
            <w:tcW w:w="162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113 097,40</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112 917,86</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112 917,86</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112 917,86</w:t>
            </w:r>
          </w:p>
        </w:tc>
        <w:tc>
          <w:tcPr>
            <w:tcW w:w="14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112 917,86</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112 917,86</w:t>
            </w:r>
          </w:p>
        </w:tc>
      </w:tr>
      <w:tr w:rsidR="00300A28" w:rsidRPr="00C2320F">
        <w:trPr>
          <w:trHeight w:val="330"/>
        </w:trPr>
        <w:tc>
          <w:tcPr>
            <w:tcW w:w="4330" w:type="dxa"/>
            <w:tcBorders>
              <w:top w:val="nil"/>
              <w:left w:val="single" w:sz="8" w:space="0" w:color="auto"/>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xml:space="preserve">то же в руб. </w:t>
            </w:r>
          </w:p>
        </w:tc>
        <w:tc>
          <w:tcPr>
            <w:tcW w:w="16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 </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 </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 </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 </w:t>
            </w:r>
          </w:p>
        </w:tc>
        <w:tc>
          <w:tcPr>
            <w:tcW w:w="14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 </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 </w:t>
            </w:r>
          </w:p>
        </w:tc>
      </w:tr>
      <w:tr w:rsidR="00300A28" w:rsidRPr="00C2320F">
        <w:trPr>
          <w:trHeight w:val="245"/>
        </w:trPr>
        <w:tc>
          <w:tcPr>
            <w:tcW w:w="433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до внедрения</w:t>
            </w:r>
          </w:p>
        </w:tc>
        <w:tc>
          <w:tcPr>
            <w:tcW w:w="162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124 687,06</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127 804,23</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133 938,84</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143 582,43</w:t>
            </w:r>
          </w:p>
        </w:tc>
        <w:tc>
          <w:tcPr>
            <w:tcW w:w="14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153 776,79</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164 694,94</w:t>
            </w:r>
          </w:p>
        </w:tc>
      </w:tr>
      <w:tr w:rsidR="00300A28" w:rsidRPr="00C2320F">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после внедрения</w:t>
            </w:r>
          </w:p>
        </w:tc>
        <w:tc>
          <w:tcPr>
            <w:tcW w:w="162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124 687,06</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127 601,35</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133 726,21</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143 354,50</w:t>
            </w:r>
          </w:p>
        </w:tc>
        <w:tc>
          <w:tcPr>
            <w:tcW w:w="14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153 532,67</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164 433,49</w:t>
            </w:r>
          </w:p>
        </w:tc>
      </w:tr>
      <w:tr w:rsidR="00300A28" w:rsidRPr="00C2320F">
        <w:trPr>
          <w:trHeight w:val="330"/>
        </w:trPr>
        <w:tc>
          <w:tcPr>
            <w:tcW w:w="433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300A28">
              <w:rPr>
                <w:rFonts w:ascii="Times New Roman" w:eastAsia="Times New Roman" w:hAnsi="Times New Roman" w:cs="Times New Roman"/>
                <w:lang w:eastAsia="ru-RU"/>
              </w:rPr>
              <w:t>/эн</w:t>
            </w:r>
          </w:p>
        </w:tc>
        <w:tc>
          <w:tcPr>
            <w:tcW w:w="162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1,102</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1,130</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1,184</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1,270</w:t>
            </w:r>
          </w:p>
        </w:tc>
        <w:tc>
          <w:tcPr>
            <w:tcW w:w="14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1,360</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1,456</w:t>
            </w:r>
          </w:p>
        </w:tc>
      </w:tr>
      <w:tr w:rsidR="00300A28" w:rsidRPr="00C2320F">
        <w:trPr>
          <w:trHeight w:val="303"/>
        </w:trPr>
        <w:tc>
          <w:tcPr>
            <w:tcW w:w="4330" w:type="dxa"/>
            <w:tcBorders>
              <w:top w:val="nil"/>
              <w:left w:val="single" w:sz="8" w:space="0" w:color="auto"/>
              <w:bottom w:val="single" w:sz="8"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 xml:space="preserve">Эффект </w:t>
            </w:r>
          </w:p>
        </w:tc>
        <w:tc>
          <w:tcPr>
            <w:tcW w:w="1620" w:type="dxa"/>
            <w:tcBorders>
              <w:top w:val="nil"/>
              <w:left w:val="nil"/>
              <w:bottom w:val="single" w:sz="8"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0,00</w:t>
            </w:r>
          </w:p>
        </w:tc>
        <w:tc>
          <w:tcPr>
            <w:tcW w:w="128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202,89</w:t>
            </w:r>
          </w:p>
        </w:tc>
        <w:tc>
          <w:tcPr>
            <w:tcW w:w="144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212,63</w:t>
            </w:r>
          </w:p>
        </w:tc>
        <w:tc>
          <w:tcPr>
            <w:tcW w:w="128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227,94</w:t>
            </w:r>
          </w:p>
        </w:tc>
        <w:tc>
          <w:tcPr>
            <w:tcW w:w="142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244,12</w:t>
            </w:r>
          </w:p>
        </w:tc>
        <w:tc>
          <w:tcPr>
            <w:tcW w:w="144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261,45</w:t>
            </w:r>
          </w:p>
        </w:tc>
      </w:tr>
      <w:tr w:rsidR="00C2320F" w:rsidRPr="00C2320F">
        <w:trPr>
          <w:trHeight w:val="270"/>
        </w:trPr>
        <w:tc>
          <w:tcPr>
            <w:tcW w:w="4330" w:type="dxa"/>
            <w:tcBorders>
              <w:top w:val="nil"/>
              <w:left w:val="nil"/>
              <w:bottom w:val="nil"/>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b/>
                <w:bCs/>
                <w:lang w:eastAsia="ru-RU"/>
              </w:rPr>
            </w:pPr>
          </w:p>
        </w:tc>
        <w:tc>
          <w:tcPr>
            <w:tcW w:w="1620" w:type="dxa"/>
            <w:tcBorders>
              <w:top w:val="nil"/>
              <w:left w:val="nil"/>
              <w:bottom w:val="nil"/>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b/>
                <w:bCs/>
                <w:lang w:eastAsia="ru-RU"/>
              </w:rPr>
            </w:pPr>
          </w:p>
        </w:tc>
        <w:tc>
          <w:tcPr>
            <w:tcW w:w="1240" w:type="dxa"/>
            <w:tcBorders>
              <w:top w:val="nil"/>
              <w:left w:val="nil"/>
              <w:bottom w:val="nil"/>
              <w:right w:val="nil"/>
            </w:tcBorders>
            <w:shd w:val="clear" w:color="auto" w:fill="auto"/>
            <w:noWrap/>
            <w:vAlign w:val="center"/>
          </w:tcPr>
          <w:p w:rsidR="00C2320F" w:rsidRPr="00300A28" w:rsidRDefault="00C2320F" w:rsidP="00300A28">
            <w:pPr>
              <w:spacing w:after="0" w:line="240" w:lineRule="auto"/>
              <w:jc w:val="center"/>
              <w:rPr>
                <w:rFonts w:ascii="Times New Roman" w:eastAsia="Times New Roman" w:hAnsi="Times New Roman" w:cs="Times New Roman"/>
                <w:b/>
                <w:bCs/>
                <w:lang w:eastAsia="ru-RU"/>
              </w:rPr>
            </w:pPr>
          </w:p>
        </w:tc>
        <w:tc>
          <w:tcPr>
            <w:tcW w:w="1280" w:type="dxa"/>
            <w:tcBorders>
              <w:top w:val="nil"/>
              <w:left w:val="nil"/>
              <w:bottom w:val="nil"/>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b/>
                <w:bCs/>
                <w:lang w:eastAsia="ru-RU"/>
              </w:rPr>
            </w:pPr>
          </w:p>
        </w:tc>
        <w:tc>
          <w:tcPr>
            <w:tcW w:w="1440" w:type="dxa"/>
            <w:tcBorders>
              <w:top w:val="nil"/>
              <w:left w:val="nil"/>
              <w:bottom w:val="nil"/>
              <w:right w:val="nil"/>
            </w:tcBorders>
            <w:shd w:val="clear" w:color="auto" w:fill="auto"/>
            <w:noWrap/>
            <w:vAlign w:val="center"/>
          </w:tcPr>
          <w:p w:rsidR="00C2320F" w:rsidRPr="00300A28" w:rsidRDefault="00C2320F" w:rsidP="00300A28">
            <w:pPr>
              <w:spacing w:after="0" w:line="240" w:lineRule="auto"/>
              <w:rPr>
                <w:rFonts w:ascii="Times New Roman" w:eastAsia="Times New Roman" w:hAnsi="Times New Roman" w:cs="Times New Roman"/>
                <w:b/>
                <w:bCs/>
                <w:lang w:eastAsia="ru-RU"/>
              </w:rPr>
            </w:pPr>
          </w:p>
        </w:tc>
        <w:tc>
          <w:tcPr>
            <w:tcW w:w="1280" w:type="dxa"/>
            <w:tcBorders>
              <w:top w:val="nil"/>
              <w:left w:val="nil"/>
              <w:bottom w:val="nil"/>
              <w:right w:val="nil"/>
            </w:tcBorders>
            <w:shd w:val="clear" w:color="auto" w:fill="auto"/>
            <w:noWrap/>
            <w:vAlign w:val="bottom"/>
          </w:tcPr>
          <w:p w:rsidR="00C2320F" w:rsidRPr="00300A28" w:rsidRDefault="00C2320F" w:rsidP="00300A28">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bottom"/>
          </w:tcPr>
          <w:p w:rsidR="00C2320F" w:rsidRPr="00300A28" w:rsidRDefault="00C2320F" w:rsidP="00300A28">
            <w:pPr>
              <w:spacing w:after="0" w:line="240" w:lineRule="auto"/>
              <w:rPr>
                <w:rFonts w:ascii="Times New Roman" w:eastAsia="Times New Roman" w:hAnsi="Times New Roman" w:cs="Times New Roman"/>
                <w:lang w:eastAsia="ru-RU"/>
              </w:rPr>
            </w:pPr>
          </w:p>
        </w:tc>
        <w:tc>
          <w:tcPr>
            <w:tcW w:w="1440" w:type="dxa"/>
            <w:tcBorders>
              <w:top w:val="nil"/>
              <w:left w:val="nil"/>
              <w:bottom w:val="single" w:sz="4" w:space="0" w:color="auto"/>
              <w:right w:val="nil"/>
            </w:tcBorders>
            <w:shd w:val="clear" w:color="auto" w:fill="auto"/>
            <w:noWrap/>
            <w:vAlign w:val="bottom"/>
          </w:tcPr>
          <w:p w:rsidR="00C2320F" w:rsidRPr="00300A28" w:rsidRDefault="00C2320F" w:rsidP="00300A28">
            <w:pPr>
              <w:spacing w:after="0" w:line="240" w:lineRule="auto"/>
              <w:rPr>
                <w:rFonts w:ascii="Times New Roman" w:eastAsia="Times New Roman" w:hAnsi="Times New Roman" w:cs="Times New Roman"/>
                <w:lang w:eastAsia="ru-RU"/>
              </w:rPr>
            </w:pPr>
          </w:p>
        </w:tc>
      </w:tr>
      <w:tr w:rsidR="00300A28" w:rsidRPr="00C2320F">
        <w:trPr>
          <w:trHeight w:val="255"/>
        </w:trPr>
        <w:tc>
          <w:tcPr>
            <w:tcW w:w="4330" w:type="dxa"/>
            <w:tcBorders>
              <w:top w:val="single" w:sz="8" w:space="0" w:color="auto"/>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Показатель</w:t>
            </w:r>
          </w:p>
        </w:tc>
        <w:tc>
          <w:tcPr>
            <w:tcW w:w="16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2020</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2021</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2022</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2023</w:t>
            </w:r>
          </w:p>
        </w:tc>
        <w:tc>
          <w:tcPr>
            <w:tcW w:w="1420" w:type="dxa"/>
            <w:tcBorders>
              <w:top w:val="single" w:sz="8"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2024</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2025</w:t>
            </w:r>
          </w:p>
        </w:tc>
      </w:tr>
      <w:tr w:rsidR="00300A28" w:rsidRPr="00C2320F">
        <w:trPr>
          <w:trHeight w:val="270"/>
        </w:trPr>
        <w:tc>
          <w:tcPr>
            <w:tcW w:w="4330" w:type="dxa"/>
            <w:tcBorders>
              <w:top w:val="nil"/>
              <w:left w:val="single" w:sz="8" w:space="0" w:color="auto"/>
              <w:bottom w:val="single" w:sz="8"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Период реализации проекта</w:t>
            </w:r>
          </w:p>
        </w:tc>
        <w:tc>
          <w:tcPr>
            <w:tcW w:w="1620" w:type="dxa"/>
            <w:vMerge/>
            <w:tcBorders>
              <w:top w:val="single" w:sz="8" w:space="0" w:color="auto"/>
              <w:left w:val="single" w:sz="4" w:space="0" w:color="auto"/>
              <w:bottom w:val="single" w:sz="8" w:space="0" w:color="000000"/>
              <w:right w:val="single" w:sz="4" w:space="0" w:color="auto"/>
            </w:tcBorders>
            <w:vAlign w:val="center"/>
          </w:tcPr>
          <w:p w:rsidR="00300A28" w:rsidRPr="00300A28" w:rsidRDefault="00300A28" w:rsidP="00300A28">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6</w:t>
            </w:r>
          </w:p>
        </w:tc>
        <w:tc>
          <w:tcPr>
            <w:tcW w:w="128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7</w:t>
            </w:r>
          </w:p>
        </w:tc>
        <w:tc>
          <w:tcPr>
            <w:tcW w:w="144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8</w:t>
            </w:r>
          </w:p>
        </w:tc>
        <w:tc>
          <w:tcPr>
            <w:tcW w:w="128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9</w:t>
            </w:r>
          </w:p>
        </w:tc>
        <w:tc>
          <w:tcPr>
            <w:tcW w:w="142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10</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11</w:t>
            </w:r>
          </w:p>
        </w:tc>
      </w:tr>
      <w:tr w:rsidR="00300A28" w:rsidRPr="00C2320F">
        <w:trPr>
          <w:trHeight w:val="255"/>
        </w:trPr>
        <w:tc>
          <w:tcPr>
            <w:tcW w:w="4330" w:type="dxa"/>
            <w:tcBorders>
              <w:top w:val="nil"/>
              <w:left w:val="single" w:sz="8" w:space="0" w:color="auto"/>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потери электроэнергии</w:t>
            </w:r>
          </w:p>
        </w:tc>
        <w:tc>
          <w:tcPr>
            <w:tcW w:w="16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hAnsi="Times New Roman" w:cs="Times New Roman"/>
                <w:b/>
                <w:bCs/>
              </w:rPr>
            </w:pPr>
            <w:r w:rsidRPr="00300A28">
              <w:rPr>
                <w:rFonts w:ascii="Times New Roman" w:hAnsi="Times New Roman" w:cs="Times New Roman"/>
                <w:b/>
                <w:bCs/>
              </w:rPr>
              <w:t> </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hAnsi="Times New Roman" w:cs="Times New Roman"/>
                <w:b/>
                <w:bCs/>
              </w:rPr>
            </w:pPr>
            <w:r w:rsidRPr="00300A28">
              <w:rPr>
                <w:rFonts w:ascii="Times New Roman" w:hAnsi="Times New Roman" w:cs="Times New Roman"/>
                <w:b/>
                <w:bCs/>
              </w:rPr>
              <w:t> </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hAnsi="Times New Roman" w:cs="Times New Roman"/>
                <w:b/>
                <w:bCs/>
              </w:rPr>
            </w:pPr>
            <w:r w:rsidRPr="00300A28">
              <w:rPr>
                <w:rFonts w:ascii="Times New Roman" w:hAnsi="Times New Roman" w:cs="Times New Roman"/>
                <w:b/>
                <w:bCs/>
              </w:rPr>
              <w:t> </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hAnsi="Times New Roman" w:cs="Times New Roman"/>
                <w:b/>
                <w:bCs/>
              </w:rPr>
            </w:pPr>
            <w:r w:rsidRPr="00300A28">
              <w:rPr>
                <w:rFonts w:ascii="Times New Roman" w:hAnsi="Times New Roman" w:cs="Times New Roman"/>
                <w:b/>
                <w:bCs/>
              </w:rPr>
              <w:t> </w:t>
            </w:r>
          </w:p>
        </w:tc>
        <w:tc>
          <w:tcPr>
            <w:tcW w:w="14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hAnsi="Times New Roman" w:cs="Times New Roman"/>
                <w:b/>
                <w:bCs/>
              </w:rPr>
            </w:pPr>
            <w:r w:rsidRPr="00300A28">
              <w:rPr>
                <w:rFonts w:ascii="Times New Roman" w:hAnsi="Times New Roman" w:cs="Times New Roman"/>
                <w:b/>
                <w:bCs/>
              </w:rPr>
              <w:t> </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hAnsi="Times New Roman" w:cs="Times New Roman"/>
                <w:b/>
                <w:bCs/>
              </w:rPr>
            </w:pPr>
            <w:r w:rsidRPr="00300A28">
              <w:rPr>
                <w:rFonts w:ascii="Times New Roman" w:hAnsi="Times New Roman" w:cs="Times New Roman"/>
                <w:b/>
                <w:bCs/>
              </w:rPr>
              <w:t> </w:t>
            </w:r>
          </w:p>
        </w:tc>
      </w:tr>
      <w:tr w:rsidR="00300A28" w:rsidRPr="00C2320F">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до внедрения</w:t>
            </w:r>
          </w:p>
        </w:tc>
        <w:tc>
          <w:tcPr>
            <w:tcW w:w="162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113 097,40</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113 097,40</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113 097,40</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113 097,40</w:t>
            </w:r>
          </w:p>
        </w:tc>
        <w:tc>
          <w:tcPr>
            <w:tcW w:w="14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113 097,40</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113 097,40</w:t>
            </w:r>
          </w:p>
        </w:tc>
      </w:tr>
      <w:tr w:rsidR="00300A28" w:rsidRPr="00C2320F">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после внедрения</w:t>
            </w:r>
          </w:p>
        </w:tc>
        <w:tc>
          <w:tcPr>
            <w:tcW w:w="162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112 917,86</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112 917,86</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112 917,86</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112 917,86</w:t>
            </w:r>
          </w:p>
        </w:tc>
        <w:tc>
          <w:tcPr>
            <w:tcW w:w="14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112 917,86</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112 917,86</w:t>
            </w:r>
          </w:p>
        </w:tc>
      </w:tr>
      <w:tr w:rsidR="00300A28" w:rsidRPr="00C2320F">
        <w:trPr>
          <w:trHeight w:val="255"/>
        </w:trPr>
        <w:tc>
          <w:tcPr>
            <w:tcW w:w="4330" w:type="dxa"/>
            <w:tcBorders>
              <w:top w:val="nil"/>
              <w:left w:val="single" w:sz="8" w:space="0" w:color="auto"/>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xml:space="preserve">то же в руб. </w:t>
            </w:r>
          </w:p>
        </w:tc>
        <w:tc>
          <w:tcPr>
            <w:tcW w:w="16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 </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 </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 </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 </w:t>
            </w:r>
          </w:p>
        </w:tc>
        <w:tc>
          <w:tcPr>
            <w:tcW w:w="14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 </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b/>
                <w:bCs/>
              </w:rPr>
            </w:pPr>
            <w:r w:rsidRPr="00300A28">
              <w:rPr>
                <w:rFonts w:ascii="Times New Roman" w:hAnsi="Times New Roman" w:cs="Times New Roman"/>
                <w:b/>
                <w:bCs/>
              </w:rPr>
              <w:t> </w:t>
            </w:r>
          </w:p>
        </w:tc>
      </w:tr>
      <w:tr w:rsidR="00300A28" w:rsidRPr="00C2320F">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до внедрения</w:t>
            </w:r>
          </w:p>
        </w:tc>
        <w:tc>
          <w:tcPr>
            <w:tcW w:w="162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176 388,28</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188 911,85</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202 324,59</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216 689,63</w:t>
            </w:r>
          </w:p>
        </w:tc>
        <w:tc>
          <w:tcPr>
            <w:tcW w:w="14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232 074,60</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248 551,90</w:t>
            </w:r>
          </w:p>
        </w:tc>
      </w:tr>
      <w:tr w:rsidR="00300A28" w:rsidRPr="00C2320F">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после внедрения</w:t>
            </w:r>
          </w:p>
        </w:tc>
        <w:tc>
          <w:tcPr>
            <w:tcW w:w="162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176 108,26</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188 611,95</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202 003,40</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216 345,64</w:t>
            </w:r>
          </w:p>
        </w:tc>
        <w:tc>
          <w:tcPr>
            <w:tcW w:w="14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231 706,18</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248 157,32</w:t>
            </w:r>
          </w:p>
        </w:tc>
      </w:tr>
      <w:tr w:rsidR="00300A28" w:rsidRPr="00C2320F">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300A28">
              <w:rPr>
                <w:rFonts w:ascii="Times New Roman" w:eastAsia="Times New Roman" w:hAnsi="Times New Roman" w:cs="Times New Roman"/>
                <w:lang w:eastAsia="ru-RU"/>
              </w:rPr>
              <w:t>/эн</w:t>
            </w:r>
          </w:p>
        </w:tc>
        <w:tc>
          <w:tcPr>
            <w:tcW w:w="162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1,560</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1,670</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1,789</w:t>
            </w:r>
          </w:p>
        </w:tc>
        <w:tc>
          <w:tcPr>
            <w:tcW w:w="128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1,916</w:t>
            </w:r>
          </w:p>
        </w:tc>
        <w:tc>
          <w:tcPr>
            <w:tcW w:w="142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2,052</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2,198</w:t>
            </w:r>
          </w:p>
        </w:tc>
      </w:tr>
      <w:tr w:rsidR="00300A28" w:rsidRPr="00C2320F">
        <w:trPr>
          <w:trHeight w:val="270"/>
        </w:trPr>
        <w:tc>
          <w:tcPr>
            <w:tcW w:w="4330" w:type="dxa"/>
            <w:tcBorders>
              <w:top w:val="nil"/>
              <w:left w:val="single" w:sz="8" w:space="0" w:color="auto"/>
              <w:bottom w:val="single" w:sz="8"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 xml:space="preserve">Эффект </w:t>
            </w:r>
          </w:p>
        </w:tc>
        <w:tc>
          <w:tcPr>
            <w:tcW w:w="1620" w:type="dxa"/>
            <w:tcBorders>
              <w:top w:val="nil"/>
              <w:left w:val="nil"/>
              <w:bottom w:val="single" w:sz="8"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280,02</w:t>
            </w:r>
          </w:p>
        </w:tc>
        <w:tc>
          <w:tcPr>
            <w:tcW w:w="128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299,90</w:t>
            </w:r>
          </w:p>
        </w:tc>
        <w:tc>
          <w:tcPr>
            <w:tcW w:w="144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321,19</w:t>
            </w:r>
          </w:p>
        </w:tc>
        <w:tc>
          <w:tcPr>
            <w:tcW w:w="128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343,99</w:t>
            </w:r>
          </w:p>
        </w:tc>
        <w:tc>
          <w:tcPr>
            <w:tcW w:w="142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368,42</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394,58</w:t>
            </w:r>
          </w:p>
        </w:tc>
      </w:tr>
    </w:tbl>
    <w:p w:rsidR="00F4720E" w:rsidRPr="00301C8C" w:rsidRDefault="00F4720E" w:rsidP="00F4720E">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1986,23</w:t>
      </w:r>
      <w:r w:rsidRPr="00301C8C">
        <w:rPr>
          <w:rFonts w:ascii="Times New Roman" w:hAnsi="Times New Roman" w:cs="Times New Roman"/>
          <w:sz w:val="28"/>
          <w:szCs w:val="28"/>
          <w:lang w:eastAsia="ru-RU"/>
        </w:rPr>
        <w:t xml:space="preserve"> 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p>
    <w:p w:rsidR="00F4720E" w:rsidRDefault="00F4720E" w:rsidP="0077213E">
      <w:pPr>
        <w:spacing w:after="0" w:line="360" w:lineRule="auto"/>
        <w:jc w:val="center"/>
        <w:rPr>
          <w:rFonts w:ascii="Times New Roman" w:hAnsi="Times New Roman" w:cs="Times New Roman"/>
          <w:b/>
          <w:bCs/>
          <w:i/>
          <w:iCs/>
          <w:sz w:val="28"/>
          <w:szCs w:val="28"/>
          <w:lang w:eastAsia="ru-RU"/>
        </w:rPr>
        <w:sectPr w:rsidR="00F4720E" w:rsidSect="00F4720E">
          <w:pgSz w:w="16838" w:h="11906" w:orient="landscape"/>
          <w:pgMar w:top="1701" w:right="851" w:bottom="1701" w:left="1134" w:header="709" w:footer="709" w:gutter="0"/>
          <w:cols w:space="708"/>
          <w:docGrid w:linePitch="360"/>
        </w:sectPr>
      </w:pPr>
    </w:p>
    <w:p w:rsidR="0077213E" w:rsidRPr="0077213E" w:rsidRDefault="0077213E" w:rsidP="0077213E">
      <w:pPr>
        <w:spacing w:after="0" w:line="360" w:lineRule="auto"/>
        <w:jc w:val="center"/>
        <w:rPr>
          <w:rFonts w:ascii="Times New Roman" w:hAnsi="Times New Roman" w:cs="Times New Roman"/>
          <w:b/>
          <w:bCs/>
          <w:i/>
          <w:iCs/>
          <w:sz w:val="28"/>
          <w:szCs w:val="28"/>
          <w:lang w:eastAsia="ru-RU"/>
        </w:rPr>
      </w:pPr>
    </w:p>
    <w:p w:rsidR="00F4720E" w:rsidRPr="00384C0F" w:rsidRDefault="00F4720E" w:rsidP="00F4720E">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2015 году планируется провести </w:t>
      </w:r>
      <w:r w:rsidRPr="00CF42B2">
        <w:rPr>
          <w:rFonts w:ascii="Times New Roman" w:hAnsi="Times New Roman" w:cs="Times New Roman"/>
          <w:bCs/>
          <w:iCs/>
          <w:sz w:val="28"/>
          <w:szCs w:val="28"/>
          <w:u w:val="single"/>
          <w:lang w:eastAsia="ru-RU"/>
        </w:rPr>
        <w:t xml:space="preserve">реконструкцию ВЛ-35 кВ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Вачинская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Кропоткинская</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w:t>
      </w:r>
      <w:r w:rsidR="003A22F8" w:rsidRPr="00CF42B2">
        <w:rPr>
          <w:rFonts w:ascii="Times New Roman" w:hAnsi="Times New Roman" w:cs="Times New Roman"/>
          <w:bCs/>
          <w:iCs/>
          <w:sz w:val="28"/>
          <w:szCs w:val="28"/>
          <w:u w:val="single"/>
          <w:lang w:eastAsia="ru-RU"/>
        </w:rPr>
        <w:t xml:space="preserve">с </w:t>
      </w:r>
      <w:r w:rsidRPr="00CF42B2">
        <w:rPr>
          <w:rFonts w:ascii="Times New Roman" w:hAnsi="Times New Roman" w:cs="Times New Roman"/>
          <w:bCs/>
          <w:iCs/>
          <w:sz w:val="28"/>
          <w:szCs w:val="28"/>
          <w:u w:val="single"/>
          <w:lang w:eastAsia="ru-RU"/>
        </w:rPr>
        <w:t>замен</w:t>
      </w:r>
      <w:r w:rsidR="003A22F8" w:rsidRPr="00CF42B2">
        <w:rPr>
          <w:rFonts w:ascii="Times New Roman" w:hAnsi="Times New Roman" w:cs="Times New Roman"/>
          <w:bCs/>
          <w:iCs/>
          <w:sz w:val="28"/>
          <w:szCs w:val="28"/>
          <w:u w:val="single"/>
          <w:lang w:eastAsia="ru-RU"/>
        </w:rPr>
        <w:t>ой</w:t>
      </w:r>
      <w:r w:rsidRPr="00CF42B2">
        <w:rPr>
          <w:rFonts w:ascii="Times New Roman" w:hAnsi="Times New Roman" w:cs="Times New Roman"/>
          <w:bCs/>
          <w:iCs/>
          <w:sz w:val="28"/>
          <w:szCs w:val="28"/>
          <w:u w:val="single"/>
          <w:lang w:eastAsia="ru-RU"/>
        </w:rPr>
        <w:t xml:space="preserve"> провода АС-35 на АС-70</w:t>
      </w:r>
      <w:r w:rsidR="003A22F8">
        <w:rPr>
          <w:rFonts w:ascii="Times New Roman" w:hAnsi="Times New Roman" w:cs="Times New Roman"/>
          <w:bCs/>
          <w:iCs/>
          <w:sz w:val="28"/>
          <w:szCs w:val="28"/>
          <w:lang w:eastAsia="ru-RU"/>
        </w:rPr>
        <w:t>.</w:t>
      </w:r>
      <w:r>
        <w:rPr>
          <w:rFonts w:ascii="Times New Roman" w:hAnsi="Times New Roman" w:cs="Times New Roman"/>
          <w:bCs/>
          <w:iCs/>
          <w:sz w:val="28"/>
          <w:szCs w:val="28"/>
          <w:lang w:eastAsia="ru-RU"/>
        </w:rPr>
        <w:t xml:space="preserve"> Стоимость проведения мероприятия составляет </w:t>
      </w:r>
      <w:r w:rsidR="003A22F8">
        <w:rPr>
          <w:rFonts w:ascii="Times New Roman" w:hAnsi="Times New Roman" w:cs="Times New Roman"/>
          <w:bCs/>
          <w:iCs/>
          <w:sz w:val="28"/>
          <w:szCs w:val="28"/>
          <w:lang w:eastAsia="ru-RU"/>
        </w:rPr>
        <w:t>245,06</w:t>
      </w:r>
      <w:r>
        <w:rPr>
          <w:rFonts w:ascii="Times New Roman" w:hAnsi="Times New Roman" w:cs="Times New Roman"/>
          <w:bCs/>
          <w:iCs/>
          <w:sz w:val="28"/>
          <w:szCs w:val="28"/>
          <w:lang w:eastAsia="ru-RU"/>
        </w:rPr>
        <w:t xml:space="preserve"> тыс. руб. </w:t>
      </w:r>
    </w:p>
    <w:p w:rsidR="00F4720E" w:rsidRDefault="00F4720E" w:rsidP="00F4720E">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Внедрение данного мероприятия позволит снизить н</w:t>
      </w:r>
      <w:r w:rsidRPr="00303D0B">
        <w:rPr>
          <w:rFonts w:ascii="Times New Roman" w:hAnsi="Times New Roman" w:cs="Times New Roman"/>
          <w:bCs/>
          <w:iCs/>
          <w:sz w:val="28"/>
          <w:szCs w:val="28"/>
          <w:lang w:eastAsia="ru-RU"/>
        </w:rPr>
        <w:t>едоучтенн</w:t>
      </w:r>
      <w:r>
        <w:rPr>
          <w:rFonts w:ascii="Times New Roman" w:hAnsi="Times New Roman" w:cs="Times New Roman"/>
          <w:bCs/>
          <w:iCs/>
          <w:sz w:val="28"/>
          <w:szCs w:val="28"/>
          <w:lang w:eastAsia="ru-RU"/>
        </w:rPr>
        <w:t>ую</w:t>
      </w:r>
      <w:r w:rsidRPr="00303D0B">
        <w:rPr>
          <w:rFonts w:ascii="Times New Roman" w:hAnsi="Times New Roman" w:cs="Times New Roman"/>
          <w:bCs/>
          <w:iCs/>
          <w:sz w:val="28"/>
          <w:szCs w:val="28"/>
          <w:lang w:eastAsia="ru-RU"/>
        </w:rPr>
        <w:t xml:space="preserve"> </w:t>
      </w:r>
      <w:r w:rsidRPr="00384C0F">
        <w:rPr>
          <w:rFonts w:ascii="Times New Roman" w:hAnsi="Times New Roman" w:cs="Times New Roman"/>
          <w:bCs/>
          <w:iCs/>
          <w:sz w:val="28"/>
          <w:szCs w:val="28"/>
          <w:lang w:eastAsia="ru-RU"/>
        </w:rPr>
        <w:t>электроэнерги</w:t>
      </w:r>
      <w:r w:rsidR="003A22F8">
        <w:rPr>
          <w:rFonts w:ascii="Times New Roman" w:hAnsi="Times New Roman" w:cs="Times New Roman"/>
          <w:bCs/>
          <w:iCs/>
          <w:sz w:val="28"/>
          <w:szCs w:val="28"/>
          <w:lang w:eastAsia="ru-RU"/>
        </w:rPr>
        <w:t>ю</w:t>
      </w:r>
      <w:r w:rsidRPr="00384C0F">
        <w:rPr>
          <w:rFonts w:ascii="Times New Roman" w:hAnsi="Times New Roman" w:cs="Times New Roman"/>
          <w:bCs/>
          <w:iCs/>
          <w:sz w:val="28"/>
          <w:szCs w:val="28"/>
          <w:lang w:eastAsia="ru-RU"/>
        </w:rPr>
        <w:t xml:space="preserve"> </w:t>
      </w:r>
      <w:r w:rsidR="003A22F8" w:rsidRPr="003A22F8">
        <w:rPr>
          <w:rFonts w:ascii="Times New Roman" w:hAnsi="Times New Roman" w:cs="Times New Roman"/>
          <w:bCs/>
          <w:iCs/>
          <w:sz w:val="28"/>
          <w:szCs w:val="28"/>
          <w:lang w:eastAsia="ru-RU"/>
        </w:rPr>
        <w:t xml:space="preserve">по причинам технических потерь в линии 35 кВ в год (0,2% от среднего потребления </w:t>
      </w:r>
      <w:r w:rsidR="00F22281">
        <w:rPr>
          <w:rFonts w:ascii="Times New Roman" w:hAnsi="Times New Roman" w:cs="Times New Roman"/>
          <w:bCs/>
          <w:iCs/>
          <w:sz w:val="28"/>
          <w:szCs w:val="28"/>
          <w:lang w:eastAsia="ru-RU"/>
        </w:rPr>
        <w:t>–</w:t>
      </w:r>
      <w:r w:rsidR="003A22F8" w:rsidRPr="003A22F8">
        <w:rPr>
          <w:rFonts w:ascii="Times New Roman" w:hAnsi="Times New Roman" w:cs="Times New Roman"/>
          <w:bCs/>
          <w:iCs/>
          <w:sz w:val="28"/>
          <w:szCs w:val="28"/>
          <w:lang w:eastAsia="ru-RU"/>
        </w:rPr>
        <w:t xml:space="preserve"> 25 195 047,89 кВтч/год) W = 0,002 х 25 195 047,89 кВтч = 50 391,1 кВтч/год</w:t>
      </w:r>
      <w:r w:rsidR="003A22F8">
        <w:rPr>
          <w:rFonts w:ascii="Times New Roman" w:hAnsi="Times New Roman" w:cs="Times New Roman"/>
          <w:bCs/>
          <w:iCs/>
          <w:sz w:val="28"/>
          <w:szCs w:val="28"/>
          <w:lang w:eastAsia="ru-RU"/>
        </w:rPr>
        <w:t>.</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 года и представлен в таблице 6.2.</w:t>
      </w:r>
      <w:r w:rsidR="003A22F8">
        <w:rPr>
          <w:rFonts w:ascii="Times New Roman" w:hAnsi="Times New Roman" w:cs="Times New Roman"/>
          <w:sz w:val="28"/>
          <w:szCs w:val="28"/>
          <w:lang w:eastAsia="ru-RU"/>
        </w:rPr>
        <w:t>2</w:t>
      </w:r>
      <w:r>
        <w:rPr>
          <w:rFonts w:ascii="Times New Roman" w:hAnsi="Times New Roman" w:cs="Times New Roman"/>
          <w:sz w:val="28"/>
          <w:szCs w:val="28"/>
          <w:lang w:eastAsia="ru-RU"/>
        </w:rPr>
        <w:t>.</w:t>
      </w:r>
    </w:p>
    <w:p w:rsidR="00F4720E" w:rsidRPr="000B000B" w:rsidRDefault="00F4720E" w:rsidP="00F4720E">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F4720E" w:rsidRPr="000B000B" w:rsidRDefault="00F4720E" w:rsidP="00F4720E">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доход;</w:t>
      </w:r>
    </w:p>
    <w:p w:rsidR="00F4720E" w:rsidRPr="000B000B" w:rsidRDefault="00F4720E" w:rsidP="00F4720E">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F4720E" w:rsidRPr="000B000B" w:rsidRDefault="00F4720E" w:rsidP="00F4720E">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F4720E" w:rsidRDefault="00F4720E" w:rsidP="00F4720E">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3A22F8" w:rsidRDefault="003A22F8" w:rsidP="003A22F8">
      <w:pPr>
        <w:spacing w:after="0" w:line="360" w:lineRule="auto"/>
        <w:ind w:firstLine="720"/>
        <w:jc w:val="both"/>
        <w:rPr>
          <w:rFonts w:ascii="Times New Roman" w:hAnsi="Times New Roman" w:cs="Times New Roman"/>
          <w:sz w:val="28"/>
          <w:szCs w:val="28"/>
          <w:lang w:eastAsia="ru-RU"/>
        </w:rPr>
        <w:sectPr w:rsidR="003A22F8" w:rsidSect="00F4720E">
          <w:pgSz w:w="11906" w:h="16838"/>
          <w:pgMar w:top="1134" w:right="851" w:bottom="1134" w:left="1701" w:header="709" w:footer="709" w:gutter="0"/>
          <w:cols w:space="708"/>
          <w:docGrid w:linePitch="360"/>
        </w:sectPr>
      </w:pPr>
    </w:p>
    <w:p w:rsidR="003A22F8" w:rsidRDefault="003A22F8" w:rsidP="003A22F8">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Таблица 6.2.2 </w:t>
      </w:r>
      <w:r w:rsidR="00F22281">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Расчет экономической эффективности и срока окупаемости мероприятия</w:t>
      </w:r>
    </w:p>
    <w:tbl>
      <w:tblPr>
        <w:tblW w:w="15570" w:type="dxa"/>
        <w:tblInd w:w="-252" w:type="dxa"/>
        <w:tblLook w:val="0000" w:firstRow="0" w:lastRow="0" w:firstColumn="0" w:lastColumn="0" w:noHBand="0" w:noVBand="0"/>
      </w:tblPr>
      <w:tblGrid>
        <w:gridCol w:w="5410"/>
        <w:gridCol w:w="1800"/>
        <w:gridCol w:w="1240"/>
        <w:gridCol w:w="1460"/>
        <w:gridCol w:w="1460"/>
        <w:gridCol w:w="1280"/>
        <w:gridCol w:w="1500"/>
        <w:gridCol w:w="1420"/>
      </w:tblGrid>
      <w:tr w:rsidR="003A22F8" w:rsidRPr="003A22F8">
        <w:trPr>
          <w:trHeight w:val="255"/>
        </w:trPr>
        <w:tc>
          <w:tcPr>
            <w:tcW w:w="5410" w:type="dxa"/>
            <w:tcBorders>
              <w:top w:val="single" w:sz="8" w:space="0" w:color="auto"/>
              <w:left w:val="single" w:sz="8" w:space="0" w:color="auto"/>
              <w:bottom w:val="single" w:sz="4" w:space="0" w:color="auto"/>
              <w:right w:val="single" w:sz="4" w:space="0" w:color="auto"/>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Показатель</w:t>
            </w:r>
          </w:p>
        </w:tc>
        <w:tc>
          <w:tcPr>
            <w:tcW w:w="180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2014</w:t>
            </w:r>
          </w:p>
        </w:tc>
        <w:tc>
          <w:tcPr>
            <w:tcW w:w="146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2015</w:t>
            </w:r>
          </w:p>
        </w:tc>
        <w:tc>
          <w:tcPr>
            <w:tcW w:w="146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2016</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2017</w:t>
            </w:r>
          </w:p>
        </w:tc>
        <w:tc>
          <w:tcPr>
            <w:tcW w:w="150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2018</w:t>
            </w:r>
          </w:p>
        </w:tc>
        <w:tc>
          <w:tcPr>
            <w:tcW w:w="142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2019</w:t>
            </w:r>
          </w:p>
        </w:tc>
      </w:tr>
      <w:tr w:rsidR="003A22F8" w:rsidRPr="003A22F8">
        <w:trPr>
          <w:trHeight w:val="270"/>
        </w:trPr>
        <w:tc>
          <w:tcPr>
            <w:tcW w:w="5410" w:type="dxa"/>
            <w:tcBorders>
              <w:top w:val="nil"/>
              <w:left w:val="single" w:sz="8" w:space="0" w:color="auto"/>
              <w:bottom w:val="single" w:sz="8" w:space="0" w:color="auto"/>
              <w:right w:val="single" w:sz="4" w:space="0" w:color="auto"/>
            </w:tcBorders>
            <w:shd w:val="clear" w:color="auto" w:fill="auto"/>
            <w:vAlign w:val="center"/>
          </w:tcPr>
          <w:p w:rsidR="003A22F8" w:rsidRPr="003A22F8" w:rsidRDefault="003A22F8"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Период реализации проекта</w:t>
            </w:r>
          </w:p>
        </w:tc>
        <w:tc>
          <w:tcPr>
            <w:tcW w:w="1800" w:type="dxa"/>
            <w:vMerge/>
            <w:tcBorders>
              <w:top w:val="single" w:sz="8" w:space="0" w:color="auto"/>
              <w:left w:val="single" w:sz="4" w:space="0" w:color="auto"/>
              <w:bottom w:val="single" w:sz="8" w:space="0" w:color="000000"/>
              <w:right w:val="single" w:sz="4" w:space="0" w:color="auto"/>
            </w:tcBorders>
            <w:vAlign w:val="center"/>
          </w:tcPr>
          <w:p w:rsidR="003A22F8" w:rsidRPr="003A22F8" w:rsidRDefault="003A22F8" w:rsidP="0049356C">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0</w:t>
            </w:r>
          </w:p>
        </w:tc>
        <w:tc>
          <w:tcPr>
            <w:tcW w:w="1460" w:type="dxa"/>
            <w:tcBorders>
              <w:top w:val="nil"/>
              <w:left w:val="nil"/>
              <w:bottom w:val="single" w:sz="8"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1</w:t>
            </w:r>
          </w:p>
        </w:tc>
        <w:tc>
          <w:tcPr>
            <w:tcW w:w="1460" w:type="dxa"/>
            <w:tcBorders>
              <w:top w:val="nil"/>
              <w:left w:val="nil"/>
              <w:bottom w:val="single" w:sz="8"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3</w:t>
            </w:r>
          </w:p>
        </w:tc>
        <w:tc>
          <w:tcPr>
            <w:tcW w:w="1500" w:type="dxa"/>
            <w:tcBorders>
              <w:top w:val="nil"/>
              <w:left w:val="nil"/>
              <w:bottom w:val="single" w:sz="8"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4</w:t>
            </w:r>
          </w:p>
        </w:tc>
        <w:tc>
          <w:tcPr>
            <w:tcW w:w="1420" w:type="dxa"/>
            <w:tcBorders>
              <w:top w:val="nil"/>
              <w:left w:val="nil"/>
              <w:bottom w:val="single" w:sz="8"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5</w:t>
            </w:r>
          </w:p>
        </w:tc>
      </w:tr>
      <w:tr w:rsidR="003A22F8" w:rsidRPr="003A22F8">
        <w:trPr>
          <w:trHeight w:val="375"/>
        </w:trPr>
        <w:tc>
          <w:tcPr>
            <w:tcW w:w="5410" w:type="dxa"/>
            <w:tcBorders>
              <w:top w:val="nil"/>
              <w:left w:val="single" w:sz="8" w:space="0" w:color="auto"/>
              <w:bottom w:val="single" w:sz="4" w:space="0" w:color="auto"/>
              <w:right w:val="single" w:sz="4" w:space="0" w:color="auto"/>
            </w:tcBorders>
            <w:shd w:val="clear" w:color="auto" w:fill="auto"/>
            <w:vAlign w:val="center"/>
          </w:tcPr>
          <w:p w:rsidR="003A22F8" w:rsidRPr="003A22F8" w:rsidRDefault="003A22F8"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Капитальные вложения</w:t>
            </w:r>
          </w:p>
        </w:tc>
        <w:tc>
          <w:tcPr>
            <w:tcW w:w="1800" w:type="dxa"/>
            <w:tcBorders>
              <w:top w:val="nil"/>
              <w:left w:val="nil"/>
              <w:bottom w:val="single" w:sz="4" w:space="0" w:color="auto"/>
              <w:right w:val="single" w:sz="4" w:space="0" w:color="auto"/>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0,00</w:t>
            </w:r>
          </w:p>
        </w:tc>
        <w:tc>
          <w:tcPr>
            <w:tcW w:w="146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245,06</w:t>
            </w:r>
          </w:p>
        </w:tc>
        <w:tc>
          <w:tcPr>
            <w:tcW w:w="146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 </w:t>
            </w:r>
          </w:p>
        </w:tc>
        <w:tc>
          <w:tcPr>
            <w:tcW w:w="150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 </w:t>
            </w:r>
          </w:p>
        </w:tc>
        <w:tc>
          <w:tcPr>
            <w:tcW w:w="142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 </w:t>
            </w:r>
          </w:p>
        </w:tc>
      </w:tr>
      <w:tr w:rsidR="003A22F8" w:rsidRPr="003A22F8">
        <w:trPr>
          <w:trHeight w:val="330"/>
        </w:trPr>
        <w:tc>
          <w:tcPr>
            <w:tcW w:w="5410" w:type="dxa"/>
            <w:tcBorders>
              <w:top w:val="nil"/>
              <w:left w:val="single" w:sz="8" w:space="0" w:color="auto"/>
              <w:bottom w:val="single" w:sz="4" w:space="0" w:color="auto"/>
              <w:right w:val="single" w:sz="4" w:space="0" w:color="auto"/>
            </w:tcBorders>
            <w:shd w:val="clear" w:color="auto" w:fill="auto"/>
            <w:vAlign w:val="center"/>
          </w:tcPr>
          <w:p w:rsidR="003A22F8" w:rsidRPr="003A22F8" w:rsidRDefault="003A22F8" w:rsidP="0049356C">
            <w:pPr>
              <w:spacing w:after="0" w:line="240" w:lineRule="auto"/>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Дисконтированные инвестиции</w:t>
            </w:r>
          </w:p>
        </w:tc>
        <w:tc>
          <w:tcPr>
            <w:tcW w:w="1800" w:type="dxa"/>
            <w:tcBorders>
              <w:top w:val="nil"/>
              <w:left w:val="nil"/>
              <w:bottom w:val="single" w:sz="4" w:space="0" w:color="auto"/>
              <w:right w:val="single" w:sz="4" w:space="0" w:color="auto"/>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0,00</w:t>
            </w:r>
          </w:p>
        </w:tc>
        <w:tc>
          <w:tcPr>
            <w:tcW w:w="146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225,34</w:t>
            </w:r>
          </w:p>
        </w:tc>
        <w:tc>
          <w:tcPr>
            <w:tcW w:w="146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0,00</w:t>
            </w:r>
          </w:p>
        </w:tc>
        <w:tc>
          <w:tcPr>
            <w:tcW w:w="150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0,00</w:t>
            </w:r>
          </w:p>
        </w:tc>
        <w:tc>
          <w:tcPr>
            <w:tcW w:w="142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0,00</w:t>
            </w:r>
          </w:p>
        </w:tc>
      </w:tr>
      <w:tr w:rsidR="003A22F8" w:rsidRPr="003A22F8">
        <w:trPr>
          <w:trHeight w:val="405"/>
        </w:trPr>
        <w:tc>
          <w:tcPr>
            <w:tcW w:w="5410" w:type="dxa"/>
            <w:tcBorders>
              <w:top w:val="nil"/>
              <w:left w:val="single" w:sz="8" w:space="0" w:color="auto"/>
              <w:bottom w:val="single" w:sz="4" w:space="0" w:color="auto"/>
              <w:right w:val="single" w:sz="4" w:space="0" w:color="auto"/>
            </w:tcBorders>
            <w:shd w:val="clear" w:color="auto" w:fill="auto"/>
            <w:vAlign w:val="center"/>
          </w:tcPr>
          <w:p w:rsidR="003A22F8" w:rsidRPr="003A22F8" w:rsidRDefault="003A22F8" w:rsidP="0049356C">
            <w:pPr>
              <w:spacing w:after="0" w:line="240" w:lineRule="auto"/>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Накопленным итогом</w:t>
            </w:r>
          </w:p>
        </w:tc>
        <w:tc>
          <w:tcPr>
            <w:tcW w:w="1800" w:type="dxa"/>
            <w:tcBorders>
              <w:top w:val="nil"/>
              <w:left w:val="nil"/>
              <w:bottom w:val="single" w:sz="4" w:space="0" w:color="auto"/>
              <w:right w:val="single" w:sz="4" w:space="0" w:color="auto"/>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0,00</w:t>
            </w:r>
          </w:p>
        </w:tc>
        <w:tc>
          <w:tcPr>
            <w:tcW w:w="146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225,34</w:t>
            </w:r>
          </w:p>
        </w:tc>
        <w:tc>
          <w:tcPr>
            <w:tcW w:w="146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225,34</w:t>
            </w:r>
          </w:p>
        </w:tc>
        <w:tc>
          <w:tcPr>
            <w:tcW w:w="128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225,34</w:t>
            </w:r>
          </w:p>
        </w:tc>
        <w:tc>
          <w:tcPr>
            <w:tcW w:w="150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225,34</w:t>
            </w:r>
          </w:p>
        </w:tc>
        <w:tc>
          <w:tcPr>
            <w:tcW w:w="142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225,34</w:t>
            </w:r>
          </w:p>
        </w:tc>
      </w:tr>
      <w:tr w:rsidR="00C2320F" w:rsidRPr="003A22F8">
        <w:trPr>
          <w:trHeight w:val="300"/>
        </w:trPr>
        <w:tc>
          <w:tcPr>
            <w:tcW w:w="5410" w:type="dxa"/>
            <w:tcBorders>
              <w:top w:val="nil"/>
              <w:left w:val="single" w:sz="8" w:space="0" w:color="auto"/>
              <w:bottom w:val="single" w:sz="4" w:space="0" w:color="auto"/>
              <w:right w:val="single" w:sz="4" w:space="0" w:color="auto"/>
            </w:tcBorders>
            <w:shd w:val="clear" w:color="auto" w:fill="auto"/>
            <w:vAlign w:val="center"/>
          </w:tcPr>
          <w:p w:rsidR="00C2320F" w:rsidRPr="003A22F8" w:rsidRDefault="00C2320F"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Денежный поток</w:t>
            </w:r>
          </w:p>
        </w:tc>
        <w:tc>
          <w:tcPr>
            <w:tcW w:w="1800" w:type="dxa"/>
            <w:tcBorders>
              <w:top w:val="nil"/>
              <w:left w:val="nil"/>
              <w:bottom w:val="single" w:sz="4" w:space="0" w:color="auto"/>
              <w:right w:val="single" w:sz="4" w:space="0" w:color="auto"/>
            </w:tcBorders>
            <w:shd w:val="clear" w:color="auto" w:fill="auto"/>
            <w:vAlign w:val="center"/>
          </w:tcPr>
          <w:p w:rsidR="00C2320F" w:rsidRPr="003A22F8" w:rsidRDefault="00C2320F"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C2320F" w:rsidRPr="003A22F8" w:rsidRDefault="00C2320F"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0,00</w:t>
            </w:r>
          </w:p>
        </w:tc>
        <w:tc>
          <w:tcPr>
            <w:tcW w:w="1460" w:type="dxa"/>
            <w:tcBorders>
              <w:top w:val="nil"/>
              <w:left w:val="nil"/>
              <w:bottom w:val="single" w:sz="4" w:space="0" w:color="auto"/>
              <w:right w:val="single" w:sz="4" w:space="0" w:color="auto"/>
            </w:tcBorders>
            <w:shd w:val="clear" w:color="auto" w:fill="auto"/>
            <w:noWrap/>
            <w:vAlign w:val="center"/>
          </w:tcPr>
          <w:p w:rsidR="00C2320F" w:rsidRPr="00C2320F" w:rsidRDefault="00C2320F" w:rsidP="0049356C">
            <w:pPr>
              <w:spacing w:after="0" w:line="240" w:lineRule="auto"/>
              <w:jc w:val="center"/>
              <w:rPr>
                <w:rFonts w:ascii="Times New Roman" w:hAnsi="Times New Roman" w:cs="Times New Roman"/>
              </w:rPr>
            </w:pPr>
            <w:r w:rsidRPr="00C2320F">
              <w:rPr>
                <w:rFonts w:ascii="Times New Roman" w:hAnsi="Times New Roman" w:cs="Times New Roman"/>
              </w:rPr>
              <w:t>-188,12</w:t>
            </w:r>
          </w:p>
        </w:tc>
        <w:tc>
          <w:tcPr>
            <w:tcW w:w="1460" w:type="dxa"/>
            <w:tcBorders>
              <w:top w:val="nil"/>
              <w:left w:val="nil"/>
              <w:bottom w:val="single" w:sz="4" w:space="0" w:color="auto"/>
              <w:right w:val="single" w:sz="4" w:space="0" w:color="auto"/>
            </w:tcBorders>
            <w:shd w:val="clear" w:color="auto" w:fill="auto"/>
            <w:noWrap/>
            <w:vAlign w:val="center"/>
          </w:tcPr>
          <w:p w:rsidR="00C2320F" w:rsidRPr="00C2320F" w:rsidRDefault="00C2320F" w:rsidP="0049356C">
            <w:pPr>
              <w:spacing w:after="0" w:line="240" w:lineRule="auto"/>
              <w:jc w:val="center"/>
              <w:rPr>
                <w:rFonts w:ascii="Times New Roman" w:hAnsi="Times New Roman" w:cs="Times New Roman"/>
              </w:rPr>
            </w:pPr>
            <w:r w:rsidRPr="00C2320F">
              <w:rPr>
                <w:rFonts w:ascii="Times New Roman" w:hAnsi="Times New Roman" w:cs="Times New Roman"/>
              </w:rPr>
              <w:t>59,68</w:t>
            </w:r>
          </w:p>
        </w:tc>
        <w:tc>
          <w:tcPr>
            <w:tcW w:w="1280" w:type="dxa"/>
            <w:tcBorders>
              <w:top w:val="nil"/>
              <w:left w:val="nil"/>
              <w:bottom w:val="single" w:sz="4" w:space="0" w:color="auto"/>
              <w:right w:val="single" w:sz="4" w:space="0" w:color="auto"/>
            </w:tcBorders>
            <w:shd w:val="clear" w:color="auto" w:fill="auto"/>
            <w:noWrap/>
            <w:vAlign w:val="center"/>
          </w:tcPr>
          <w:p w:rsidR="00C2320F" w:rsidRPr="00C2320F" w:rsidRDefault="00C2320F" w:rsidP="0049356C">
            <w:pPr>
              <w:spacing w:after="0" w:line="240" w:lineRule="auto"/>
              <w:jc w:val="center"/>
              <w:rPr>
                <w:rFonts w:ascii="Times New Roman" w:hAnsi="Times New Roman" w:cs="Times New Roman"/>
              </w:rPr>
            </w:pPr>
            <w:r w:rsidRPr="00C2320F">
              <w:rPr>
                <w:rFonts w:ascii="Times New Roman" w:hAnsi="Times New Roman" w:cs="Times New Roman"/>
              </w:rPr>
              <w:t>63,97</w:t>
            </w:r>
          </w:p>
        </w:tc>
        <w:tc>
          <w:tcPr>
            <w:tcW w:w="1500" w:type="dxa"/>
            <w:tcBorders>
              <w:top w:val="nil"/>
              <w:left w:val="nil"/>
              <w:bottom w:val="single" w:sz="4" w:space="0" w:color="auto"/>
              <w:right w:val="single" w:sz="4" w:space="0" w:color="auto"/>
            </w:tcBorders>
            <w:shd w:val="clear" w:color="auto" w:fill="auto"/>
            <w:noWrap/>
            <w:vAlign w:val="center"/>
          </w:tcPr>
          <w:p w:rsidR="00C2320F" w:rsidRPr="00C2320F" w:rsidRDefault="00C2320F" w:rsidP="0049356C">
            <w:pPr>
              <w:spacing w:after="0" w:line="240" w:lineRule="auto"/>
              <w:jc w:val="center"/>
              <w:rPr>
                <w:rFonts w:ascii="Times New Roman" w:hAnsi="Times New Roman" w:cs="Times New Roman"/>
              </w:rPr>
            </w:pPr>
            <w:r w:rsidRPr="00C2320F">
              <w:rPr>
                <w:rFonts w:ascii="Times New Roman" w:hAnsi="Times New Roman" w:cs="Times New Roman"/>
              </w:rPr>
              <w:t>68,52</w:t>
            </w:r>
          </w:p>
        </w:tc>
        <w:tc>
          <w:tcPr>
            <w:tcW w:w="1420" w:type="dxa"/>
            <w:tcBorders>
              <w:top w:val="nil"/>
              <w:left w:val="nil"/>
              <w:bottom w:val="single" w:sz="4" w:space="0" w:color="auto"/>
              <w:right w:val="single" w:sz="4" w:space="0" w:color="auto"/>
            </w:tcBorders>
            <w:shd w:val="clear" w:color="auto" w:fill="auto"/>
            <w:noWrap/>
            <w:vAlign w:val="center"/>
          </w:tcPr>
          <w:p w:rsidR="00C2320F" w:rsidRPr="00C2320F" w:rsidRDefault="00C2320F" w:rsidP="0049356C">
            <w:pPr>
              <w:spacing w:after="0" w:line="240" w:lineRule="auto"/>
              <w:jc w:val="center"/>
              <w:rPr>
                <w:rFonts w:ascii="Times New Roman" w:hAnsi="Times New Roman" w:cs="Times New Roman"/>
              </w:rPr>
            </w:pPr>
            <w:r w:rsidRPr="00C2320F">
              <w:rPr>
                <w:rFonts w:ascii="Times New Roman" w:hAnsi="Times New Roman" w:cs="Times New Roman"/>
              </w:rPr>
              <w:t>73,38</w:t>
            </w:r>
          </w:p>
        </w:tc>
      </w:tr>
      <w:tr w:rsidR="00C2320F" w:rsidRPr="003A22F8">
        <w:trPr>
          <w:trHeight w:val="330"/>
        </w:trPr>
        <w:tc>
          <w:tcPr>
            <w:tcW w:w="5410" w:type="dxa"/>
            <w:tcBorders>
              <w:top w:val="nil"/>
              <w:left w:val="single" w:sz="8" w:space="0" w:color="auto"/>
              <w:bottom w:val="single" w:sz="4" w:space="0" w:color="auto"/>
              <w:right w:val="single" w:sz="4" w:space="0" w:color="auto"/>
            </w:tcBorders>
            <w:shd w:val="clear" w:color="auto" w:fill="auto"/>
            <w:vAlign w:val="center"/>
          </w:tcPr>
          <w:p w:rsidR="00C2320F" w:rsidRPr="003A22F8" w:rsidRDefault="00C2320F"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Дисконтированный денежный поток</w:t>
            </w:r>
          </w:p>
        </w:tc>
        <w:tc>
          <w:tcPr>
            <w:tcW w:w="1800" w:type="dxa"/>
            <w:tcBorders>
              <w:top w:val="nil"/>
              <w:left w:val="nil"/>
              <w:bottom w:val="single" w:sz="4" w:space="0" w:color="auto"/>
              <w:right w:val="single" w:sz="4" w:space="0" w:color="auto"/>
            </w:tcBorders>
            <w:shd w:val="clear" w:color="auto" w:fill="auto"/>
            <w:vAlign w:val="center"/>
          </w:tcPr>
          <w:p w:rsidR="00C2320F" w:rsidRPr="003A22F8" w:rsidRDefault="00C2320F"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C2320F" w:rsidRPr="003A22F8" w:rsidRDefault="00C2320F"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0,00</w:t>
            </w:r>
          </w:p>
        </w:tc>
        <w:tc>
          <w:tcPr>
            <w:tcW w:w="1460" w:type="dxa"/>
            <w:tcBorders>
              <w:top w:val="nil"/>
              <w:left w:val="nil"/>
              <w:bottom w:val="single" w:sz="4" w:space="0" w:color="auto"/>
              <w:right w:val="single" w:sz="4" w:space="0" w:color="auto"/>
            </w:tcBorders>
            <w:shd w:val="clear" w:color="auto" w:fill="auto"/>
            <w:noWrap/>
            <w:vAlign w:val="center"/>
          </w:tcPr>
          <w:p w:rsidR="00C2320F" w:rsidRPr="00C2320F" w:rsidRDefault="00C2320F" w:rsidP="0049356C">
            <w:pPr>
              <w:spacing w:after="0" w:line="240" w:lineRule="auto"/>
              <w:jc w:val="center"/>
              <w:rPr>
                <w:rFonts w:ascii="Times New Roman" w:hAnsi="Times New Roman" w:cs="Times New Roman"/>
              </w:rPr>
            </w:pPr>
            <w:r w:rsidRPr="00C2320F">
              <w:rPr>
                <w:rFonts w:ascii="Times New Roman" w:hAnsi="Times New Roman" w:cs="Times New Roman"/>
              </w:rPr>
              <w:t>-172,98</w:t>
            </w:r>
          </w:p>
        </w:tc>
        <w:tc>
          <w:tcPr>
            <w:tcW w:w="1460" w:type="dxa"/>
            <w:tcBorders>
              <w:top w:val="nil"/>
              <w:left w:val="nil"/>
              <w:bottom w:val="single" w:sz="4" w:space="0" w:color="auto"/>
              <w:right w:val="single" w:sz="4" w:space="0" w:color="auto"/>
            </w:tcBorders>
            <w:shd w:val="clear" w:color="auto" w:fill="auto"/>
            <w:noWrap/>
            <w:vAlign w:val="center"/>
          </w:tcPr>
          <w:p w:rsidR="00C2320F" w:rsidRPr="00C2320F" w:rsidRDefault="00C2320F" w:rsidP="0049356C">
            <w:pPr>
              <w:spacing w:after="0" w:line="240" w:lineRule="auto"/>
              <w:jc w:val="center"/>
              <w:rPr>
                <w:rFonts w:ascii="Times New Roman" w:hAnsi="Times New Roman" w:cs="Times New Roman"/>
              </w:rPr>
            </w:pPr>
            <w:r w:rsidRPr="00C2320F">
              <w:rPr>
                <w:rFonts w:ascii="Times New Roman" w:hAnsi="Times New Roman" w:cs="Times New Roman"/>
              </w:rPr>
              <w:t>50,46</w:t>
            </w:r>
          </w:p>
        </w:tc>
        <w:tc>
          <w:tcPr>
            <w:tcW w:w="1280" w:type="dxa"/>
            <w:tcBorders>
              <w:top w:val="nil"/>
              <w:left w:val="nil"/>
              <w:bottom w:val="single" w:sz="4" w:space="0" w:color="auto"/>
              <w:right w:val="single" w:sz="4" w:space="0" w:color="auto"/>
            </w:tcBorders>
            <w:shd w:val="clear" w:color="auto" w:fill="auto"/>
            <w:noWrap/>
            <w:vAlign w:val="center"/>
          </w:tcPr>
          <w:p w:rsidR="00C2320F" w:rsidRPr="00C2320F" w:rsidRDefault="00C2320F" w:rsidP="0049356C">
            <w:pPr>
              <w:spacing w:after="0" w:line="240" w:lineRule="auto"/>
              <w:jc w:val="center"/>
              <w:rPr>
                <w:rFonts w:ascii="Times New Roman" w:hAnsi="Times New Roman" w:cs="Times New Roman"/>
              </w:rPr>
            </w:pPr>
            <w:r w:rsidRPr="00C2320F">
              <w:rPr>
                <w:rFonts w:ascii="Times New Roman" w:hAnsi="Times New Roman" w:cs="Times New Roman"/>
              </w:rPr>
              <w:t>49,74</w:t>
            </w:r>
          </w:p>
        </w:tc>
        <w:tc>
          <w:tcPr>
            <w:tcW w:w="1500" w:type="dxa"/>
            <w:tcBorders>
              <w:top w:val="nil"/>
              <w:left w:val="nil"/>
              <w:bottom w:val="single" w:sz="4" w:space="0" w:color="auto"/>
              <w:right w:val="single" w:sz="4" w:space="0" w:color="auto"/>
            </w:tcBorders>
            <w:shd w:val="clear" w:color="auto" w:fill="auto"/>
            <w:noWrap/>
            <w:vAlign w:val="center"/>
          </w:tcPr>
          <w:p w:rsidR="00C2320F" w:rsidRPr="00C2320F" w:rsidRDefault="00C2320F" w:rsidP="0049356C">
            <w:pPr>
              <w:spacing w:after="0" w:line="240" w:lineRule="auto"/>
              <w:jc w:val="center"/>
              <w:rPr>
                <w:rFonts w:ascii="Times New Roman" w:hAnsi="Times New Roman" w:cs="Times New Roman"/>
              </w:rPr>
            </w:pPr>
            <w:r w:rsidRPr="00C2320F">
              <w:rPr>
                <w:rFonts w:ascii="Times New Roman" w:hAnsi="Times New Roman" w:cs="Times New Roman"/>
              </w:rPr>
              <w:t>48,99</w:t>
            </w:r>
          </w:p>
        </w:tc>
        <w:tc>
          <w:tcPr>
            <w:tcW w:w="1420" w:type="dxa"/>
            <w:tcBorders>
              <w:top w:val="nil"/>
              <w:left w:val="nil"/>
              <w:bottom w:val="single" w:sz="4" w:space="0" w:color="auto"/>
              <w:right w:val="single" w:sz="4" w:space="0" w:color="auto"/>
            </w:tcBorders>
            <w:shd w:val="clear" w:color="auto" w:fill="auto"/>
            <w:noWrap/>
            <w:vAlign w:val="center"/>
          </w:tcPr>
          <w:p w:rsidR="00C2320F" w:rsidRPr="00C2320F" w:rsidRDefault="00C2320F" w:rsidP="0049356C">
            <w:pPr>
              <w:spacing w:after="0" w:line="240" w:lineRule="auto"/>
              <w:jc w:val="center"/>
              <w:rPr>
                <w:rFonts w:ascii="Times New Roman" w:hAnsi="Times New Roman" w:cs="Times New Roman"/>
              </w:rPr>
            </w:pPr>
            <w:r w:rsidRPr="00C2320F">
              <w:rPr>
                <w:rFonts w:ascii="Times New Roman" w:hAnsi="Times New Roman" w:cs="Times New Roman"/>
              </w:rPr>
              <w:t>48,24</w:t>
            </w:r>
          </w:p>
        </w:tc>
      </w:tr>
      <w:tr w:rsidR="00C2320F" w:rsidRPr="003A22F8">
        <w:trPr>
          <w:trHeight w:val="450"/>
        </w:trPr>
        <w:tc>
          <w:tcPr>
            <w:tcW w:w="5410" w:type="dxa"/>
            <w:tcBorders>
              <w:top w:val="nil"/>
              <w:left w:val="single" w:sz="8" w:space="0" w:color="auto"/>
              <w:bottom w:val="single" w:sz="8" w:space="0" w:color="auto"/>
              <w:right w:val="single" w:sz="4" w:space="0" w:color="auto"/>
            </w:tcBorders>
            <w:shd w:val="clear" w:color="auto" w:fill="auto"/>
            <w:vAlign w:val="center"/>
          </w:tcPr>
          <w:p w:rsidR="00C2320F" w:rsidRPr="003A22F8" w:rsidRDefault="00C2320F"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Денежный поток накопленным итогом</w:t>
            </w:r>
          </w:p>
        </w:tc>
        <w:tc>
          <w:tcPr>
            <w:tcW w:w="1800" w:type="dxa"/>
            <w:tcBorders>
              <w:top w:val="nil"/>
              <w:left w:val="nil"/>
              <w:bottom w:val="single" w:sz="8" w:space="0" w:color="auto"/>
              <w:right w:val="single" w:sz="4" w:space="0" w:color="auto"/>
            </w:tcBorders>
            <w:shd w:val="clear" w:color="auto" w:fill="auto"/>
            <w:vAlign w:val="center"/>
          </w:tcPr>
          <w:p w:rsidR="00C2320F" w:rsidRPr="003A22F8" w:rsidRDefault="00C2320F"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C2320F" w:rsidRPr="003A22F8" w:rsidRDefault="00C2320F"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0,00</w:t>
            </w:r>
          </w:p>
        </w:tc>
        <w:tc>
          <w:tcPr>
            <w:tcW w:w="1460" w:type="dxa"/>
            <w:tcBorders>
              <w:top w:val="nil"/>
              <w:left w:val="nil"/>
              <w:bottom w:val="single" w:sz="8" w:space="0" w:color="auto"/>
              <w:right w:val="single" w:sz="4" w:space="0" w:color="auto"/>
            </w:tcBorders>
            <w:shd w:val="clear" w:color="auto" w:fill="auto"/>
            <w:noWrap/>
            <w:vAlign w:val="center"/>
          </w:tcPr>
          <w:p w:rsidR="00C2320F" w:rsidRPr="00C2320F" w:rsidRDefault="00C2320F" w:rsidP="0049356C">
            <w:pPr>
              <w:spacing w:after="0" w:line="240" w:lineRule="auto"/>
              <w:jc w:val="center"/>
              <w:rPr>
                <w:rFonts w:ascii="Times New Roman" w:hAnsi="Times New Roman" w:cs="Times New Roman"/>
              </w:rPr>
            </w:pPr>
            <w:r w:rsidRPr="00C2320F">
              <w:rPr>
                <w:rFonts w:ascii="Times New Roman" w:hAnsi="Times New Roman" w:cs="Times New Roman"/>
              </w:rPr>
              <w:t>-172,98</w:t>
            </w:r>
          </w:p>
        </w:tc>
        <w:tc>
          <w:tcPr>
            <w:tcW w:w="1460" w:type="dxa"/>
            <w:tcBorders>
              <w:top w:val="nil"/>
              <w:left w:val="nil"/>
              <w:bottom w:val="single" w:sz="8" w:space="0" w:color="auto"/>
              <w:right w:val="single" w:sz="4" w:space="0" w:color="auto"/>
            </w:tcBorders>
            <w:shd w:val="clear" w:color="auto" w:fill="auto"/>
            <w:noWrap/>
            <w:vAlign w:val="center"/>
          </w:tcPr>
          <w:p w:rsidR="00C2320F" w:rsidRPr="00C2320F" w:rsidRDefault="00C2320F" w:rsidP="0049356C">
            <w:pPr>
              <w:spacing w:after="0" w:line="240" w:lineRule="auto"/>
              <w:jc w:val="center"/>
              <w:rPr>
                <w:rFonts w:ascii="Times New Roman" w:hAnsi="Times New Roman" w:cs="Times New Roman"/>
              </w:rPr>
            </w:pPr>
            <w:r w:rsidRPr="00C2320F">
              <w:rPr>
                <w:rFonts w:ascii="Times New Roman" w:hAnsi="Times New Roman" w:cs="Times New Roman"/>
              </w:rPr>
              <w:t>-122,52</w:t>
            </w:r>
          </w:p>
        </w:tc>
        <w:tc>
          <w:tcPr>
            <w:tcW w:w="1280" w:type="dxa"/>
            <w:tcBorders>
              <w:top w:val="nil"/>
              <w:left w:val="nil"/>
              <w:bottom w:val="single" w:sz="8" w:space="0" w:color="auto"/>
              <w:right w:val="single" w:sz="4" w:space="0" w:color="auto"/>
            </w:tcBorders>
            <w:shd w:val="clear" w:color="auto" w:fill="auto"/>
            <w:noWrap/>
            <w:vAlign w:val="center"/>
          </w:tcPr>
          <w:p w:rsidR="00C2320F" w:rsidRPr="00C2320F" w:rsidRDefault="00C2320F" w:rsidP="0049356C">
            <w:pPr>
              <w:spacing w:after="0" w:line="240" w:lineRule="auto"/>
              <w:jc w:val="center"/>
              <w:rPr>
                <w:rFonts w:ascii="Times New Roman" w:hAnsi="Times New Roman" w:cs="Times New Roman"/>
              </w:rPr>
            </w:pPr>
            <w:r w:rsidRPr="00C2320F">
              <w:rPr>
                <w:rFonts w:ascii="Times New Roman" w:hAnsi="Times New Roman" w:cs="Times New Roman"/>
              </w:rPr>
              <w:t>-72,78</w:t>
            </w:r>
          </w:p>
        </w:tc>
        <w:tc>
          <w:tcPr>
            <w:tcW w:w="1500" w:type="dxa"/>
            <w:tcBorders>
              <w:top w:val="nil"/>
              <w:left w:val="nil"/>
              <w:bottom w:val="single" w:sz="8" w:space="0" w:color="auto"/>
              <w:right w:val="single" w:sz="4" w:space="0" w:color="auto"/>
            </w:tcBorders>
            <w:shd w:val="clear" w:color="auto" w:fill="auto"/>
            <w:noWrap/>
            <w:vAlign w:val="center"/>
          </w:tcPr>
          <w:p w:rsidR="00C2320F" w:rsidRPr="00C2320F" w:rsidRDefault="00C2320F" w:rsidP="0049356C">
            <w:pPr>
              <w:spacing w:after="0" w:line="240" w:lineRule="auto"/>
              <w:jc w:val="center"/>
              <w:rPr>
                <w:rFonts w:ascii="Times New Roman" w:hAnsi="Times New Roman" w:cs="Times New Roman"/>
              </w:rPr>
            </w:pPr>
            <w:r w:rsidRPr="00C2320F">
              <w:rPr>
                <w:rFonts w:ascii="Times New Roman" w:hAnsi="Times New Roman" w:cs="Times New Roman"/>
              </w:rPr>
              <w:t>-23,79</w:t>
            </w:r>
          </w:p>
        </w:tc>
        <w:tc>
          <w:tcPr>
            <w:tcW w:w="1420" w:type="dxa"/>
            <w:tcBorders>
              <w:top w:val="nil"/>
              <w:left w:val="nil"/>
              <w:bottom w:val="single" w:sz="8" w:space="0" w:color="auto"/>
              <w:right w:val="single" w:sz="4" w:space="0" w:color="auto"/>
            </w:tcBorders>
            <w:shd w:val="clear" w:color="auto" w:fill="auto"/>
            <w:noWrap/>
            <w:vAlign w:val="center"/>
          </w:tcPr>
          <w:p w:rsidR="00C2320F" w:rsidRPr="00C2320F" w:rsidRDefault="00C2320F" w:rsidP="0049356C">
            <w:pPr>
              <w:spacing w:after="0" w:line="240" w:lineRule="auto"/>
              <w:jc w:val="center"/>
              <w:rPr>
                <w:rFonts w:ascii="Times New Roman" w:hAnsi="Times New Roman" w:cs="Times New Roman"/>
              </w:rPr>
            </w:pPr>
            <w:r w:rsidRPr="00C2320F">
              <w:rPr>
                <w:rFonts w:ascii="Times New Roman" w:hAnsi="Times New Roman" w:cs="Times New Roman"/>
              </w:rPr>
              <w:t>24,45</w:t>
            </w:r>
          </w:p>
        </w:tc>
      </w:tr>
      <w:tr w:rsidR="003A22F8" w:rsidRPr="003A22F8">
        <w:trPr>
          <w:trHeight w:val="180"/>
        </w:trPr>
        <w:tc>
          <w:tcPr>
            <w:tcW w:w="5410" w:type="dxa"/>
            <w:tcBorders>
              <w:top w:val="nil"/>
              <w:left w:val="nil"/>
              <w:bottom w:val="nil"/>
              <w:right w:val="nil"/>
            </w:tcBorders>
            <w:shd w:val="clear" w:color="auto" w:fill="auto"/>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800" w:type="dxa"/>
            <w:tcBorders>
              <w:top w:val="nil"/>
              <w:left w:val="nil"/>
              <w:bottom w:val="nil"/>
              <w:right w:val="nil"/>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p>
        </w:tc>
        <w:tc>
          <w:tcPr>
            <w:tcW w:w="1460" w:type="dxa"/>
            <w:tcBorders>
              <w:top w:val="nil"/>
              <w:left w:val="nil"/>
              <w:bottom w:val="nil"/>
              <w:right w:val="nil"/>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p>
        </w:tc>
        <w:tc>
          <w:tcPr>
            <w:tcW w:w="146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50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r>
      <w:tr w:rsidR="003A22F8" w:rsidRPr="003A22F8">
        <w:trPr>
          <w:trHeight w:val="270"/>
        </w:trPr>
        <w:tc>
          <w:tcPr>
            <w:tcW w:w="541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Показатели эффективности проекта</w:t>
            </w:r>
          </w:p>
        </w:tc>
        <w:tc>
          <w:tcPr>
            <w:tcW w:w="180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460" w:type="dxa"/>
            <w:tcBorders>
              <w:top w:val="nil"/>
              <w:left w:val="nil"/>
              <w:bottom w:val="nil"/>
              <w:right w:val="nil"/>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p>
        </w:tc>
        <w:tc>
          <w:tcPr>
            <w:tcW w:w="146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50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r>
      <w:tr w:rsidR="003A22F8" w:rsidRPr="003A22F8">
        <w:trPr>
          <w:trHeight w:val="259"/>
        </w:trPr>
        <w:tc>
          <w:tcPr>
            <w:tcW w:w="5410" w:type="dxa"/>
            <w:tcBorders>
              <w:top w:val="single" w:sz="8" w:space="0" w:color="auto"/>
              <w:left w:val="single" w:sz="8" w:space="0" w:color="auto"/>
              <w:bottom w:val="single" w:sz="4" w:space="0" w:color="auto"/>
              <w:right w:val="single" w:sz="4" w:space="0" w:color="auto"/>
            </w:tcBorders>
            <w:shd w:val="clear" w:color="auto" w:fill="auto"/>
            <w:vAlign w:val="center"/>
          </w:tcPr>
          <w:p w:rsidR="003A22F8" w:rsidRPr="003A22F8" w:rsidRDefault="003A22F8"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ВНД</w:t>
            </w:r>
          </w:p>
        </w:tc>
        <w:tc>
          <w:tcPr>
            <w:tcW w:w="1800" w:type="dxa"/>
            <w:tcBorders>
              <w:top w:val="single" w:sz="8" w:space="0" w:color="auto"/>
              <w:left w:val="nil"/>
              <w:bottom w:val="single" w:sz="4" w:space="0" w:color="auto"/>
              <w:right w:val="single" w:sz="4" w:space="0" w:color="auto"/>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3A22F8" w:rsidRPr="003A22F8" w:rsidRDefault="0049356C" w:rsidP="0049356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1460" w:type="dxa"/>
            <w:tcBorders>
              <w:top w:val="nil"/>
              <w:left w:val="nil"/>
              <w:bottom w:val="nil"/>
              <w:right w:val="nil"/>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p>
        </w:tc>
        <w:tc>
          <w:tcPr>
            <w:tcW w:w="146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50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r>
      <w:tr w:rsidR="003A22F8" w:rsidRPr="003A22F8">
        <w:trPr>
          <w:trHeight w:val="345"/>
        </w:trPr>
        <w:tc>
          <w:tcPr>
            <w:tcW w:w="5410" w:type="dxa"/>
            <w:tcBorders>
              <w:top w:val="nil"/>
              <w:left w:val="single" w:sz="8" w:space="0" w:color="auto"/>
              <w:bottom w:val="single" w:sz="4" w:space="0" w:color="auto"/>
              <w:right w:val="single" w:sz="4" w:space="0" w:color="auto"/>
            </w:tcBorders>
            <w:shd w:val="clear" w:color="auto" w:fill="auto"/>
            <w:vAlign w:val="center"/>
          </w:tcPr>
          <w:p w:rsidR="003A22F8" w:rsidRPr="003A22F8" w:rsidRDefault="003A22F8"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ЧДД</w:t>
            </w:r>
          </w:p>
        </w:tc>
        <w:tc>
          <w:tcPr>
            <w:tcW w:w="1800" w:type="dxa"/>
            <w:tcBorders>
              <w:top w:val="nil"/>
              <w:left w:val="nil"/>
              <w:bottom w:val="single" w:sz="4" w:space="0" w:color="auto"/>
              <w:right w:val="single" w:sz="4" w:space="0" w:color="auto"/>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3A22F8" w:rsidRPr="003A22F8" w:rsidRDefault="0049356C" w:rsidP="0049356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24,45</w:t>
            </w:r>
          </w:p>
        </w:tc>
        <w:tc>
          <w:tcPr>
            <w:tcW w:w="1460" w:type="dxa"/>
            <w:tcBorders>
              <w:top w:val="nil"/>
              <w:left w:val="nil"/>
              <w:bottom w:val="nil"/>
              <w:right w:val="nil"/>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p>
        </w:tc>
        <w:tc>
          <w:tcPr>
            <w:tcW w:w="146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50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r>
      <w:tr w:rsidR="003A22F8" w:rsidRPr="003A22F8">
        <w:trPr>
          <w:trHeight w:val="206"/>
        </w:trPr>
        <w:tc>
          <w:tcPr>
            <w:tcW w:w="5410" w:type="dxa"/>
            <w:tcBorders>
              <w:top w:val="nil"/>
              <w:left w:val="single" w:sz="8" w:space="0" w:color="auto"/>
              <w:bottom w:val="single" w:sz="4" w:space="0" w:color="auto"/>
              <w:right w:val="single" w:sz="4" w:space="0" w:color="auto"/>
            </w:tcBorders>
            <w:shd w:val="clear" w:color="auto" w:fill="auto"/>
            <w:vAlign w:val="center"/>
          </w:tcPr>
          <w:p w:rsidR="003A22F8" w:rsidRPr="003A22F8" w:rsidRDefault="003A22F8"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Индекс доходности дисконтированных инвестиций</w:t>
            </w:r>
          </w:p>
        </w:tc>
        <w:tc>
          <w:tcPr>
            <w:tcW w:w="1800" w:type="dxa"/>
            <w:tcBorders>
              <w:top w:val="nil"/>
              <w:left w:val="nil"/>
              <w:bottom w:val="single" w:sz="4" w:space="0" w:color="auto"/>
              <w:right w:val="single" w:sz="4" w:space="0" w:color="auto"/>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3A22F8" w:rsidRPr="003A22F8" w:rsidRDefault="0049356C" w:rsidP="0049356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1460" w:type="dxa"/>
            <w:tcBorders>
              <w:top w:val="nil"/>
              <w:left w:val="nil"/>
              <w:bottom w:val="nil"/>
              <w:right w:val="nil"/>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p>
        </w:tc>
        <w:tc>
          <w:tcPr>
            <w:tcW w:w="146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50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r>
      <w:tr w:rsidR="003A22F8" w:rsidRPr="003A22F8">
        <w:trPr>
          <w:trHeight w:val="274"/>
        </w:trPr>
        <w:tc>
          <w:tcPr>
            <w:tcW w:w="5410" w:type="dxa"/>
            <w:tcBorders>
              <w:top w:val="nil"/>
              <w:left w:val="single" w:sz="8" w:space="0" w:color="auto"/>
              <w:bottom w:val="single" w:sz="4" w:space="0" w:color="auto"/>
              <w:right w:val="single" w:sz="4" w:space="0" w:color="auto"/>
            </w:tcBorders>
            <w:shd w:val="clear" w:color="auto" w:fill="auto"/>
            <w:vAlign w:val="center"/>
          </w:tcPr>
          <w:p w:rsidR="003A22F8" w:rsidRPr="003A22F8" w:rsidRDefault="003A22F8"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Срок окупаемости дисконтированный</w:t>
            </w:r>
          </w:p>
        </w:tc>
        <w:tc>
          <w:tcPr>
            <w:tcW w:w="1800" w:type="dxa"/>
            <w:tcBorders>
              <w:top w:val="nil"/>
              <w:left w:val="nil"/>
              <w:bottom w:val="single" w:sz="4" w:space="0" w:color="auto"/>
              <w:right w:val="single" w:sz="4" w:space="0" w:color="auto"/>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3A22F8" w:rsidRPr="003A22F8" w:rsidRDefault="0049356C" w:rsidP="0049356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460" w:type="dxa"/>
            <w:tcBorders>
              <w:top w:val="nil"/>
              <w:left w:val="nil"/>
              <w:bottom w:val="nil"/>
              <w:right w:val="nil"/>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p>
        </w:tc>
        <w:tc>
          <w:tcPr>
            <w:tcW w:w="146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50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r>
      <w:tr w:rsidR="003A22F8" w:rsidRPr="003A22F8">
        <w:trPr>
          <w:trHeight w:val="435"/>
        </w:trPr>
        <w:tc>
          <w:tcPr>
            <w:tcW w:w="5410" w:type="dxa"/>
            <w:tcBorders>
              <w:top w:val="nil"/>
              <w:left w:val="single" w:sz="8" w:space="0" w:color="auto"/>
              <w:bottom w:val="single" w:sz="8" w:space="0" w:color="auto"/>
              <w:right w:val="single" w:sz="4" w:space="0" w:color="auto"/>
            </w:tcBorders>
            <w:shd w:val="clear" w:color="auto" w:fill="auto"/>
            <w:vAlign w:val="center"/>
          </w:tcPr>
          <w:p w:rsidR="003A22F8" w:rsidRPr="003A22F8" w:rsidRDefault="003A22F8"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Срок окупаемости простой</w:t>
            </w:r>
          </w:p>
        </w:tc>
        <w:tc>
          <w:tcPr>
            <w:tcW w:w="1800" w:type="dxa"/>
            <w:tcBorders>
              <w:top w:val="nil"/>
              <w:left w:val="nil"/>
              <w:bottom w:val="single" w:sz="8" w:space="0" w:color="auto"/>
              <w:right w:val="single" w:sz="4" w:space="0" w:color="auto"/>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3A22F8" w:rsidRPr="003A22F8" w:rsidRDefault="0049356C" w:rsidP="0049356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4,3</w:t>
            </w:r>
          </w:p>
        </w:tc>
        <w:tc>
          <w:tcPr>
            <w:tcW w:w="1460" w:type="dxa"/>
            <w:tcBorders>
              <w:top w:val="nil"/>
              <w:left w:val="nil"/>
              <w:bottom w:val="nil"/>
              <w:right w:val="nil"/>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p>
        </w:tc>
        <w:tc>
          <w:tcPr>
            <w:tcW w:w="146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50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r>
      <w:tr w:rsidR="003A22F8" w:rsidRPr="003A22F8">
        <w:trPr>
          <w:trHeight w:val="270"/>
        </w:trPr>
        <w:tc>
          <w:tcPr>
            <w:tcW w:w="541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b/>
                <w:bCs/>
                <w:lang w:eastAsia="ru-RU"/>
              </w:rPr>
            </w:pPr>
          </w:p>
        </w:tc>
        <w:tc>
          <w:tcPr>
            <w:tcW w:w="1800" w:type="dxa"/>
            <w:tcBorders>
              <w:top w:val="nil"/>
              <w:left w:val="nil"/>
              <w:bottom w:val="nil"/>
              <w:right w:val="nil"/>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p>
        </w:tc>
        <w:tc>
          <w:tcPr>
            <w:tcW w:w="1460" w:type="dxa"/>
            <w:tcBorders>
              <w:top w:val="nil"/>
              <w:left w:val="nil"/>
              <w:bottom w:val="nil"/>
              <w:right w:val="nil"/>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p>
        </w:tc>
        <w:tc>
          <w:tcPr>
            <w:tcW w:w="146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50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lang w:eastAsia="ru-RU"/>
              </w:rPr>
            </w:pPr>
          </w:p>
        </w:tc>
      </w:tr>
      <w:tr w:rsidR="003A22F8" w:rsidRPr="003A22F8">
        <w:trPr>
          <w:trHeight w:val="255"/>
        </w:trPr>
        <w:tc>
          <w:tcPr>
            <w:tcW w:w="5410" w:type="dxa"/>
            <w:tcBorders>
              <w:top w:val="single" w:sz="8" w:space="0" w:color="auto"/>
              <w:left w:val="single" w:sz="8" w:space="0" w:color="auto"/>
              <w:bottom w:val="single" w:sz="4" w:space="0" w:color="auto"/>
              <w:right w:val="single" w:sz="4" w:space="0" w:color="auto"/>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Показатель</w:t>
            </w:r>
          </w:p>
        </w:tc>
        <w:tc>
          <w:tcPr>
            <w:tcW w:w="180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2014</w:t>
            </w:r>
          </w:p>
        </w:tc>
        <w:tc>
          <w:tcPr>
            <w:tcW w:w="146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2015</w:t>
            </w:r>
          </w:p>
        </w:tc>
        <w:tc>
          <w:tcPr>
            <w:tcW w:w="146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2016</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2017</w:t>
            </w:r>
          </w:p>
        </w:tc>
        <w:tc>
          <w:tcPr>
            <w:tcW w:w="150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2018</w:t>
            </w:r>
          </w:p>
        </w:tc>
        <w:tc>
          <w:tcPr>
            <w:tcW w:w="142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2019</w:t>
            </w:r>
          </w:p>
        </w:tc>
      </w:tr>
      <w:tr w:rsidR="003A22F8" w:rsidRPr="003A22F8">
        <w:trPr>
          <w:trHeight w:val="330"/>
        </w:trPr>
        <w:tc>
          <w:tcPr>
            <w:tcW w:w="5410" w:type="dxa"/>
            <w:tcBorders>
              <w:top w:val="nil"/>
              <w:left w:val="single" w:sz="8" w:space="0" w:color="auto"/>
              <w:bottom w:val="single" w:sz="8" w:space="0" w:color="auto"/>
              <w:right w:val="single" w:sz="4" w:space="0" w:color="auto"/>
            </w:tcBorders>
            <w:shd w:val="clear" w:color="auto" w:fill="auto"/>
            <w:vAlign w:val="center"/>
          </w:tcPr>
          <w:p w:rsidR="003A22F8" w:rsidRPr="003A22F8" w:rsidRDefault="003A22F8"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Период реализации проекта</w:t>
            </w:r>
          </w:p>
        </w:tc>
        <w:tc>
          <w:tcPr>
            <w:tcW w:w="1800" w:type="dxa"/>
            <w:vMerge/>
            <w:tcBorders>
              <w:top w:val="single" w:sz="8" w:space="0" w:color="auto"/>
              <w:left w:val="single" w:sz="4" w:space="0" w:color="auto"/>
              <w:bottom w:val="single" w:sz="8" w:space="0" w:color="000000"/>
              <w:right w:val="single" w:sz="4" w:space="0" w:color="auto"/>
            </w:tcBorders>
            <w:vAlign w:val="center"/>
          </w:tcPr>
          <w:p w:rsidR="003A22F8" w:rsidRPr="003A22F8" w:rsidRDefault="003A22F8" w:rsidP="0049356C">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0</w:t>
            </w:r>
          </w:p>
        </w:tc>
        <w:tc>
          <w:tcPr>
            <w:tcW w:w="1460" w:type="dxa"/>
            <w:tcBorders>
              <w:top w:val="nil"/>
              <w:left w:val="nil"/>
              <w:bottom w:val="single" w:sz="8"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1</w:t>
            </w:r>
          </w:p>
        </w:tc>
        <w:tc>
          <w:tcPr>
            <w:tcW w:w="1460" w:type="dxa"/>
            <w:tcBorders>
              <w:top w:val="nil"/>
              <w:left w:val="nil"/>
              <w:bottom w:val="single" w:sz="8"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3</w:t>
            </w:r>
          </w:p>
        </w:tc>
        <w:tc>
          <w:tcPr>
            <w:tcW w:w="1500" w:type="dxa"/>
            <w:tcBorders>
              <w:top w:val="nil"/>
              <w:left w:val="nil"/>
              <w:bottom w:val="single" w:sz="8"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4</w:t>
            </w:r>
          </w:p>
        </w:tc>
        <w:tc>
          <w:tcPr>
            <w:tcW w:w="1420" w:type="dxa"/>
            <w:tcBorders>
              <w:top w:val="nil"/>
              <w:left w:val="nil"/>
              <w:bottom w:val="single" w:sz="8"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5</w:t>
            </w:r>
          </w:p>
        </w:tc>
      </w:tr>
      <w:tr w:rsidR="003A22F8" w:rsidRPr="003A22F8">
        <w:trPr>
          <w:trHeight w:val="345"/>
        </w:trPr>
        <w:tc>
          <w:tcPr>
            <w:tcW w:w="5410" w:type="dxa"/>
            <w:tcBorders>
              <w:top w:val="nil"/>
              <w:left w:val="single" w:sz="8" w:space="0" w:color="auto"/>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потери электроэнергии</w:t>
            </w:r>
          </w:p>
        </w:tc>
        <w:tc>
          <w:tcPr>
            <w:tcW w:w="180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c>
          <w:tcPr>
            <w:tcW w:w="146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c>
          <w:tcPr>
            <w:tcW w:w="146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c>
          <w:tcPr>
            <w:tcW w:w="150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c>
          <w:tcPr>
            <w:tcW w:w="142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r>
      <w:tr w:rsidR="003A22F8" w:rsidRPr="003A22F8">
        <w:trPr>
          <w:trHeight w:val="318"/>
        </w:trPr>
        <w:tc>
          <w:tcPr>
            <w:tcW w:w="5410" w:type="dxa"/>
            <w:tcBorders>
              <w:top w:val="nil"/>
              <w:left w:val="single" w:sz="8" w:space="0" w:color="auto"/>
              <w:bottom w:val="single" w:sz="4" w:space="0" w:color="auto"/>
              <w:right w:val="single" w:sz="4" w:space="0" w:color="auto"/>
            </w:tcBorders>
            <w:shd w:val="clear" w:color="auto" w:fill="auto"/>
            <w:vAlign w:val="center"/>
          </w:tcPr>
          <w:p w:rsidR="003A22F8" w:rsidRPr="003A22F8" w:rsidRDefault="003A22F8" w:rsidP="0049356C">
            <w:pPr>
              <w:spacing w:after="0" w:line="240" w:lineRule="auto"/>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до внедрения</w:t>
            </w:r>
          </w:p>
        </w:tc>
        <w:tc>
          <w:tcPr>
            <w:tcW w:w="1800" w:type="dxa"/>
            <w:tcBorders>
              <w:top w:val="nil"/>
              <w:left w:val="nil"/>
              <w:bottom w:val="single" w:sz="4" w:space="0" w:color="auto"/>
              <w:right w:val="single" w:sz="4" w:space="0" w:color="auto"/>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113 097,40</w:t>
            </w:r>
          </w:p>
        </w:tc>
        <w:tc>
          <w:tcPr>
            <w:tcW w:w="146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113 097,40</w:t>
            </w:r>
          </w:p>
        </w:tc>
        <w:tc>
          <w:tcPr>
            <w:tcW w:w="146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113 097,40</w:t>
            </w:r>
          </w:p>
        </w:tc>
        <w:tc>
          <w:tcPr>
            <w:tcW w:w="128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113 097,40</w:t>
            </w:r>
          </w:p>
        </w:tc>
        <w:tc>
          <w:tcPr>
            <w:tcW w:w="150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113 097,40</w:t>
            </w:r>
          </w:p>
        </w:tc>
        <w:tc>
          <w:tcPr>
            <w:tcW w:w="142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113 097,40</w:t>
            </w:r>
          </w:p>
        </w:tc>
      </w:tr>
      <w:tr w:rsidR="003A22F8" w:rsidRPr="003A22F8">
        <w:trPr>
          <w:trHeight w:val="255"/>
        </w:trPr>
        <w:tc>
          <w:tcPr>
            <w:tcW w:w="5410" w:type="dxa"/>
            <w:tcBorders>
              <w:top w:val="nil"/>
              <w:left w:val="single" w:sz="8" w:space="0" w:color="auto"/>
              <w:bottom w:val="single" w:sz="4" w:space="0" w:color="auto"/>
              <w:right w:val="single" w:sz="4" w:space="0" w:color="auto"/>
            </w:tcBorders>
            <w:shd w:val="clear" w:color="auto" w:fill="auto"/>
            <w:vAlign w:val="center"/>
          </w:tcPr>
          <w:p w:rsidR="003A22F8" w:rsidRPr="003A22F8" w:rsidRDefault="003A22F8" w:rsidP="0049356C">
            <w:pPr>
              <w:spacing w:after="0" w:line="240" w:lineRule="auto"/>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после внедрения</w:t>
            </w:r>
          </w:p>
        </w:tc>
        <w:tc>
          <w:tcPr>
            <w:tcW w:w="1800" w:type="dxa"/>
            <w:tcBorders>
              <w:top w:val="nil"/>
              <w:left w:val="nil"/>
              <w:bottom w:val="single" w:sz="4" w:space="0" w:color="auto"/>
              <w:right w:val="single" w:sz="4" w:space="0" w:color="auto"/>
            </w:tcBorders>
            <w:shd w:val="clear" w:color="auto" w:fill="auto"/>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113 097,40</w:t>
            </w:r>
          </w:p>
        </w:tc>
        <w:tc>
          <w:tcPr>
            <w:tcW w:w="146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113 047,01</w:t>
            </w:r>
          </w:p>
        </w:tc>
        <w:tc>
          <w:tcPr>
            <w:tcW w:w="146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113 047,01</w:t>
            </w:r>
          </w:p>
        </w:tc>
        <w:tc>
          <w:tcPr>
            <w:tcW w:w="128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113 047,01</w:t>
            </w:r>
          </w:p>
        </w:tc>
        <w:tc>
          <w:tcPr>
            <w:tcW w:w="150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113 047,01</w:t>
            </w:r>
          </w:p>
        </w:tc>
        <w:tc>
          <w:tcPr>
            <w:tcW w:w="142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113 047,01</w:t>
            </w:r>
          </w:p>
        </w:tc>
      </w:tr>
      <w:tr w:rsidR="003A22F8" w:rsidRPr="003A22F8">
        <w:trPr>
          <w:trHeight w:val="330"/>
        </w:trPr>
        <w:tc>
          <w:tcPr>
            <w:tcW w:w="5410" w:type="dxa"/>
            <w:tcBorders>
              <w:top w:val="nil"/>
              <w:left w:val="single" w:sz="8" w:space="0" w:color="auto"/>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xml:space="preserve">то же в руб. </w:t>
            </w:r>
          </w:p>
        </w:tc>
        <w:tc>
          <w:tcPr>
            <w:tcW w:w="180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c>
          <w:tcPr>
            <w:tcW w:w="146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c>
          <w:tcPr>
            <w:tcW w:w="146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c>
          <w:tcPr>
            <w:tcW w:w="150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c>
          <w:tcPr>
            <w:tcW w:w="1420" w:type="dxa"/>
            <w:tcBorders>
              <w:top w:val="nil"/>
              <w:left w:val="nil"/>
              <w:bottom w:val="single" w:sz="4" w:space="0" w:color="auto"/>
              <w:right w:val="single" w:sz="4" w:space="0" w:color="auto"/>
            </w:tcBorders>
            <w:shd w:val="clear" w:color="auto" w:fill="auto"/>
            <w:noWrap/>
            <w:vAlign w:val="center"/>
          </w:tcPr>
          <w:p w:rsidR="003A22F8" w:rsidRPr="003A22F8" w:rsidRDefault="003A22F8" w:rsidP="0049356C">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r>
      <w:tr w:rsidR="0049356C" w:rsidRPr="003A22F8">
        <w:trPr>
          <w:trHeight w:val="210"/>
        </w:trPr>
        <w:tc>
          <w:tcPr>
            <w:tcW w:w="5410" w:type="dxa"/>
            <w:tcBorders>
              <w:top w:val="nil"/>
              <w:left w:val="single" w:sz="8" w:space="0" w:color="auto"/>
              <w:bottom w:val="single" w:sz="4" w:space="0" w:color="auto"/>
              <w:right w:val="single" w:sz="4" w:space="0" w:color="auto"/>
            </w:tcBorders>
            <w:shd w:val="clear" w:color="auto" w:fill="auto"/>
            <w:vAlign w:val="center"/>
          </w:tcPr>
          <w:p w:rsidR="0049356C" w:rsidRPr="003A22F8" w:rsidRDefault="0049356C" w:rsidP="0049356C">
            <w:pPr>
              <w:spacing w:after="0" w:line="240" w:lineRule="auto"/>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до внедрения</w:t>
            </w:r>
          </w:p>
        </w:tc>
        <w:tc>
          <w:tcPr>
            <w:tcW w:w="1800" w:type="dxa"/>
            <w:tcBorders>
              <w:top w:val="nil"/>
              <w:left w:val="nil"/>
              <w:bottom w:val="single" w:sz="4" w:space="0" w:color="auto"/>
              <w:right w:val="single" w:sz="4" w:space="0" w:color="auto"/>
            </w:tcBorders>
            <w:shd w:val="clear" w:color="auto" w:fill="auto"/>
            <w:vAlign w:val="center"/>
          </w:tcPr>
          <w:p w:rsidR="0049356C" w:rsidRPr="003A22F8" w:rsidRDefault="0049356C"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124 687,06</w:t>
            </w:r>
          </w:p>
        </w:tc>
        <w:tc>
          <w:tcPr>
            <w:tcW w:w="14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127 804,23</w:t>
            </w:r>
          </w:p>
        </w:tc>
        <w:tc>
          <w:tcPr>
            <w:tcW w:w="14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133 938,84</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143 582,43</w:t>
            </w:r>
          </w:p>
        </w:tc>
        <w:tc>
          <w:tcPr>
            <w:tcW w:w="15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153 776,79</w:t>
            </w:r>
          </w:p>
        </w:tc>
        <w:tc>
          <w:tcPr>
            <w:tcW w:w="14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164 694,94</w:t>
            </w:r>
          </w:p>
        </w:tc>
      </w:tr>
      <w:tr w:rsidR="0049356C" w:rsidRPr="003A22F8">
        <w:trPr>
          <w:trHeight w:val="255"/>
        </w:trPr>
        <w:tc>
          <w:tcPr>
            <w:tcW w:w="5410" w:type="dxa"/>
            <w:tcBorders>
              <w:top w:val="nil"/>
              <w:left w:val="single" w:sz="8" w:space="0" w:color="auto"/>
              <w:bottom w:val="single" w:sz="4" w:space="0" w:color="auto"/>
              <w:right w:val="single" w:sz="4" w:space="0" w:color="auto"/>
            </w:tcBorders>
            <w:shd w:val="clear" w:color="auto" w:fill="auto"/>
            <w:vAlign w:val="center"/>
          </w:tcPr>
          <w:p w:rsidR="0049356C" w:rsidRPr="003A22F8" w:rsidRDefault="0049356C" w:rsidP="0049356C">
            <w:pPr>
              <w:spacing w:after="0" w:line="240" w:lineRule="auto"/>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после внедрения</w:t>
            </w:r>
          </w:p>
        </w:tc>
        <w:tc>
          <w:tcPr>
            <w:tcW w:w="1800" w:type="dxa"/>
            <w:tcBorders>
              <w:top w:val="nil"/>
              <w:left w:val="nil"/>
              <w:bottom w:val="single" w:sz="4" w:space="0" w:color="auto"/>
              <w:right w:val="single" w:sz="4" w:space="0" w:color="auto"/>
            </w:tcBorders>
            <w:shd w:val="clear" w:color="auto" w:fill="auto"/>
            <w:vAlign w:val="center"/>
          </w:tcPr>
          <w:p w:rsidR="0049356C" w:rsidRPr="003A22F8" w:rsidRDefault="0049356C" w:rsidP="0049356C">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124 687,06</w:t>
            </w:r>
          </w:p>
        </w:tc>
        <w:tc>
          <w:tcPr>
            <w:tcW w:w="14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127 747,29</w:t>
            </w:r>
          </w:p>
        </w:tc>
        <w:tc>
          <w:tcPr>
            <w:tcW w:w="14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133 879,16</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143 518,46</w:t>
            </w:r>
          </w:p>
        </w:tc>
        <w:tc>
          <w:tcPr>
            <w:tcW w:w="15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153 708,27</w:t>
            </w:r>
          </w:p>
        </w:tc>
        <w:tc>
          <w:tcPr>
            <w:tcW w:w="14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164 621,56</w:t>
            </w:r>
          </w:p>
        </w:tc>
      </w:tr>
      <w:tr w:rsidR="0049356C" w:rsidRPr="003A22F8">
        <w:trPr>
          <w:trHeight w:val="330"/>
        </w:trPr>
        <w:tc>
          <w:tcPr>
            <w:tcW w:w="5410" w:type="dxa"/>
            <w:tcBorders>
              <w:top w:val="nil"/>
              <w:left w:val="single" w:sz="8" w:space="0" w:color="auto"/>
              <w:bottom w:val="single" w:sz="4" w:space="0" w:color="auto"/>
              <w:right w:val="single" w:sz="4" w:space="0" w:color="auto"/>
            </w:tcBorders>
            <w:shd w:val="clear" w:color="auto" w:fill="auto"/>
            <w:vAlign w:val="center"/>
          </w:tcPr>
          <w:p w:rsidR="0049356C" w:rsidRPr="003A22F8" w:rsidRDefault="0049356C"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3A22F8">
              <w:rPr>
                <w:rFonts w:ascii="Times New Roman" w:eastAsia="Times New Roman" w:hAnsi="Times New Roman" w:cs="Times New Roman"/>
                <w:lang w:eastAsia="ru-RU"/>
              </w:rPr>
              <w:t>/эн</w:t>
            </w:r>
          </w:p>
        </w:tc>
        <w:tc>
          <w:tcPr>
            <w:tcW w:w="1800" w:type="dxa"/>
            <w:tcBorders>
              <w:top w:val="nil"/>
              <w:left w:val="nil"/>
              <w:bottom w:val="single" w:sz="4" w:space="0" w:color="auto"/>
              <w:right w:val="single" w:sz="4" w:space="0" w:color="auto"/>
            </w:tcBorders>
            <w:shd w:val="clear" w:color="auto" w:fill="auto"/>
            <w:vAlign w:val="center"/>
          </w:tcPr>
          <w:p w:rsidR="0049356C" w:rsidRPr="003A22F8" w:rsidRDefault="0049356C"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1,10</w:t>
            </w:r>
          </w:p>
        </w:tc>
        <w:tc>
          <w:tcPr>
            <w:tcW w:w="14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1,130</w:t>
            </w:r>
          </w:p>
        </w:tc>
        <w:tc>
          <w:tcPr>
            <w:tcW w:w="14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1,184</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1,270</w:t>
            </w:r>
          </w:p>
        </w:tc>
        <w:tc>
          <w:tcPr>
            <w:tcW w:w="15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1,360</w:t>
            </w:r>
          </w:p>
        </w:tc>
        <w:tc>
          <w:tcPr>
            <w:tcW w:w="14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1,456</w:t>
            </w:r>
          </w:p>
        </w:tc>
      </w:tr>
      <w:tr w:rsidR="0049356C" w:rsidRPr="003A22F8">
        <w:trPr>
          <w:trHeight w:val="405"/>
        </w:trPr>
        <w:tc>
          <w:tcPr>
            <w:tcW w:w="5410" w:type="dxa"/>
            <w:tcBorders>
              <w:top w:val="nil"/>
              <w:left w:val="single" w:sz="8" w:space="0" w:color="auto"/>
              <w:bottom w:val="single" w:sz="8" w:space="0" w:color="auto"/>
              <w:right w:val="single" w:sz="4" w:space="0" w:color="auto"/>
            </w:tcBorders>
            <w:shd w:val="clear" w:color="auto" w:fill="auto"/>
            <w:vAlign w:val="center"/>
          </w:tcPr>
          <w:p w:rsidR="0049356C" w:rsidRPr="003A22F8" w:rsidRDefault="0049356C"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 xml:space="preserve">Эффект </w:t>
            </w:r>
          </w:p>
        </w:tc>
        <w:tc>
          <w:tcPr>
            <w:tcW w:w="1800" w:type="dxa"/>
            <w:tcBorders>
              <w:top w:val="nil"/>
              <w:left w:val="nil"/>
              <w:bottom w:val="single" w:sz="8" w:space="0" w:color="auto"/>
              <w:right w:val="single" w:sz="4" w:space="0" w:color="auto"/>
            </w:tcBorders>
            <w:shd w:val="clear" w:color="auto" w:fill="auto"/>
            <w:vAlign w:val="center"/>
          </w:tcPr>
          <w:p w:rsidR="0049356C" w:rsidRPr="003A22F8" w:rsidRDefault="0049356C"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0,00</w:t>
            </w:r>
          </w:p>
        </w:tc>
        <w:tc>
          <w:tcPr>
            <w:tcW w:w="14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56,94</w:t>
            </w:r>
          </w:p>
        </w:tc>
        <w:tc>
          <w:tcPr>
            <w:tcW w:w="14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59,68</w:t>
            </w:r>
          </w:p>
        </w:tc>
        <w:tc>
          <w:tcPr>
            <w:tcW w:w="12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63,97</w:t>
            </w:r>
          </w:p>
        </w:tc>
        <w:tc>
          <w:tcPr>
            <w:tcW w:w="150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68,52</w:t>
            </w:r>
          </w:p>
        </w:tc>
        <w:tc>
          <w:tcPr>
            <w:tcW w:w="142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73,38</w:t>
            </w:r>
          </w:p>
        </w:tc>
      </w:tr>
    </w:tbl>
    <w:p w:rsidR="003A22F8" w:rsidRDefault="003A22F8" w:rsidP="003A22F8">
      <w:pPr>
        <w:spacing w:after="0" w:line="360" w:lineRule="auto"/>
        <w:ind w:firstLine="720"/>
        <w:jc w:val="both"/>
        <w:rPr>
          <w:rFonts w:ascii="Times New Roman" w:hAnsi="Times New Roman" w:cs="Times New Roman"/>
          <w:sz w:val="28"/>
          <w:szCs w:val="28"/>
          <w:lang w:eastAsia="ru-RU"/>
        </w:rPr>
        <w:sectPr w:rsidR="003A22F8" w:rsidSect="003A22F8">
          <w:pgSz w:w="16838" w:h="11906" w:orient="landscape"/>
          <w:pgMar w:top="1701" w:right="1134" w:bottom="851" w:left="1134" w:header="709" w:footer="709" w:gutter="0"/>
          <w:cols w:space="708"/>
          <w:docGrid w:linePitch="360"/>
        </w:sectPr>
      </w:pPr>
    </w:p>
    <w:p w:rsidR="003A22F8" w:rsidRDefault="003A22F8" w:rsidP="003A22F8">
      <w:pPr>
        <w:spacing w:after="0" w:line="360" w:lineRule="auto"/>
        <w:jc w:val="center"/>
        <w:rPr>
          <w:rFonts w:ascii="Times New Roman" w:hAnsi="Times New Roman" w:cs="Times New Roman"/>
          <w:i/>
          <w:sz w:val="28"/>
          <w:szCs w:val="28"/>
          <w:u w:val="single"/>
          <w:lang w:eastAsia="ru-RU"/>
        </w:rPr>
      </w:pPr>
      <w:r w:rsidRPr="003A22F8">
        <w:rPr>
          <w:rFonts w:ascii="Times New Roman" w:hAnsi="Times New Roman" w:cs="Times New Roman"/>
          <w:i/>
          <w:sz w:val="28"/>
          <w:szCs w:val="28"/>
          <w:u w:val="single"/>
          <w:lang w:eastAsia="ru-RU"/>
        </w:rPr>
        <w:lastRenderedPageBreak/>
        <w:t>2016 год</w:t>
      </w:r>
    </w:p>
    <w:p w:rsidR="003A22F8" w:rsidRPr="00384C0F" w:rsidRDefault="003A22F8" w:rsidP="003A22F8">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2016 году планируется провести </w:t>
      </w:r>
      <w:r w:rsidRPr="00CF42B2">
        <w:rPr>
          <w:rFonts w:ascii="Times New Roman" w:hAnsi="Times New Roman" w:cs="Times New Roman"/>
          <w:bCs/>
          <w:iCs/>
          <w:sz w:val="28"/>
          <w:szCs w:val="28"/>
          <w:u w:val="single"/>
          <w:lang w:eastAsia="ru-RU"/>
        </w:rPr>
        <w:t xml:space="preserve">реконструкцию ВЛ-110 кВ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Мамаканская ГЭС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Артёмовская</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левая цепь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замена провода, реконструкция </w:t>
      </w:r>
      <w:smartTag w:uri="urn:schemas-microsoft-com:office:smarttags" w:element="metricconverter">
        <w:smartTagPr>
          <w:attr w:name="ProductID" w:val="10 км"/>
        </w:smartTagPr>
        <w:r w:rsidRPr="00CF42B2">
          <w:rPr>
            <w:rFonts w:ascii="Times New Roman" w:hAnsi="Times New Roman" w:cs="Times New Roman"/>
            <w:bCs/>
            <w:iCs/>
            <w:sz w:val="28"/>
            <w:szCs w:val="28"/>
            <w:u w:val="single"/>
            <w:lang w:eastAsia="ru-RU"/>
          </w:rPr>
          <w:t>10 км</w:t>
        </w:r>
      </w:smartTag>
      <w:r w:rsidRPr="00CF42B2">
        <w:rPr>
          <w:rFonts w:ascii="Times New Roman" w:hAnsi="Times New Roman" w:cs="Times New Roman"/>
          <w:bCs/>
          <w:iCs/>
          <w:sz w:val="28"/>
          <w:szCs w:val="28"/>
          <w:u w:val="single"/>
          <w:lang w:eastAsia="ru-RU"/>
        </w:rPr>
        <w:t xml:space="preserve"> ВЛ-110 кВ от ПП№2 до ПС 110/35/6 кВ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Артёмовская</w:t>
      </w:r>
      <w:r w:rsidR="00F22281">
        <w:rPr>
          <w:rFonts w:ascii="Times New Roman" w:hAnsi="Times New Roman" w:cs="Times New Roman"/>
          <w:bCs/>
          <w:iCs/>
          <w:sz w:val="28"/>
          <w:szCs w:val="28"/>
          <w:u w:val="single"/>
          <w:lang w:eastAsia="ru-RU"/>
        </w:rPr>
        <w:t>»</w:t>
      </w:r>
      <w:r w:rsidR="00CF42B2">
        <w:rPr>
          <w:rFonts w:ascii="Times New Roman" w:hAnsi="Times New Roman" w:cs="Times New Roman"/>
          <w:bCs/>
          <w:iCs/>
          <w:sz w:val="28"/>
          <w:szCs w:val="28"/>
          <w:lang w:eastAsia="ru-RU"/>
        </w:rPr>
        <w:t xml:space="preserve">. </w:t>
      </w:r>
      <w:r>
        <w:rPr>
          <w:rFonts w:ascii="Times New Roman" w:hAnsi="Times New Roman" w:cs="Times New Roman"/>
          <w:bCs/>
          <w:iCs/>
          <w:sz w:val="28"/>
          <w:szCs w:val="28"/>
          <w:lang w:eastAsia="ru-RU"/>
        </w:rPr>
        <w:t xml:space="preserve">Стоимость проведения мероприятия составляет 4 666,23 тыс. руб. </w:t>
      </w:r>
    </w:p>
    <w:p w:rsidR="003A22F8" w:rsidRDefault="003A22F8" w:rsidP="003A22F8">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Внедрение данного мероприятия позволит снизить н</w:t>
      </w:r>
      <w:r w:rsidRPr="00303D0B">
        <w:rPr>
          <w:rFonts w:ascii="Times New Roman" w:hAnsi="Times New Roman" w:cs="Times New Roman"/>
          <w:bCs/>
          <w:iCs/>
          <w:sz w:val="28"/>
          <w:szCs w:val="28"/>
          <w:lang w:eastAsia="ru-RU"/>
        </w:rPr>
        <w:t>едоучтенн</w:t>
      </w:r>
      <w:r>
        <w:rPr>
          <w:rFonts w:ascii="Times New Roman" w:hAnsi="Times New Roman" w:cs="Times New Roman"/>
          <w:bCs/>
          <w:iCs/>
          <w:sz w:val="28"/>
          <w:szCs w:val="28"/>
          <w:lang w:eastAsia="ru-RU"/>
        </w:rPr>
        <w:t>ую</w:t>
      </w:r>
      <w:r w:rsidRPr="00303D0B">
        <w:rPr>
          <w:rFonts w:ascii="Times New Roman" w:hAnsi="Times New Roman" w:cs="Times New Roman"/>
          <w:bCs/>
          <w:iCs/>
          <w:sz w:val="28"/>
          <w:szCs w:val="28"/>
          <w:lang w:eastAsia="ru-RU"/>
        </w:rPr>
        <w:t xml:space="preserve"> </w:t>
      </w:r>
      <w:r w:rsidRPr="00384C0F">
        <w:rPr>
          <w:rFonts w:ascii="Times New Roman" w:hAnsi="Times New Roman" w:cs="Times New Roman"/>
          <w:bCs/>
          <w:iCs/>
          <w:sz w:val="28"/>
          <w:szCs w:val="28"/>
          <w:lang w:eastAsia="ru-RU"/>
        </w:rPr>
        <w:t>электроэнерги</w:t>
      </w:r>
      <w:r>
        <w:rPr>
          <w:rFonts w:ascii="Times New Roman" w:hAnsi="Times New Roman" w:cs="Times New Roman"/>
          <w:bCs/>
          <w:iCs/>
          <w:sz w:val="28"/>
          <w:szCs w:val="28"/>
          <w:lang w:eastAsia="ru-RU"/>
        </w:rPr>
        <w:t>ю</w:t>
      </w:r>
      <w:r w:rsidRPr="00384C0F">
        <w:rPr>
          <w:rFonts w:ascii="Times New Roman" w:hAnsi="Times New Roman" w:cs="Times New Roman"/>
          <w:bCs/>
          <w:iCs/>
          <w:sz w:val="28"/>
          <w:szCs w:val="28"/>
          <w:lang w:eastAsia="ru-RU"/>
        </w:rPr>
        <w:t xml:space="preserve"> </w:t>
      </w:r>
      <w:r w:rsidRPr="003A22F8">
        <w:rPr>
          <w:rFonts w:ascii="Times New Roman" w:hAnsi="Times New Roman" w:cs="Times New Roman"/>
          <w:bCs/>
          <w:iCs/>
          <w:sz w:val="28"/>
          <w:szCs w:val="28"/>
          <w:lang w:eastAsia="ru-RU"/>
        </w:rPr>
        <w:t xml:space="preserve">по причинам технических потерь в линии 110 кВ в год (0,5% от среднего потребления </w:t>
      </w:r>
      <w:r w:rsidR="00F22281">
        <w:rPr>
          <w:rFonts w:ascii="Times New Roman" w:hAnsi="Times New Roman" w:cs="Times New Roman"/>
          <w:bCs/>
          <w:iCs/>
          <w:sz w:val="28"/>
          <w:szCs w:val="28"/>
          <w:lang w:eastAsia="ru-RU"/>
        </w:rPr>
        <w:t>–</w:t>
      </w:r>
      <w:r w:rsidRPr="003A22F8">
        <w:rPr>
          <w:rFonts w:ascii="Times New Roman" w:hAnsi="Times New Roman" w:cs="Times New Roman"/>
          <w:bCs/>
          <w:iCs/>
          <w:sz w:val="28"/>
          <w:szCs w:val="28"/>
          <w:lang w:eastAsia="ru-RU"/>
        </w:rPr>
        <w:t xml:space="preserve"> 430 000 000 кВтч/год) W = 0,005 х 430 000 000 кВтч = 2 150 000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 года и представлен в таблице 6.2.3.</w:t>
      </w:r>
    </w:p>
    <w:p w:rsidR="003A22F8" w:rsidRPr="000B000B" w:rsidRDefault="003A22F8" w:rsidP="003A22F8">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3A22F8" w:rsidRPr="000B000B" w:rsidRDefault="003A22F8" w:rsidP="003A22F8">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доход;</w:t>
      </w:r>
    </w:p>
    <w:p w:rsidR="003A22F8" w:rsidRPr="000B000B" w:rsidRDefault="003A22F8" w:rsidP="003A22F8">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3A22F8" w:rsidRPr="000B000B" w:rsidRDefault="003A22F8" w:rsidP="003A22F8">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3A22F8" w:rsidRDefault="003A22F8" w:rsidP="003A22F8">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3A22F8" w:rsidRDefault="003A22F8" w:rsidP="00F4720E">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Таблица 6.2.3 </w:t>
      </w:r>
      <w:r w:rsidR="00F22281">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Расчет экономической эффективности и срока окупаемости мероприятия</w:t>
      </w:r>
    </w:p>
    <w:p w:rsidR="003A765B" w:rsidRDefault="003A765B" w:rsidP="00F4720E">
      <w:pPr>
        <w:spacing w:after="0" w:line="360" w:lineRule="auto"/>
        <w:ind w:firstLine="720"/>
        <w:jc w:val="both"/>
        <w:rPr>
          <w:rFonts w:ascii="Times New Roman" w:hAnsi="Times New Roman" w:cs="Times New Roman"/>
          <w:sz w:val="28"/>
          <w:szCs w:val="28"/>
          <w:lang w:eastAsia="ru-RU"/>
        </w:rPr>
      </w:pPr>
    </w:p>
    <w:tbl>
      <w:tblPr>
        <w:tblW w:w="9910" w:type="dxa"/>
        <w:tblInd w:w="98" w:type="dxa"/>
        <w:tblLook w:val="0000" w:firstRow="0" w:lastRow="0" w:firstColumn="0" w:lastColumn="0" w:noHBand="0" w:noVBand="0"/>
      </w:tblPr>
      <w:tblGrid>
        <w:gridCol w:w="4690"/>
        <w:gridCol w:w="1180"/>
        <w:gridCol w:w="1240"/>
        <w:gridCol w:w="1360"/>
        <w:gridCol w:w="1440"/>
      </w:tblGrid>
      <w:tr w:rsidR="003A22F8" w:rsidRPr="003A22F8">
        <w:trPr>
          <w:trHeight w:val="255"/>
        </w:trPr>
        <w:tc>
          <w:tcPr>
            <w:tcW w:w="4690" w:type="dxa"/>
            <w:tcBorders>
              <w:top w:val="single" w:sz="8" w:space="0" w:color="auto"/>
              <w:left w:val="single" w:sz="8" w:space="0" w:color="auto"/>
              <w:bottom w:val="single" w:sz="4" w:space="0" w:color="auto"/>
              <w:right w:val="single" w:sz="4" w:space="0" w:color="auto"/>
            </w:tcBorders>
            <w:shd w:val="clear" w:color="auto" w:fill="auto"/>
            <w:vAlign w:val="center"/>
          </w:tcPr>
          <w:p w:rsidR="003A22F8" w:rsidRPr="003A22F8" w:rsidRDefault="003A22F8" w:rsidP="003A22F8">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3A22F8" w:rsidRPr="003A22F8" w:rsidRDefault="003A22F8" w:rsidP="003A22F8">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3A22F8">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2015</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3A22F8">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2016</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3A22F8">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2017</w:t>
            </w:r>
          </w:p>
        </w:tc>
      </w:tr>
      <w:tr w:rsidR="003A22F8" w:rsidRPr="003A22F8">
        <w:trPr>
          <w:trHeight w:val="270"/>
        </w:trPr>
        <w:tc>
          <w:tcPr>
            <w:tcW w:w="4690" w:type="dxa"/>
            <w:tcBorders>
              <w:top w:val="nil"/>
              <w:left w:val="single" w:sz="8" w:space="0" w:color="auto"/>
              <w:bottom w:val="single" w:sz="8" w:space="0" w:color="auto"/>
              <w:right w:val="single" w:sz="4" w:space="0" w:color="auto"/>
            </w:tcBorders>
            <w:shd w:val="clear" w:color="auto" w:fill="auto"/>
            <w:vAlign w:val="center"/>
          </w:tcPr>
          <w:p w:rsidR="003A22F8" w:rsidRPr="003A22F8" w:rsidRDefault="003A22F8" w:rsidP="003A22F8">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3A22F8" w:rsidRPr="003A22F8" w:rsidRDefault="003A22F8" w:rsidP="003A22F8">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3A22F8" w:rsidRPr="003A22F8" w:rsidRDefault="003A22F8" w:rsidP="003A22F8">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0</w:t>
            </w:r>
          </w:p>
        </w:tc>
        <w:tc>
          <w:tcPr>
            <w:tcW w:w="1360" w:type="dxa"/>
            <w:tcBorders>
              <w:top w:val="nil"/>
              <w:left w:val="nil"/>
              <w:bottom w:val="single" w:sz="8" w:space="0" w:color="auto"/>
              <w:right w:val="single" w:sz="4" w:space="0" w:color="auto"/>
            </w:tcBorders>
            <w:shd w:val="clear" w:color="auto" w:fill="auto"/>
            <w:noWrap/>
            <w:vAlign w:val="center"/>
          </w:tcPr>
          <w:p w:rsidR="003A22F8" w:rsidRPr="003A22F8" w:rsidRDefault="003A22F8" w:rsidP="003A22F8">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3A22F8" w:rsidRPr="003A22F8" w:rsidRDefault="003A22F8" w:rsidP="003A22F8">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2</w:t>
            </w:r>
          </w:p>
        </w:tc>
      </w:tr>
      <w:tr w:rsidR="0049356C" w:rsidRPr="003A22F8">
        <w:trPr>
          <w:trHeight w:val="375"/>
        </w:trPr>
        <w:tc>
          <w:tcPr>
            <w:tcW w:w="4690" w:type="dxa"/>
            <w:tcBorders>
              <w:top w:val="nil"/>
              <w:left w:val="single" w:sz="8" w:space="0" w:color="auto"/>
              <w:bottom w:val="single" w:sz="4" w:space="0" w:color="auto"/>
              <w:right w:val="single" w:sz="4" w:space="0" w:color="auto"/>
            </w:tcBorders>
            <w:shd w:val="clear" w:color="auto" w:fill="auto"/>
            <w:vAlign w:val="center"/>
          </w:tcPr>
          <w:p w:rsidR="0049356C" w:rsidRPr="003A22F8" w:rsidRDefault="0049356C" w:rsidP="003A22F8">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3A22F8" w:rsidRDefault="0049356C" w:rsidP="003A22F8">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0,00</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4 666,23</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 </w:t>
            </w:r>
          </w:p>
        </w:tc>
      </w:tr>
      <w:tr w:rsidR="0049356C" w:rsidRPr="003A22F8">
        <w:trPr>
          <w:trHeight w:val="330"/>
        </w:trPr>
        <w:tc>
          <w:tcPr>
            <w:tcW w:w="4690" w:type="dxa"/>
            <w:tcBorders>
              <w:top w:val="nil"/>
              <w:left w:val="single" w:sz="8" w:space="0" w:color="auto"/>
              <w:bottom w:val="single" w:sz="4" w:space="0" w:color="auto"/>
              <w:right w:val="single" w:sz="4" w:space="0" w:color="auto"/>
            </w:tcBorders>
            <w:shd w:val="clear" w:color="auto" w:fill="auto"/>
            <w:vAlign w:val="center"/>
          </w:tcPr>
          <w:p w:rsidR="0049356C" w:rsidRPr="003A22F8" w:rsidRDefault="0049356C" w:rsidP="003A22F8">
            <w:pPr>
              <w:spacing w:after="0" w:line="240" w:lineRule="auto"/>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3A22F8" w:rsidRDefault="0049356C" w:rsidP="003A22F8">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0,00</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4 203,81</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0,00</w:t>
            </w:r>
          </w:p>
        </w:tc>
      </w:tr>
      <w:tr w:rsidR="0049356C" w:rsidRPr="003A22F8">
        <w:trPr>
          <w:trHeight w:val="405"/>
        </w:trPr>
        <w:tc>
          <w:tcPr>
            <w:tcW w:w="4690" w:type="dxa"/>
            <w:tcBorders>
              <w:top w:val="nil"/>
              <w:left w:val="single" w:sz="8" w:space="0" w:color="auto"/>
              <w:bottom w:val="single" w:sz="4" w:space="0" w:color="auto"/>
              <w:right w:val="single" w:sz="4" w:space="0" w:color="auto"/>
            </w:tcBorders>
            <w:shd w:val="clear" w:color="auto" w:fill="auto"/>
            <w:vAlign w:val="center"/>
          </w:tcPr>
          <w:p w:rsidR="0049356C" w:rsidRPr="003A22F8" w:rsidRDefault="0049356C" w:rsidP="003A22F8">
            <w:pPr>
              <w:spacing w:after="0" w:line="240" w:lineRule="auto"/>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3A22F8" w:rsidRDefault="0049356C" w:rsidP="003A22F8">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0,00</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4 203,81</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4 203,81</w:t>
            </w:r>
          </w:p>
        </w:tc>
      </w:tr>
      <w:tr w:rsidR="0049356C" w:rsidRPr="003A22F8">
        <w:trPr>
          <w:trHeight w:val="300"/>
        </w:trPr>
        <w:tc>
          <w:tcPr>
            <w:tcW w:w="4690" w:type="dxa"/>
            <w:tcBorders>
              <w:top w:val="nil"/>
              <w:left w:val="single" w:sz="8" w:space="0" w:color="auto"/>
              <w:bottom w:val="single" w:sz="4" w:space="0" w:color="auto"/>
              <w:right w:val="single" w:sz="4" w:space="0" w:color="auto"/>
            </w:tcBorders>
            <w:shd w:val="clear" w:color="auto" w:fill="auto"/>
            <w:vAlign w:val="center"/>
          </w:tcPr>
          <w:p w:rsidR="0049356C" w:rsidRPr="003A22F8" w:rsidRDefault="0049356C" w:rsidP="003A22F8">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3A22F8" w:rsidRDefault="0049356C" w:rsidP="003A22F8">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0,00</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-2 120,03</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2 729,53</w:t>
            </w:r>
          </w:p>
        </w:tc>
      </w:tr>
      <w:tr w:rsidR="0049356C" w:rsidRPr="003A22F8">
        <w:trPr>
          <w:trHeight w:val="330"/>
        </w:trPr>
        <w:tc>
          <w:tcPr>
            <w:tcW w:w="4690" w:type="dxa"/>
            <w:tcBorders>
              <w:top w:val="nil"/>
              <w:left w:val="single" w:sz="8" w:space="0" w:color="auto"/>
              <w:bottom w:val="single" w:sz="4" w:space="0" w:color="auto"/>
              <w:right w:val="single" w:sz="4" w:space="0" w:color="auto"/>
            </w:tcBorders>
            <w:shd w:val="clear" w:color="auto" w:fill="auto"/>
            <w:vAlign w:val="center"/>
          </w:tcPr>
          <w:p w:rsidR="0049356C" w:rsidRPr="003A22F8" w:rsidRDefault="0049356C" w:rsidP="003A22F8">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3A22F8" w:rsidRDefault="0049356C" w:rsidP="003A22F8">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0,00</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-1 909,94</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2 215,34</w:t>
            </w:r>
          </w:p>
        </w:tc>
      </w:tr>
      <w:tr w:rsidR="0049356C" w:rsidRPr="003A22F8">
        <w:trPr>
          <w:trHeight w:val="450"/>
        </w:trPr>
        <w:tc>
          <w:tcPr>
            <w:tcW w:w="4690" w:type="dxa"/>
            <w:tcBorders>
              <w:top w:val="nil"/>
              <w:left w:val="single" w:sz="8" w:space="0" w:color="auto"/>
              <w:bottom w:val="single" w:sz="8" w:space="0" w:color="auto"/>
              <w:right w:val="single" w:sz="4" w:space="0" w:color="auto"/>
            </w:tcBorders>
            <w:shd w:val="clear" w:color="auto" w:fill="auto"/>
            <w:vAlign w:val="center"/>
          </w:tcPr>
          <w:p w:rsidR="0049356C" w:rsidRPr="003A22F8" w:rsidRDefault="0049356C" w:rsidP="003A22F8">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49356C" w:rsidRPr="003A22F8" w:rsidRDefault="0049356C" w:rsidP="003A22F8">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0,00</w:t>
            </w:r>
          </w:p>
        </w:tc>
        <w:tc>
          <w:tcPr>
            <w:tcW w:w="13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-1 909,94</w:t>
            </w:r>
          </w:p>
        </w:tc>
        <w:tc>
          <w:tcPr>
            <w:tcW w:w="14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305,41</w:t>
            </w:r>
          </w:p>
        </w:tc>
      </w:tr>
      <w:tr w:rsidR="003A22F8" w:rsidRPr="003A22F8">
        <w:trPr>
          <w:trHeight w:val="270"/>
        </w:trPr>
        <w:tc>
          <w:tcPr>
            <w:tcW w:w="4690" w:type="dxa"/>
            <w:tcBorders>
              <w:top w:val="nil"/>
              <w:left w:val="nil"/>
              <w:bottom w:val="nil"/>
              <w:right w:val="nil"/>
            </w:tcBorders>
            <w:shd w:val="clear" w:color="auto" w:fill="auto"/>
            <w:noWrap/>
            <w:vAlign w:val="center"/>
          </w:tcPr>
          <w:p w:rsidR="003A22F8" w:rsidRPr="003A22F8" w:rsidRDefault="003A22F8" w:rsidP="003A22F8">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Показатели эффективности проекта</w:t>
            </w:r>
          </w:p>
        </w:tc>
        <w:tc>
          <w:tcPr>
            <w:tcW w:w="1180" w:type="dxa"/>
            <w:tcBorders>
              <w:top w:val="nil"/>
              <w:left w:val="nil"/>
              <w:bottom w:val="nil"/>
              <w:right w:val="nil"/>
            </w:tcBorders>
            <w:shd w:val="clear" w:color="auto" w:fill="auto"/>
            <w:noWrap/>
            <w:vAlign w:val="center"/>
          </w:tcPr>
          <w:p w:rsidR="003A22F8" w:rsidRPr="003A22F8" w:rsidRDefault="003A22F8" w:rsidP="003A22F8">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3A22F8" w:rsidRPr="003A22F8" w:rsidRDefault="003A22F8" w:rsidP="003A22F8">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vAlign w:val="center"/>
          </w:tcPr>
          <w:p w:rsidR="003A22F8" w:rsidRPr="003A22F8" w:rsidRDefault="003A22F8" w:rsidP="003A22F8">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A22F8" w:rsidRPr="003A22F8" w:rsidRDefault="003A22F8" w:rsidP="003A22F8">
            <w:pPr>
              <w:spacing w:after="0" w:line="240" w:lineRule="auto"/>
              <w:rPr>
                <w:rFonts w:ascii="Times New Roman" w:eastAsia="Times New Roman" w:hAnsi="Times New Roman" w:cs="Times New Roman"/>
                <w:lang w:eastAsia="ru-RU"/>
              </w:rPr>
            </w:pPr>
          </w:p>
        </w:tc>
      </w:tr>
      <w:tr w:rsidR="0049356C" w:rsidRPr="003A22F8">
        <w:trPr>
          <w:trHeight w:val="405"/>
        </w:trPr>
        <w:tc>
          <w:tcPr>
            <w:tcW w:w="4690" w:type="dxa"/>
            <w:tcBorders>
              <w:top w:val="single" w:sz="8" w:space="0" w:color="auto"/>
              <w:left w:val="single" w:sz="8" w:space="0" w:color="auto"/>
              <w:bottom w:val="single" w:sz="4" w:space="0" w:color="auto"/>
              <w:right w:val="single" w:sz="4" w:space="0" w:color="auto"/>
            </w:tcBorders>
            <w:shd w:val="clear" w:color="auto" w:fill="auto"/>
            <w:vAlign w:val="center"/>
          </w:tcPr>
          <w:p w:rsidR="0049356C" w:rsidRPr="003A22F8" w:rsidRDefault="0049356C"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49356C" w:rsidRPr="003A22F8" w:rsidRDefault="0049356C"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29%</w:t>
            </w:r>
          </w:p>
        </w:tc>
        <w:tc>
          <w:tcPr>
            <w:tcW w:w="1360" w:type="dxa"/>
            <w:tcBorders>
              <w:top w:val="nil"/>
              <w:left w:val="nil"/>
              <w:bottom w:val="nil"/>
              <w:right w:val="nil"/>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9356C" w:rsidRPr="003A22F8" w:rsidRDefault="0049356C" w:rsidP="003A22F8">
            <w:pPr>
              <w:spacing w:after="0" w:line="240" w:lineRule="auto"/>
              <w:rPr>
                <w:rFonts w:ascii="Times New Roman" w:eastAsia="Times New Roman" w:hAnsi="Times New Roman" w:cs="Times New Roman"/>
                <w:lang w:eastAsia="ru-RU"/>
              </w:rPr>
            </w:pPr>
          </w:p>
        </w:tc>
      </w:tr>
      <w:tr w:rsidR="0049356C" w:rsidRPr="003A22F8">
        <w:trPr>
          <w:trHeight w:val="345"/>
        </w:trPr>
        <w:tc>
          <w:tcPr>
            <w:tcW w:w="4690" w:type="dxa"/>
            <w:tcBorders>
              <w:top w:val="nil"/>
              <w:left w:val="single" w:sz="8" w:space="0" w:color="auto"/>
              <w:bottom w:val="single" w:sz="4" w:space="0" w:color="auto"/>
              <w:right w:val="single" w:sz="4" w:space="0" w:color="auto"/>
            </w:tcBorders>
            <w:shd w:val="clear" w:color="auto" w:fill="auto"/>
            <w:vAlign w:val="center"/>
          </w:tcPr>
          <w:p w:rsidR="0049356C" w:rsidRPr="003A22F8" w:rsidRDefault="0049356C"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49356C" w:rsidRPr="003A22F8" w:rsidRDefault="0049356C"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305,41</w:t>
            </w:r>
          </w:p>
        </w:tc>
        <w:tc>
          <w:tcPr>
            <w:tcW w:w="1360" w:type="dxa"/>
            <w:tcBorders>
              <w:top w:val="nil"/>
              <w:left w:val="nil"/>
              <w:bottom w:val="nil"/>
              <w:right w:val="nil"/>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9356C" w:rsidRPr="003A22F8" w:rsidRDefault="0049356C" w:rsidP="003A22F8">
            <w:pPr>
              <w:spacing w:after="0" w:line="240" w:lineRule="auto"/>
              <w:rPr>
                <w:rFonts w:ascii="Times New Roman" w:eastAsia="Times New Roman" w:hAnsi="Times New Roman" w:cs="Times New Roman"/>
                <w:lang w:eastAsia="ru-RU"/>
              </w:rPr>
            </w:pPr>
          </w:p>
        </w:tc>
      </w:tr>
      <w:tr w:rsidR="0049356C" w:rsidRPr="003A22F8">
        <w:trPr>
          <w:trHeight w:val="132"/>
        </w:trPr>
        <w:tc>
          <w:tcPr>
            <w:tcW w:w="4690" w:type="dxa"/>
            <w:tcBorders>
              <w:top w:val="nil"/>
              <w:left w:val="single" w:sz="8" w:space="0" w:color="auto"/>
              <w:bottom w:val="single" w:sz="4" w:space="0" w:color="auto"/>
              <w:right w:val="single" w:sz="4" w:space="0" w:color="auto"/>
            </w:tcBorders>
            <w:shd w:val="clear" w:color="auto" w:fill="auto"/>
            <w:vAlign w:val="center"/>
          </w:tcPr>
          <w:p w:rsidR="0049356C" w:rsidRPr="003A22F8" w:rsidRDefault="0049356C"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49356C" w:rsidRPr="003A22F8" w:rsidRDefault="0049356C"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7%</w:t>
            </w:r>
          </w:p>
        </w:tc>
        <w:tc>
          <w:tcPr>
            <w:tcW w:w="1360" w:type="dxa"/>
            <w:tcBorders>
              <w:top w:val="nil"/>
              <w:left w:val="nil"/>
              <w:bottom w:val="nil"/>
              <w:right w:val="nil"/>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9356C" w:rsidRPr="003A22F8" w:rsidRDefault="0049356C" w:rsidP="003A22F8">
            <w:pPr>
              <w:spacing w:after="0" w:line="240" w:lineRule="auto"/>
              <w:rPr>
                <w:rFonts w:ascii="Times New Roman" w:eastAsia="Times New Roman" w:hAnsi="Times New Roman" w:cs="Times New Roman"/>
                <w:lang w:eastAsia="ru-RU"/>
              </w:rPr>
            </w:pPr>
          </w:p>
        </w:tc>
      </w:tr>
      <w:tr w:rsidR="0049356C" w:rsidRPr="003A22F8">
        <w:trPr>
          <w:trHeight w:val="420"/>
        </w:trPr>
        <w:tc>
          <w:tcPr>
            <w:tcW w:w="4690" w:type="dxa"/>
            <w:tcBorders>
              <w:top w:val="nil"/>
              <w:left w:val="single" w:sz="8" w:space="0" w:color="auto"/>
              <w:bottom w:val="single" w:sz="4" w:space="0" w:color="auto"/>
              <w:right w:val="single" w:sz="4" w:space="0" w:color="auto"/>
            </w:tcBorders>
            <w:shd w:val="clear" w:color="auto" w:fill="auto"/>
            <w:vAlign w:val="center"/>
          </w:tcPr>
          <w:p w:rsidR="0049356C" w:rsidRPr="003A22F8" w:rsidRDefault="0049356C"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49356C" w:rsidRPr="003A22F8" w:rsidRDefault="0049356C"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2,0</w:t>
            </w:r>
          </w:p>
        </w:tc>
        <w:tc>
          <w:tcPr>
            <w:tcW w:w="1360" w:type="dxa"/>
            <w:tcBorders>
              <w:top w:val="nil"/>
              <w:left w:val="nil"/>
              <w:bottom w:val="nil"/>
              <w:right w:val="nil"/>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9356C" w:rsidRPr="003A22F8" w:rsidRDefault="0049356C" w:rsidP="003A22F8">
            <w:pPr>
              <w:spacing w:after="0" w:line="240" w:lineRule="auto"/>
              <w:rPr>
                <w:rFonts w:ascii="Times New Roman" w:eastAsia="Times New Roman" w:hAnsi="Times New Roman" w:cs="Times New Roman"/>
                <w:lang w:eastAsia="ru-RU"/>
              </w:rPr>
            </w:pPr>
          </w:p>
        </w:tc>
      </w:tr>
      <w:tr w:rsidR="0049356C" w:rsidRPr="003A22F8">
        <w:trPr>
          <w:trHeight w:val="435"/>
        </w:trPr>
        <w:tc>
          <w:tcPr>
            <w:tcW w:w="4690" w:type="dxa"/>
            <w:tcBorders>
              <w:top w:val="nil"/>
              <w:left w:val="single" w:sz="8" w:space="0" w:color="auto"/>
              <w:bottom w:val="single" w:sz="8" w:space="0" w:color="auto"/>
              <w:right w:val="single" w:sz="4" w:space="0" w:color="auto"/>
            </w:tcBorders>
            <w:shd w:val="clear" w:color="auto" w:fill="auto"/>
            <w:vAlign w:val="center"/>
          </w:tcPr>
          <w:p w:rsidR="0049356C" w:rsidRPr="003A22F8" w:rsidRDefault="0049356C" w:rsidP="0049356C">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49356C" w:rsidRPr="003A22F8" w:rsidRDefault="0049356C" w:rsidP="0049356C">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1,8</w:t>
            </w:r>
          </w:p>
        </w:tc>
        <w:tc>
          <w:tcPr>
            <w:tcW w:w="1360" w:type="dxa"/>
            <w:tcBorders>
              <w:top w:val="nil"/>
              <w:left w:val="nil"/>
              <w:bottom w:val="nil"/>
              <w:right w:val="nil"/>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9356C" w:rsidRPr="003A22F8" w:rsidRDefault="0049356C" w:rsidP="003A22F8">
            <w:pPr>
              <w:spacing w:after="0" w:line="240" w:lineRule="auto"/>
              <w:rPr>
                <w:rFonts w:ascii="Times New Roman" w:eastAsia="Times New Roman" w:hAnsi="Times New Roman" w:cs="Times New Roman"/>
                <w:lang w:eastAsia="ru-RU"/>
              </w:rPr>
            </w:pPr>
          </w:p>
        </w:tc>
      </w:tr>
      <w:tr w:rsidR="003A22F8" w:rsidRPr="003A22F8">
        <w:trPr>
          <w:trHeight w:val="270"/>
        </w:trPr>
        <w:tc>
          <w:tcPr>
            <w:tcW w:w="4690" w:type="dxa"/>
            <w:tcBorders>
              <w:top w:val="nil"/>
              <w:left w:val="nil"/>
              <w:bottom w:val="nil"/>
              <w:right w:val="nil"/>
            </w:tcBorders>
            <w:shd w:val="clear" w:color="auto" w:fill="auto"/>
            <w:noWrap/>
            <w:vAlign w:val="center"/>
          </w:tcPr>
          <w:p w:rsidR="003A22F8" w:rsidRPr="003A22F8" w:rsidRDefault="003A22F8" w:rsidP="003A22F8">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3A22F8" w:rsidRPr="003A22F8" w:rsidRDefault="003A22F8" w:rsidP="003A22F8">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3A22F8" w:rsidRPr="003A22F8" w:rsidRDefault="003A22F8" w:rsidP="003A22F8">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vAlign w:val="center"/>
          </w:tcPr>
          <w:p w:rsidR="003A22F8" w:rsidRPr="003A22F8" w:rsidRDefault="003A22F8" w:rsidP="003A22F8">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A22F8" w:rsidRPr="003A22F8" w:rsidRDefault="003A22F8" w:rsidP="003A22F8">
            <w:pPr>
              <w:spacing w:after="0" w:line="240" w:lineRule="auto"/>
              <w:rPr>
                <w:rFonts w:ascii="Times New Roman" w:eastAsia="Times New Roman" w:hAnsi="Times New Roman" w:cs="Times New Roman"/>
                <w:lang w:eastAsia="ru-RU"/>
              </w:rPr>
            </w:pPr>
          </w:p>
        </w:tc>
      </w:tr>
      <w:tr w:rsidR="003A22F8" w:rsidRPr="003A22F8">
        <w:trPr>
          <w:trHeight w:val="255"/>
        </w:trPr>
        <w:tc>
          <w:tcPr>
            <w:tcW w:w="4690" w:type="dxa"/>
            <w:tcBorders>
              <w:top w:val="single" w:sz="8" w:space="0" w:color="auto"/>
              <w:left w:val="single" w:sz="8" w:space="0" w:color="auto"/>
              <w:bottom w:val="single" w:sz="4" w:space="0" w:color="auto"/>
              <w:right w:val="single" w:sz="4" w:space="0" w:color="auto"/>
            </w:tcBorders>
            <w:shd w:val="clear" w:color="auto" w:fill="auto"/>
            <w:vAlign w:val="center"/>
          </w:tcPr>
          <w:p w:rsidR="003A22F8" w:rsidRPr="003A22F8" w:rsidRDefault="003A22F8" w:rsidP="003A22F8">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3A22F8" w:rsidRPr="003A22F8" w:rsidRDefault="003A22F8" w:rsidP="003A22F8">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3A22F8">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2015</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3A22F8">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2016</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3A22F8" w:rsidRPr="003A22F8" w:rsidRDefault="003A22F8" w:rsidP="003A22F8">
            <w:pPr>
              <w:spacing w:after="0" w:line="240" w:lineRule="auto"/>
              <w:jc w:val="center"/>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2017</w:t>
            </w:r>
          </w:p>
        </w:tc>
      </w:tr>
      <w:tr w:rsidR="003A22F8" w:rsidRPr="003A22F8">
        <w:trPr>
          <w:trHeight w:val="330"/>
        </w:trPr>
        <w:tc>
          <w:tcPr>
            <w:tcW w:w="4690" w:type="dxa"/>
            <w:tcBorders>
              <w:top w:val="nil"/>
              <w:left w:val="single" w:sz="8" w:space="0" w:color="auto"/>
              <w:bottom w:val="single" w:sz="8" w:space="0" w:color="auto"/>
              <w:right w:val="single" w:sz="4" w:space="0" w:color="auto"/>
            </w:tcBorders>
            <w:shd w:val="clear" w:color="auto" w:fill="auto"/>
            <w:vAlign w:val="center"/>
          </w:tcPr>
          <w:p w:rsidR="003A22F8" w:rsidRPr="003A22F8" w:rsidRDefault="003A22F8" w:rsidP="003A22F8">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3A22F8" w:rsidRPr="003A22F8" w:rsidRDefault="003A22F8" w:rsidP="003A22F8">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3A22F8" w:rsidRPr="003A22F8" w:rsidRDefault="003A22F8" w:rsidP="003A22F8">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0</w:t>
            </w:r>
          </w:p>
        </w:tc>
        <w:tc>
          <w:tcPr>
            <w:tcW w:w="1360" w:type="dxa"/>
            <w:tcBorders>
              <w:top w:val="nil"/>
              <w:left w:val="nil"/>
              <w:bottom w:val="single" w:sz="8" w:space="0" w:color="auto"/>
              <w:right w:val="single" w:sz="4" w:space="0" w:color="auto"/>
            </w:tcBorders>
            <w:shd w:val="clear" w:color="auto" w:fill="auto"/>
            <w:noWrap/>
            <w:vAlign w:val="center"/>
          </w:tcPr>
          <w:p w:rsidR="003A22F8" w:rsidRPr="003A22F8" w:rsidRDefault="003A22F8" w:rsidP="003A22F8">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3A22F8" w:rsidRPr="003A22F8" w:rsidRDefault="003A22F8" w:rsidP="003A22F8">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2</w:t>
            </w:r>
          </w:p>
        </w:tc>
      </w:tr>
      <w:tr w:rsidR="003A22F8" w:rsidRPr="003A22F8">
        <w:trPr>
          <w:trHeight w:val="345"/>
        </w:trPr>
        <w:tc>
          <w:tcPr>
            <w:tcW w:w="4690" w:type="dxa"/>
            <w:tcBorders>
              <w:top w:val="nil"/>
              <w:left w:val="single" w:sz="8" w:space="0" w:color="auto"/>
              <w:bottom w:val="single" w:sz="4" w:space="0" w:color="auto"/>
              <w:right w:val="single" w:sz="4" w:space="0" w:color="auto"/>
            </w:tcBorders>
            <w:shd w:val="clear" w:color="auto" w:fill="auto"/>
            <w:noWrap/>
            <w:vAlign w:val="center"/>
          </w:tcPr>
          <w:p w:rsidR="003A22F8" w:rsidRPr="003A22F8" w:rsidRDefault="003A22F8" w:rsidP="003A22F8">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3A22F8" w:rsidRPr="003A22F8" w:rsidRDefault="003A22F8" w:rsidP="003A22F8">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3A22F8" w:rsidRPr="003A22F8" w:rsidRDefault="003A22F8" w:rsidP="003A22F8">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3A22F8" w:rsidRPr="003A22F8" w:rsidRDefault="003A22F8" w:rsidP="003A22F8">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3A22F8" w:rsidRPr="003A22F8" w:rsidRDefault="003A22F8" w:rsidP="003A22F8">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r>
      <w:tr w:rsidR="0049356C" w:rsidRPr="003A22F8">
        <w:trPr>
          <w:trHeight w:val="390"/>
        </w:trPr>
        <w:tc>
          <w:tcPr>
            <w:tcW w:w="4690" w:type="dxa"/>
            <w:tcBorders>
              <w:top w:val="nil"/>
              <w:left w:val="single" w:sz="8" w:space="0" w:color="auto"/>
              <w:bottom w:val="single" w:sz="4" w:space="0" w:color="auto"/>
              <w:right w:val="single" w:sz="4" w:space="0" w:color="auto"/>
            </w:tcBorders>
            <w:shd w:val="clear" w:color="auto" w:fill="auto"/>
            <w:vAlign w:val="center"/>
          </w:tcPr>
          <w:p w:rsidR="0049356C" w:rsidRPr="003A22F8" w:rsidRDefault="0049356C" w:rsidP="003A22F8">
            <w:pPr>
              <w:spacing w:after="0" w:line="240" w:lineRule="auto"/>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113 097,40</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113 097,40</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113 097,40</w:t>
            </w:r>
          </w:p>
        </w:tc>
      </w:tr>
      <w:tr w:rsidR="0049356C" w:rsidRPr="003A22F8">
        <w:trPr>
          <w:trHeight w:val="255"/>
        </w:trPr>
        <w:tc>
          <w:tcPr>
            <w:tcW w:w="4690" w:type="dxa"/>
            <w:tcBorders>
              <w:top w:val="nil"/>
              <w:left w:val="single" w:sz="8" w:space="0" w:color="auto"/>
              <w:bottom w:val="single" w:sz="4" w:space="0" w:color="auto"/>
              <w:right w:val="single" w:sz="4" w:space="0" w:color="auto"/>
            </w:tcBorders>
            <w:shd w:val="clear" w:color="auto" w:fill="auto"/>
            <w:vAlign w:val="center"/>
          </w:tcPr>
          <w:p w:rsidR="0049356C" w:rsidRPr="003A22F8" w:rsidRDefault="0049356C" w:rsidP="003A22F8">
            <w:pPr>
              <w:spacing w:after="0" w:line="240" w:lineRule="auto"/>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113 097,40</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110 947,40</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110 947,40</w:t>
            </w:r>
          </w:p>
        </w:tc>
      </w:tr>
      <w:tr w:rsidR="0049356C" w:rsidRPr="003A22F8">
        <w:trPr>
          <w:trHeight w:val="330"/>
        </w:trPr>
        <w:tc>
          <w:tcPr>
            <w:tcW w:w="4690" w:type="dxa"/>
            <w:tcBorders>
              <w:top w:val="nil"/>
              <w:left w:val="single" w:sz="8" w:space="0" w:color="auto"/>
              <w:bottom w:val="single" w:sz="4" w:space="0" w:color="auto"/>
              <w:right w:val="single" w:sz="4" w:space="0" w:color="auto"/>
            </w:tcBorders>
            <w:shd w:val="clear" w:color="auto" w:fill="auto"/>
            <w:noWrap/>
            <w:vAlign w:val="center"/>
          </w:tcPr>
          <w:p w:rsidR="0049356C" w:rsidRPr="003A22F8" w:rsidRDefault="0049356C" w:rsidP="003A22F8">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49356C" w:rsidRPr="003A22F8" w:rsidRDefault="0049356C" w:rsidP="003A22F8">
            <w:pPr>
              <w:spacing w:after="0" w:line="240" w:lineRule="auto"/>
              <w:rPr>
                <w:rFonts w:ascii="Times New Roman" w:eastAsia="Times New Roman" w:hAnsi="Times New Roman" w:cs="Times New Roman"/>
                <w:b/>
                <w:bCs/>
                <w:lang w:eastAsia="ru-RU"/>
              </w:rPr>
            </w:pPr>
            <w:r w:rsidRPr="003A22F8">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b/>
                <w:bCs/>
              </w:rPr>
            </w:pPr>
            <w:r w:rsidRPr="0049356C">
              <w:rPr>
                <w:rFonts w:ascii="Times New Roman" w:hAnsi="Times New Roman" w:cs="Times New Roman"/>
                <w:b/>
                <w:bCs/>
              </w:rPr>
              <w:t> </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b/>
                <w:bCs/>
              </w:rPr>
            </w:pPr>
            <w:r w:rsidRPr="0049356C">
              <w:rPr>
                <w:rFonts w:ascii="Times New Roman" w:hAnsi="Times New Roman" w:cs="Times New Roman"/>
                <w:b/>
                <w:bCs/>
              </w:rPr>
              <w:t> </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b/>
                <w:bCs/>
              </w:rPr>
            </w:pPr>
            <w:r w:rsidRPr="0049356C">
              <w:rPr>
                <w:rFonts w:ascii="Times New Roman" w:hAnsi="Times New Roman" w:cs="Times New Roman"/>
                <w:b/>
                <w:bCs/>
              </w:rPr>
              <w:t> </w:t>
            </w:r>
          </w:p>
        </w:tc>
      </w:tr>
      <w:tr w:rsidR="0049356C" w:rsidRPr="003A22F8">
        <w:trPr>
          <w:trHeight w:val="405"/>
        </w:trPr>
        <w:tc>
          <w:tcPr>
            <w:tcW w:w="4690" w:type="dxa"/>
            <w:tcBorders>
              <w:top w:val="nil"/>
              <w:left w:val="single" w:sz="8" w:space="0" w:color="auto"/>
              <w:bottom w:val="single" w:sz="4" w:space="0" w:color="auto"/>
              <w:right w:val="single" w:sz="4" w:space="0" w:color="auto"/>
            </w:tcBorders>
            <w:shd w:val="clear" w:color="auto" w:fill="auto"/>
            <w:vAlign w:val="center"/>
          </w:tcPr>
          <w:p w:rsidR="0049356C" w:rsidRPr="003A22F8" w:rsidRDefault="0049356C" w:rsidP="003A22F8">
            <w:pPr>
              <w:spacing w:after="0" w:line="240" w:lineRule="auto"/>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127 804,23</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133 938,84</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143 582,43</w:t>
            </w:r>
          </w:p>
        </w:tc>
      </w:tr>
      <w:tr w:rsidR="0049356C" w:rsidRPr="003A22F8">
        <w:trPr>
          <w:trHeight w:val="255"/>
        </w:trPr>
        <w:tc>
          <w:tcPr>
            <w:tcW w:w="4690" w:type="dxa"/>
            <w:tcBorders>
              <w:top w:val="nil"/>
              <w:left w:val="single" w:sz="8" w:space="0" w:color="auto"/>
              <w:bottom w:val="single" w:sz="4" w:space="0" w:color="auto"/>
              <w:right w:val="single" w:sz="4" w:space="0" w:color="auto"/>
            </w:tcBorders>
            <w:shd w:val="clear" w:color="auto" w:fill="auto"/>
            <w:vAlign w:val="center"/>
          </w:tcPr>
          <w:p w:rsidR="0049356C" w:rsidRPr="003A22F8" w:rsidRDefault="0049356C" w:rsidP="003A22F8">
            <w:pPr>
              <w:spacing w:after="0" w:line="240" w:lineRule="auto"/>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i/>
                <w:iCs/>
                <w:lang w:eastAsia="ru-RU"/>
              </w:rPr>
            </w:pPr>
            <w:r w:rsidRPr="003A22F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127 804,23</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131 392,64</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i/>
                <w:iCs/>
              </w:rPr>
            </w:pPr>
            <w:r w:rsidRPr="0049356C">
              <w:rPr>
                <w:rFonts w:ascii="Times New Roman" w:hAnsi="Times New Roman" w:cs="Times New Roman"/>
                <w:i/>
                <w:iCs/>
              </w:rPr>
              <w:t>140 852,91</w:t>
            </w:r>
          </w:p>
        </w:tc>
      </w:tr>
      <w:tr w:rsidR="0049356C" w:rsidRPr="003A22F8">
        <w:trPr>
          <w:trHeight w:val="330"/>
        </w:trPr>
        <w:tc>
          <w:tcPr>
            <w:tcW w:w="4690" w:type="dxa"/>
            <w:tcBorders>
              <w:top w:val="nil"/>
              <w:left w:val="single" w:sz="8" w:space="0" w:color="auto"/>
              <w:bottom w:val="single" w:sz="4" w:space="0" w:color="auto"/>
              <w:right w:val="single" w:sz="4" w:space="0" w:color="auto"/>
            </w:tcBorders>
            <w:shd w:val="clear" w:color="auto" w:fill="auto"/>
            <w:vAlign w:val="center"/>
          </w:tcPr>
          <w:p w:rsidR="0049356C" w:rsidRPr="003A22F8" w:rsidRDefault="0049356C" w:rsidP="003A22F8">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3A22F8">
              <w:rPr>
                <w:rFonts w:ascii="Times New Roman" w:eastAsia="Times New Roman" w:hAnsi="Times New Roman" w:cs="Times New Roman"/>
                <w:lang w:eastAsia="ru-RU"/>
              </w:rPr>
              <w:t>/эн</w:t>
            </w:r>
          </w:p>
        </w:tc>
        <w:tc>
          <w:tcPr>
            <w:tcW w:w="1180" w:type="dxa"/>
            <w:tcBorders>
              <w:top w:val="nil"/>
              <w:left w:val="nil"/>
              <w:bottom w:val="single" w:sz="4" w:space="0" w:color="auto"/>
              <w:right w:val="single" w:sz="4" w:space="0" w:color="auto"/>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1,13</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1,18</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1,27</w:t>
            </w:r>
          </w:p>
        </w:tc>
      </w:tr>
      <w:tr w:rsidR="0049356C" w:rsidRPr="003A22F8">
        <w:trPr>
          <w:trHeight w:val="405"/>
        </w:trPr>
        <w:tc>
          <w:tcPr>
            <w:tcW w:w="4690" w:type="dxa"/>
            <w:tcBorders>
              <w:top w:val="nil"/>
              <w:left w:val="single" w:sz="8" w:space="0" w:color="auto"/>
              <w:bottom w:val="single" w:sz="8" w:space="0" w:color="auto"/>
              <w:right w:val="single" w:sz="4" w:space="0" w:color="auto"/>
            </w:tcBorders>
            <w:shd w:val="clear" w:color="auto" w:fill="auto"/>
            <w:vAlign w:val="center"/>
          </w:tcPr>
          <w:p w:rsidR="0049356C" w:rsidRPr="003A22F8" w:rsidRDefault="0049356C" w:rsidP="003A22F8">
            <w:pPr>
              <w:spacing w:after="0" w:line="240" w:lineRule="auto"/>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49356C" w:rsidRPr="003A22F8" w:rsidRDefault="0049356C" w:rsidP="003A22F8">
            <w:pPr>
              <w:spacing w:after="0" w:line="240" w:lineRule="auto"/>
              <w:jc w:val="center"/>
              <w:rPr>
                <w:rFonts w:ascii="Times New Roman" w:eastAsia="Times New Roman" w:hAnsi="Times New Roman" w:cs="Times New Roman"/>
                <w:lang w:eastAsia="ru-RU"/>
              </w:rPr>
            </w:pPr>
            <w:r w:rsidRPr="003A22F8">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0,00</w:t>
            </w:r>
          </w:p>
        </w:tc>
        <w:tc>
          <w:tcPr>
            <w:tcW w:w="13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2546,20</w:t>
            </w:r>
          </w:p>
        </w:tc>
        <w:tc>
          <w:tcPr>
            <w:tcW w:w="14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hAnsi="Times New Roman" w:cs="Times New Roman"/>
              </w:rPr>
            </w:pPr>
            <w:r w:rsidRPr="0049356C">
              <w:rPr>
                <w:rFonts w:ascii="Times New Roman" w:hAnsi="Times New Roman" w:cs="Times New Roman"/>
              </w:rPr>
              <w:t>2729,53</w:t>
            </w:r>
          </w:p>
        </w:tc>
      </w:tr>
    </w:tbl>
    <w:p w:rsidR="003A22F8" w:rsidRPr="00301C8C" w:rsidRDefault="003A22F8" w:rsidP="003A22F8">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 xml:space="preserve">4 666,23 </w:t>
      </w:r>
      <w:r w:rsidRPr="00301C8C">
        <w:rPr>
          <w:rFonts w:ascii="Times New Roman" w:hAnsi="Times New Roman" w:cs="Times New Roman"/>
          <w:sz w:val="28"/>
          <w:szCs w:val="28"/>
          <w:lang w:eastAsia="ru-RU"/>
        </w:rPr>
        <w:t>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p>
    <w:p w:rsidR="003A22F8" w:rsidRDefault="00313886" w:rsidP="003A22F8">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В</w:t>
      </w:r>
      <w:r w:rsidR="003A22F8">
        <w:rPr>
          <w:rFonts w:ascii="Times New Roman" w:hAnsi="Times New Roman" w:cs="Times New Roman"/>
          <w:bCs/>
          <w:iCs/>
          <w:sz w:val="28"/>
          <w:szCs w:val="28"/>
          <w:lang w:eastAsia="ru-RU"/>
        </w:rPr>
        <w:t xml:space="preserve"> 2016</w:t>
      </w:r>
      <w:r>
        <w:rPr>
          <w:rFonts w:ascii="Times New Roman" w:hAnsi="Times New Roman" w:cs="Times New Roman"/>
          <w:bCs/>
          <w:iCs/>
          <w:sz w:val="28"/>
          <w:szCs w:val="28"/>
          <w:lang w:eastAsia="ru-RU"/>
        </w:rPr>
        <w:t xml:space="preserve"> </w:t>
      </w:r>
      <w:r w:rsidR="00F22281">
        <w:rPr>
          <w:rFonts w:ascii="Times New Roman" w:hAnsi="Times New Roman" w:cs="Times New Roman"/>
          <w:bCs/>
          <w:iCs/>
          <w:sz w:val="28"/>
          <w:szCs w:val="28"/>
          <w:lang w:eastAsia="ru-RU"/>
        </w:rPr>
        <w:t>–</w:t>
      </w:r>
      <w:r>
        <w:rPr>
          <w:rFonts w:ascii="Times New Roman" w:hAnsi="Times New Roman" w:cs="Times New Roman"/>
          <w:bCs/>
          <w:iCs/>
          <w:sz w:val="28"/>
          <w:szCs w:val="28"/>
          <w:lang w:eastAsia="ru-RU"/>
        </w:rPr>
        <w:t xml:space="preserve"> 2017</w:t>
      </w:r>
      <w:r w:rsidR="003A22F8">
        <w:rPr>
          <w:rFonts w:ascii="Times New Roman" w:hAnsi="Times New Roman" w:cs="Times New Roman"/>
          <w:bCs/>
          <w:iCs/>
          <w:sz w:val="28"/>
          <w:szCs w:val="28"/>
          <w:lang w:eastAsia="ru-RU"/>
        </w:rPr>
        <w:t xml:space="preserve"> год</w:t>
      </w:r>
      <w:r>
        <w:rPr>
          <w:rFonts w:ascii="Times New Roman" w:hAnsi="Times New Roman" w:cs="Times New Roman"/>
          <w:bCs/>
          <w:iCs/>
          <w:sz w:val="28"/>
          <w:szCs w:val="28"/>
          <w:lang w:eastAsia="ru-RU"/>
        </w:rPr>
        <w:t xml:space="preserve">ах </w:t>
      </w:r>
      <w:r w:rsidR="003A22F8">
        <w:rPr>
          <w:rFonts w:ascii="Times New Roman" w:hAnsi="Times New Roman" w:cs="Times New Roman"/>
          <w:bCs/>
          <w:iCs/>
          <w:sz w:val="28"/>
          <w:szCs w:val="28"/>
          <w:lang w:eastAsia="ru-RU"/>
        </w:rPr>
        <w:t xml:space="preserve"> планируется провести </w:t>
      </w:r>
      <w:r w:rsidR="003A22F8" w:rsidRPr="00CF42B2">
        <w:rPr>
          <w:rFonts w:ascii="Times New Roman" w:hAnsi="Times New Roman" w:cs="Times New Roman"/>
          <w:bCs/>
          <w:iCs/>
          <w:sz w:val="28"/>
          <w:szCs w:val="28"/>
          <w:u w:val="single"/>
          <w:lang w:eastAsia="ru-RU"/>
        </w:rPr>
        <w:t xml:space="preserve">реконструкцию ВЛ-35 кВ </w:t>
      </w:r>
      <w:r w:rsidR="00CF42B2">
        <w:rPr>
          <w:rFonts w:ascii="Times New Roman" w:hAnsi="Times New Roman" w:cs="Times New Roman"/>
          <w:bCs/>
          <w:iCs/>
          <w:sz w:val="28"/>
          <w:szCs w:val="28"/>
          <w:u w:val="single"/>
          <w:lang w:eastAsia="ru-RU"/>
        </w:rPr>
        <w:t xml:space="preserve">   </w:t>
      </w:r>
      <w:r w:rsidR="00F22281">
        <w:rPr>
          <w:rFonts w:ascii="Times New Roman" w:hAnsi="Times New Roman" w:cs="Times New Roman"/>
          <w:bCs/>
          <w:iCs/>
          <w:sz w:val="28"/>
          <w:szCs w:val="28"/>
          <w:u w:val="single"/>
          <w:lang w:eastAsia="ru-RU"/>
        </w:rPr>
        <w:t>«</w:t>
      </w:r>
      <w:r w:rsidR="003A22F8" w:rsidRPr="00CF42B2">
        <w:rPr>
          <w:rFonts w:ascii="Times New Roman" w:hAnsi="Times New Roman" w:cs="Times New Roman"/>
          <w:bCs/>
          <w:iCs/>
          <w:sz w:val="28"/>
          <w:szCs w:val="28"/>
          <w:u w:val="single"/>
          <w:lang w:eastAsia="ru-RU"/>
        </w:rPr>
        <w:t xml:space="preserve">Кропоткинская </w:t>
      </w:r>
      <w:r w:rsidR="00F22281">
        <w:rPr>
          <w:rFonts w:ascii="Times New Roman" w:hAnsi="Times New Roman" w:cs="Times New Roman"/>
          <w:bCs/>
          <w:iCs/>
          <w:sz w:val="28"/>
          <w:szCs w:val="28"/>
          <w:u w:val="single"/>
          <w:lang w:eastAsia="ru-RU"/>
        </w:rPr>
        <w:t>–</w:t>
      </w:r>
      <w:r w:rsidR="003A22F8" w:rsidRPr="00CF42B2">
        <w:rPr>
          <w:rFonts w:ascii="Times New Roman" w:hAnsi="Times New Roman" w:cs="Times New Roman"/>
          <w:bCs/>
          <w:iCs/>
          <w:sz w:val="28"/>
          <w:szCs w:val="28"/>
          <w:u w:val="single"/>
          <w:lang w:eastAsia="ru-RU"/>
        </w:rPr>
        <w:t xml:space="preserve"> Сухой Лог-2</w:t>
      </w:r>
      <w:r w:rsidR="00F22281">
        <w:rPr>
          <w:rFonts w:ascii="Times New Roman" w:hAnsi="Times New Roman" w:cs="Times New Roman"/>
          <w:bCs/>
          <w:iCs/>
          <w:sz w:val="28"/>
          <w:szCs w:val="28"/>
          <w:u w:val="single"/>
          <w:lang w:eastAsia="ru-RU"/>
        </w:rPr>
        <w:t>»</w:t>
      </w:r>
      <w:r w:rsidR="003A22F8" w:rsidRPr="00CF42B2">
        <w:rPr>
          <w:rFonts w:ascii="Times New Roman" w:hAnsi="Times New Roman" w:cs="Times New Roman"/>
          <w:bCs/>
          <w:iCs/>
          <w:sz w:val="28"/>
          <w:szCs w:val="28"/>
          <w:u w:val="single"/>
          <w:lang w:eastAsia="ru-RU"/>
        </w:rPr>
        <w:t xml:space="preserve"> замена провода М-35 на АС-70</w:t>
      </w:r>
      <w:r w:rsidR="003A22F8">
        <w:rPr>
          <w:rFonts w:ascii="Times New Roman" w:hAnsi="Times New Roman" w:cs="Times New Roman"/>
          <w:bCs/>
          <w:iCs/>
          <w:sz w:val="28"/>
          <w:szCs w:val="28"/>
          <w:lang w:eastAsia="ru-RU"/>
        </w:rPr>
        <w:t xml:space="preserve">. </w:t>
      </w:r>
      <w:r>
        <w:rPr>
          <w:rFonts w:ascii="Times New Roman" w:hAnsi="Times New Roman" w:cs="Times New Roman"/>
          <w:bCs/>
          <w:iCs/>
          <w:sz w:val="28"/>
          <w:szCs w:val="28"/>
          <w:lang w:eastAsia="ru-RU"/>
        </w:rPr>
        <w:t>Стоимость проведения мероприятия составляет 2 450,61 тыс. руб., из них в 2016 году 294,07 тыс. руб., в 2017 году  - 2 156,54 тыс. руб.</w:t>
      </w:r>
    </w:p>
    <w:p w:rsidR="003A22F8" w:rsidRDefault="003A22F8" w:rsidP="003A22F8">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Внедрение данного мероприятия позволит снизить н</w:t>
      </w:r>
      <w:r w:rsidRPr="00303D0B">
        <w:rPr>
          <w:rFonts w:ascii="Times New Roman" w:hAnsi="Times New Roman" w:cs="Times New Roman"/>
          <w:bCs/>
          <w:iCs/>
          <w:sz w:val="28"/>
          <w:szCs w:val="28"/>
          <w:lang w:eastAsia="ru-RU"/>
        </w:rPr>
        <w:t>едоучтенн</w:t>
      </w:r>
      <w:r>
        <w:rPr>
          <w:rFonts w:ascii="Times New Roman" w:hAnsi="Times New Roman" w:cs="Times New Roman"/>
          <w:bCs/>
          <w:iCs/>
          <w:sz w:val="28"/>
          <w:szCs w:val="28"/>
          <w:lang w:eastAsia="ru-RU"/>
        </w:rPr>
        <w:t>ую</w:t>
      </w:r>
      <w:r w:rsidRPr="00303D0B">
        <w:rPr>
          <w:rFonts w:ascii="Times New Roman" w:hAnsi="Times New Roman" w:cs="Times New Roman"/>
          <w:bCs/>
          <w:iCs/>
          <w:sz w:val="28"/>
          <w:szCs w:val="28"/>
          <w:lang w:eastAsia="ru-RU"/>
        </w:rPr>
        <w:t xml:space="preserve"> </w:t>
      </w:r>
      <w:r w:rsidRPr="00384C0F">
        <w:rPr>
          <w:rFonts w:ascii="Times New Roman" w:hAnsi="Times New Roman" w:cs="Times New Roman"/>
          <w:bCs/>
          <w:iCs/>
          <w:sz w:val="28"/>
          <w:szCs w:val="28"/>
          <w:lang w:eastAsia="ru-RU"/>
        </w:rPr>
        <w:t>электроэнерги</w:t>
      </w:r>
      <w:r>
        <w:rPr>
          <w:rFonts w:ascii="Times New Roman" w:hAnsi="Times New Roman" w:cs="Times New Roman"/>
          <w:bCs/>
          <w:iCs/>
          <w:sz w:val="28"/>
          <w:szCs w:val="28"/>
          <w:lang w:eastAsia="ru-RU"/>
        </w:rPr>
        <w:t>ю</w:t>
      </w:r>
      <w:r w:rsidRPr="00384C0F">
        <w:rPr>
          <w:rFonts w:ascii="Times New Roman" w:hAnsi="Times New Roman" w:cs="Times New Roman"/>
          <w:bCs/>
          <w:iCs/>
          <w:sz w:val="28"/>
          <w:szCs w:val="28"/>
          <w:lang w:eastAsia="ru-RU"/>
        </w:rPr>
        <w:t xml:space="preserve"> </w:t>
      </w:r>
      <w:r w:rsidR="00313886" w:rsidRPr="00313886">
        <w:rPr>
          <w:rFonts w:ascii="Times New Roman" w:hAnsi="Times New Roman" w:cs="Times New Roman"/>
          <w:bCs/>
          <w:iCs/>
          <w:sz w:val="28"/>
          <w:szCs w:val="28"/>
          <w:lang w:eastAsia="ru-RU"/>
        </w:rPr>
        <w:t xml:space="preserve">по причинам технических потерь в линии 35 кВ в год (0,3% от среднего потребления </w:t>
      </w:r>
      <w:r w:rsidR="00F22281">
        <w:rPr>
          <w:rFonts w:ascii="Times New Roman" w:hAnsi="Times New Roman" w:cs="Times New Roman"/>
          <w:bCs/>
          <w:iCs/>
          <w:sz w:val="28"/>
          <w:szCs w:val="28"/>
          <w:lang w:eastAsia="ru-RU"/>
        </w:rPr>
        <w:t>–</w:t>
      </w:r>
      <w:r w:rsidR="00313886" w:rsidRPr="00313886">
        <w:rPr>
          <w:rFonts w:ascii="Times New Roman" w:hAnsi="Times New Roman" w:cs="Times New Roman"/>
          <w:bCs/>
          <w:iCs/>
          <w:sz w:val="28"/>
          <w:szCs w:val="28"/>
          <w:lang w:eastAsia="ru-RU"/>
        </w:rPr>
        <w:t xml:space="preserve"> 23150224 кВтч/год) W = 0,003 х 23150224  кВтч = 66 590 кВтч/год</w:t>
      </w:r>
      <w:r w:rsidR="00313886">
        <w:rPr>
          <w:rFonts w:ascii="Times New Roman" w:hAnsi="Times New Roman" w:cs="Times New Roman"/>
          <w:bCs/>
          <w:iCs/>
          <w:sz w:val="28"/>
          <w:szCs w:val="28"/>
          <w:lang w:eastAsia="ru-RU"/>
        </w:rPr>
        <w:t>.</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 года и представлен в таблице 6.2.</w:t>
      </w:r>
      <w:r w:rsidR="00313886">
        <w:rPr>
          <w:rFonts w:ascii="Times New Roman" w:hAnsi="Times New Roman" w:cs="Times New Roman"/>
          <w:sz w:val="28"/>
          <w:szCs w:val="28"/>
          <w:lang w:eastAsia="ru-RU"/>
        </w:rPr>
        <w:t>4</w:t>
      </w:r>
      <w:r>
        <w:rPr>
          <w:rFonts w:ascii="Times New Roman" w:hAnsi="Times New Roman" w:cs="Times New Roman"/>
          <w:sz w:val="28"/>
          <w:szCs w:val="28"/>
          <w:lang w:eastAsia="ru-RU"/>
        </w:rPr>
        <w:t>.</w:t>
      </w:r>
    </w:p>
    <w:p w:rsidR="003A22F8" w:rsidRPr="000B000B" w:rsidRDefault="003A22F8" w:rsidP="003A22F8">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3A22F8" w:rsidRPr="000B000B" w:rsidRDefault="003A22F8" w:rsidP="003A22F8">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доход;</w:t>
      </w:r>
    </w:p>
    <w:p w:rsidR="003A22F8" w:rsidRPr="000B000B" w:rsidRDefault="003A22F8" w:rsidP="003A22F8">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3A22F8" w:rsidRPr="000B000B" w:rsidRDefault="003A22F8" w:rsidP="003A22F8">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3A22F8" w:rsidRDefault="003A22F8" w:rsidP="003A22F8">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313886" w:rsidRDefault="00313886" w:rsidP="003A22F8">
      <w:pPr>
        <w:spacing w:after="0" w:line="360" w:lineRule="auto"/>
        <w:ind w:firstLine="720"/>
        <w:jc w:val="both"/>
        <w:rPr>
          <w:rFonts w:ascii="Times New Roman" w:hAnsi="Times New Roman" w:cs="Times New Roman"/>
          <w:sz w:val="28"/>
          <w:szCs w:val="28"/>
          <w:lang w:eastAsia="ru-RU"/>
        </w:rPr>
        <w:sectPr w:rsidR="00313886" w:rsidSect="003A22F8">
          <w:pgSz w:w="11906" w:h="16838"/>
          <w:pgMar w:top="1134" w:right="851" w:bottom="1134" w:left="1701" w:header="709" w:footer="709" w:gutter="0"/>
          <w:cols w:space="708"/>
          <w:docGrid w:linePitch="360"/>
        </w:sectPr>
      </w:pPr>
    </w:p>
    <w:p w:rsidR="003A22F8" w:rsidRDefault="003A22F8" w:rsidP="003A22F8">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Таблица 6.2.</w:t>
      </w:r>
      <w:r w:rsidR="00313886">
        <w:rPr>
          <w:rFonts w:ascii="Times New Roman" w:hAnsi="Times New Roman" w:cs="Times New Roman"/>
          <w:sz w:val="28"/>
          <w:szCs w:val="28"/>
          <w:lang w:eastAsia="ru-RU"/>
        </w:rPr>
        <w:t>4</w:t>
      </w:r>
      <w:r>
        <w:rPr>
          <w:rFonts w:ascii="Times New Roman" w:hAnsi="Times New Roman" w:cs="Times New Roman"/>
          <w:sz w:val="28"/>
          <w:szCs w:val="28"/>
          <w:lang w:eastAsia="ru-RU"/>
        </w:rPr>
        <w:t xml:space="preserve"> </w:t>
      </w:r>
      <w:r w:rsidR="00F22281">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Расчет экономической эффективности и срока окупаемости мероприятия</w:t>
      </w:r>
    </w:p>
    <w:tbl>
      <w:tblPr>
        <w:tblW w:w="14470" w:type="dxa"/>
        <w:tblInd w:w="98" w:type="dxa"/>
        <w:tblLook w:val="0000" w:firstRow="0" w:lastRow="0" w:firstColumn="0" w:lastColumn="0" w:noHBand="0" w:noVBand="0"/>
      </w:tblPr>
      <w:tblGrid>
        <w:gridCol w:w="5050"/>
        <w:gridCol w:w="1180"/>
        <w:gridCol w:w="1240"/>
        <w:gridCol w:w="1080"/>
        <w:gridCol w:w="1200"/>
        <w:gridCol w:w="1280"/>
        <w:gridCol w:w="1160"/>
        <w:gridCol w:w="1180"/>
        <w:gridCol w:w="1100"/>
      </w:tblGrid>
      <w:tr w:rsidR="0049356C" w:rsidRPr="0049356C">
        <w:trPr>
          <w:trHeight w:val="255"/>
        </w:trPr>
        <w:tc>
          <w:tcPr>
            <w:tcW w:w="5050" w:type="dxa"/>
            <w:tcBorders>
              <w:top w:val="single" w:sz="8" w:space="0" w:color="auto"/>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2015</w:t>
            </w: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2016</w:t>
            </w:r>
          </w:p>
        </w:tc>
        <w:tc>
          <w:tcPr>
            <w:tcW w:w="120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2017</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2018</w:t>
            </w:r>
          </w:p>
        </w:tc>
        <w:tc>
          <w:tcPr>
            <w:tcW w:w="116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2019</w:t>
            </w:r>
          </w:p>
        </w:tc>
        <w:tc>
          <w:tcPr>
            <w:tcW w:w="118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2020</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70"/>
        </w:trPr>
        <w:tc>
          <w:tcPr>
            <w:tcW w:w="5050" w:type="dxa"/>
            <w:tcBorders>
              <w:top w:val="nil"/>
              <w:left w:val="single" w:sz="8" w:space="0" w:color="auto"/>
              <w:bottom w:val="single" w:sz="8"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0</w:t>
            </w:r>
          </w:p>
        </w:tc>
        <w:tc>
          <w:tcPr>
            <w:tcW w:w="10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w:t>
            </w:r>
          </w:p>
        </w:tc>
        <w:tc>
          <w:tcPr>
            <w:tcW w:w="120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3</w:t>
            </w:r>
          </w:p>
        </w:tc>
        <w:tc>
          <w:tcPr>
            <w:tcW w:w="11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4</w:t>
            </w:r>
          </w:p>
        </w:tc>
        <w:tc>
          <w:tcPr>
            <w:tcW w:w="11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5</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194"/>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294,07</w:t>
            </w:r>
          </w:p>
        </w:tc>
        <w:tc>
          <w:tcPr>
            <w:tcW w:w="12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2 156,540</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w:t>
            </w:r>
          </w:p>
        </w:tc>
        <w:tc>
          <w:tcPr>
            <w:tcW w:w="11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w:t>
            </w:r>
          </w:p>
        </w:tc>
        <w:tc>
          <w:tcPr>
            <w:tcW w:w="11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330"/>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294,07</w:t>
            </w:r>
          </w:p>
        </w:tc>
        <w:tc>
          <w:tcPr>
            <w:tcW w:w="12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2 156,54</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1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1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182"/>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294,07</w:t>
            </w:r>
          </w:p>
        </w:tc>
        <w:tc>
          <w:tcPr>
            <w:tcW w:w="12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c>
          <w:tcPr>
            <w:tcW w:w="11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c>
          <w:tcPr>
            <w:tcW w:w="11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300"/>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-293,28</w:t>
            </w:r>
          </w:p>
        </w:tc>
        <w:tc>
          <w:tcPr>
            <w:tcW w:w="12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-2 072,85</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89,63</w:t>
            </w:r>
          </w:p>
        </w:tc>
        <w:tc>
          <w:tcPr>
            <w:tcW w:w="11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95,99</w:t>
            </w:r>
          </w:p>
        </w:tc>
        <w:tc>
          <w:tcPr>
            <w:tcW w:w="11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102,81</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330"/>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-293,28</w:t>
            </w:r>
          </w:p>
        </w:tc>
        <w:tc>
          <w:tcPr>
            <w:tcW w:w="12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-2 072,85</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89,63</w:t>
            </w:r>
          </w:p>
        </w:tc>
        <w:tc>
          <w:tcPr>
            <w:tcW w:w="11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95,99</w:t>
            </w:r>
          </w:p>
        </w:tc>
        <w:tc>
          <w:tcPr>
            <w:tcW w:w="11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102,81</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198"/>
        </w:trPr>
        <w:tc>
          <w:tcPr>
            <w:tcW w:w="5050" w:type="dxa"/>
            <w:tcBorders>
              <w:top w:val="nil"/>
              <w:left w:val="single" w:sz="8" w:space="0" w:color="auto"/>
              <w:bottom w:val="single" w:sz="8"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0,00</w:t>
            </w:r>
          </w:p>
        </w:tc>
        <w:tc>
          <w:tcPr>
            <w:tcW w:w="10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-293,28</w:t>
            </w:r>
          </w:p>
        </w:tc>
        <w:tc>
          <w:tcPr>
            <w:tcW w:w="120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-2 366,13</w:t>
            </w:r>
          </w:p>
        </w:tc>
        <w:tc>
          <w:tcPr>
            <w:tcW w:w="12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-2 276,50</w:t>
            </w:r>
          </w:p>
        </w:tc>
        <w:tc>
          <w:tcPr>
            <w:tcW w:w="11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-2 180,51</w:t>
            </w:r>
          </w:p>
        </w:tc>
        <w:tc>
          <w:tcPr>
            <w:tcW w:w="11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-2 077,70</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450"/>
        </w:trPr>
        <w:tc>
          <w:tcPr>
            <w:tcW w:w="5050" w:type="dxa"/>
            <w:tcBorders>
              <w:top w:val="nil"/>
              <w:left w:val="nil"/>
              <w:bottom w:val="nil"/>
              <w:right w:val="nil"/>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08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16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10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r>
      <w:tr w:rsidR="0049356C" w:rsidRPr="0049356C">
        <w:trPr>
          <w:trHeight w:val="163"/>
        </w:trPr>
        <w:tc>
          <w:tcPr>
            <w:tcW w:w="5050" w:type="dxa"/>
            <w:tcBorders>
              <w:top w:val="single" w:sz="8" w:space="0" w:color="auto"/>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2021</w:t>
            </w: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2022</w:t>
            </w:r>
          </w:p>
        </w:tc>
        <w:tc>
          <w:tcPr>
            <w:tcW w:w="120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2023</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2024</w:t>
            </w:r>
          </w:p>
        </w:tc>
        <w:tc>
          <w:tcPr>
            <w:tcW w:w="116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2025</w:t>
            </w:r>
          </w:p>
        </w:tc>
        <w:tc>
          <w:tcPr>
            <w:tcW w:w="118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2026</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44"/>
        </w:trPr>
        <w:tc>
          <w:tcPr>
            <w:tcW w:w="5050" w:type="dxa"/>
            <w:tcBorders>
              <w:top w:val="nil"/>
              <w:left w:val="single" w:sz="8" w:space="0" w:color="auto"/>
              <w:bottom w:val="single" w:sz="8"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6</w:t>
            </w:r>
          </w:p>
        </w:tc>
        <w:tc>
          <w:tcPr>
            <w:tcW w:w="10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7</w:t>
            </w:r>
          </w:p>
        </w:tc>
        <w:tc>
          <w:tcPr>
            <w:tcW w:w="120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8</w:t>
            </w:r>
          </w:p>
        </w:tc>
        <w:tc>
          <w:tcPr>
            <w:tcW w:w="12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9</w:t>
            </w:r>
          </w:p>
        </w:tc>
        <w:tc>
          <w:tcPr>
            <w:tcW w:w="11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10</w:t>
            </w:r>
          </w:p>
        </w:tc>
        <w:tc>
          <w:tcPr>
            <w:tcW w:w="11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11</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307"/>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w:t>
            </w:r>
          </w:p>
        </w:tc>
        <w:tc>
          <w:tcPr>
            <w:tcW w:w="10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w:t>
            </w:r>
          </w:p>
        </w:tc>
        <w:tc>
          <w:tcPr>
            <w:tcW w:w="12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w:t>
            </w:r>
          </w:p>
        </w:tc>
        <w:tc>
          <w:tcPr>
            <w:tcW w:w="11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w:t>
            </w:r>
          </w:p>
        </w:tc>
        <w:tc>
          <w:tcPr>
            <w:tcW w:w="11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70"/>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2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1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1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90"/>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c>
          <w:tcPr>
            <w:tcW w:w="10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c>
          <w:tcPr>
            <w:tcW w:w="12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c>
          <w:tcPr>
            <w:tcW w:w="11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c>
          <w:tcPr>
            <w:tcW w:w="11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70"/>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110,11</w:t>
            </w:r>
          </w:p>
        </w:tc>
        <w:tc>
          <w:tcPr>
            <w:tcW w:w="10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117,93</w:t>
            </w:r>
          </w:p>
        </w:tc>
        <w:tc>
          <w:tcPr>
            <w:tcW w:w="12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126,30</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135,27</w:t>
            </w:r>
          </w:p>
        </w:tc>
        <w:tc>
          <w:tcPr>
            <w:tcW w:w="11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144,87</w:t>
            </w:r>
          </w:p>
        </w:tc>
        <w:tc>
          <w:tcPr>
            <w:tcW w:w="11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155,16</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128"/>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110,11</w:t>
            </w:r>
          </w:p>
        </w:tc>
        <w:tc>
          <w:tcPr>
            <w:tcW w:w="10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117,93</w:t>
            </w:r>
          </w:p>
        </w:tc>
        <w:tc>
          <w:tcPr>
            <w:tcW w:w="12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126,30</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135,27</w:t>
            </w:r>
          </w:p>
        </w:tc>
        <w:tc>
          <w:tcPr>
            <w:tcW w:w="11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144,87</w:t>
            </w:r>
          </w:p>
        </w:tc>
        <w:tc>
          <w:tcPr>
            <w:tcW w:w="11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155,16</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08"/>
        </w:trPr>
        <w:tc>
          <w:tcPr>
            <w:tcW w:w="5050" w:type="dxa"/>
            <w:tcBorders>
              <w:top w:val="nil"/>
              <w:left w:val="single" w:sz="8" w:space="0" w:color="auto"/>
              <w:bottom w:val="single" w:sz="8"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-1 967,59</w:t>
            </w:r>
          </w:p>
        </w:tc>
        <w:tc>
          <w:tcPr>
            <w:tcW w:w="10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-1 849,66</w:t>
            </w:r>
          </w:p>
        </w:tc>
        <w:tc>
          <w:tcPr>
            <w:tcW w:w="120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-1 723,36</w:t>
            </w:r>
          </w:p>
        </w:tc>
        <w:tc>
          <w:tcPr>
            <w:tcW w:w="12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-1 588,10</w:t>
            </w:r>
          </w:p>
        </w:tc>
        <w:tc>
          <w:tcPr>
            <w:tcW w:w="11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-1 443,22</w:t>
            </w:r>
          </w:p>
        </w:tc>
        <w:tc>
          <w:tcPr>
            <w:tcW w:w="11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-1 288,07</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450"/>
        </w:trPr>
        <w:tc>
          <w:tcPr>
            <w:tcW w:w="5050" w:type="dxa"/>
            <w:tcBorders>
              <w:top w:val="nil"/>
              <w:left w:val="nil"/>
              <w:bottom w:val="nil"/>
              <w:right w:val="nil"/>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08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16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10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r>
      <w:tr w:rsidR="0049356C" w:rsidRPr="0049356C">
        <w:trPr>
          <w:trHeight w:val="204"/>
        </w:trPr>
        <w:tc>
          <w:tcPr>
            <w:tcW w:w="5050" w:type="dxa"/>
            <w:tcBorders>
              <w:top w:val="single" w:sz="8" w:space="0" w:color="auto"/>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2027</w:t>
            </w: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2028</w:t>
            </w:r>
          </w:p>
        </w:tc>
        <w:tc>
          <w:tcPr>
            <w:tcW w:w="120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2029</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2030</w:t>
            </w:r>
          </w:p>
        </w:tc>
        <w:tc>
          <w:tcPr>
            <w:tcW w:w="116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2031</w:t>
            </w:r>
          </w:p>
        </w:tc>
        <w:tc>
          <w:tcPr>
            <w:tcW w:w="118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2032</w:t>
            </w:r>
          </w:p>
        </w:tc>
        <w:tc>
          <w:tcPr>
            <w:tcW w:w="110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2033</w:t>
            </w:r>
          </w:p>
        </w:tc>
      </w:tr>
      <w:tr w:rsidR="0049356C" w:rsidRPr="0049356C">
        <w:trPr>
          <w:trHeight w:val="89"/>
        </w:trPr>
        <w:tc>
          <w:tcPr>
            <w:tcW w:w="5050" w:type="dxa"/>
            <w:tcBorders>
              <w:top w:val="nil"/>
              <w:left w:val="single" w:sz="8" w:space="0" w:color="auto"/>
              <w:bottom w:val="single" w:sz="8"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12</w:t>
            </w:r>
          </w:p>
        </w:tc>
        <w:tc>
          <w:tcPr>
            <w:tcW w:w="10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13</w:t>
            </w:r>
          </w:p>
        </w:tc>
        <w:tc>
          <w:tcPr>
            <w:tcW w:w="120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14</w:t>
            </w:r>
          </w:p>
        </w:tc>
        <w:tc>
          <w:tcPr>
            <w:tcW w:w="12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15</w:t>
            </w:r>
          </w:p>
        </w:tc>
        <w:tc>
          <w:tcPr>
            <w:tcW w:w="11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16</w:t>
            </w:r>
          </w:p>
        </w:tc>
        <w:tc>
          <w:tcPr>
            <w:tcW w:w="11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17</w:t>
            </w:r>
          </w:p>
        </w:tc>
        <w:tc>
          <w:tcPr>
            <w:tcW w:w="110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18</w:t>
            </w:r>
          </w:p>
        </w:tc>
      </w:tr>
      <w:tr w:rsidR="0049356C" w:rsidRPr="0049356C">
        <w:trPr>
          <w:trHeight w:val="184"/>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w:t>
            </w:r>
          </w:p>
        </w:tc>
        <w:tc>
          <w:tcPr>
            <w:tcW w:w="10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w:t>
            </w:r>
          </w:p>
        </w:tc>
        <w:tc>
          <w:tcPr>
            <w:tcW w:w="12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w:t>
            </w:r>
          </w:p>
        </w:tc>
        <w:tc>
          <w:tcPr>
            <w:tcW w:w="11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w:t>
            </w:r>
          </w:p>
        </w:tc>
        <w:tc>
          <w:tcPr>
            <w:tcW w:w="11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w:t>
            </w:r>
          </w:p>
        </w:tc>
        <w:tc>
          <w:tcPr>
            <w:tcW w:w="11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w:t>
            </w:r>
          </w:p>
        </w:tc>
      </w:tr>
      <w:tr w:rsidR="0049356C" w:rsidRPr="0049356C">
        <w:trPr>
          <w:trHeight w:val="287"/>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2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1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1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c>
          <w:tcPr>
            <w:tcW w:w="11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0,00</w:t>
            </w:r>
          </w:p>
        </w:tc>
      </w:tr>
      <w:tr w:rsidR="0049356C" w:rsidRPr="0049356C">
        <w:trPr>
          <w:trHeight w:val="160"/>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c>
          <w:tcPr>
            <w:tcW w:w="10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c>
          <w:tcPr>
            <w:tcW w:w="12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c>
          <w:tcPr>
            <w:tcW w:w="11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c>
          <w:tcPr>
            <w:tcW w:w="11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c>
          <w:tcPr>
            <w:tcW w:w="11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2 450,61</w:t>
            </w:r>
          </w:p>
        </w:tc>
      </w:tr>
      <w:tr w:rsidR="0049356C" w:rsidRPr="0049356C">
        <w:trPr>
          <w:trHeight w:val="267"/>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166,17</w:t>
            </w:r>
          </w:p>
        </w:tc>
        <w:tc>
          <w:tcPr>
            <w:tcW w:w="10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177,97</w:t>
            </w:r>
          </w:p>
        </w:tc>
        <w:tc>
          <w:tcPr>
            <w:tcW w:w="12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190,61</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204,14</w:t>
            </w:r>
          </w:p>
        </w:tc>
        <w:tc>
          <w:tcPr>
            <w:tcW w:w="11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218,63</w:t>
            </w:r>
          </w:p>
        </w:tc>
        <w:tc>
          <w:tcPr>
            <w:tcW w:w="11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234,16</w:t>
            </w:r>
          </w:p>
        </w:tc>
        <w:tc>
          <w:tcPr>
            <w:tcW w:w="11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250,78</w:t>
            </w:r>
          </w:p>
        </w:tc>
      </w:tr>
      <w:tr w:rsidR="0049356C" w:rsidRPr="0049356C">
        <w:trPr>
          <w:trHeight w:val="168"/>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166,17</w:t>
            </w:r>
          </w:p>
        </w:tc>
        <w:tc>
          <w:tcPr>
            <w:tcW w:w="10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177,97</w:t>
            </w:r>
          </w:p>
        </w:tc>
        <w:tc>
          <w:tcPr>
            <w:tcW w:w="12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190,61</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204,14</w:t>
            </w:r>
          </w:p>
        </w:tc>
        <w:tc>
          <w:tcPr>
            <w:tcW w:w="11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218,63</w:t>
            </w:r>
          </w:p>
        </w:tc>
        <w:tc>
          <w:tcPr>
            <w:tcW w:w="11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234,16</w:t>
            </w:r>
          </w:p>
        </w:tc>
        <w:tc>
          <w:tcPr>
            <w:tcW w:w="110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250,78</w:t>
            </w:r>
          </w:p>
        </w:tc>
      </w:tr>
      <w:tr w:rsidR="0049356C" w:rsidRPr="0049356C">
        <w:trPr>
          <w:trHeight w:val="81"/>
        </w:trPr>
        <w:tc>
          <w:tcPr>
            <w:tcW w:w="5050" w:type="dxa"/>
            <w:tcBorders>
              <w:top w:val="nil"/>
              <w:left w:val="single" w:sz="8" w:space="0" w:color="auto"/>
              <w:bottom w:val="single" w:sz="8"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-1 121,89</w:t>
            </w:r>
          </w:p>
        </w:tc>
        <w:tc>
          <w:tcPr>
            <w:tcW w:w="10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-943,92</w:t>
            </w:r>
          </w:p>
        </w:tc>
        <w:tc>
          <w:tcPr>
            <w:tcW w:w="120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-753,32</w:t>
            </w:r>
          </w:p>
        </w:tc>
        <w:tc>
          <w:tcPr>
            <w:tcW w:w="12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-549,18</w:t>
            </w:r>
          </w:p>
        </w:tc>
        <w:tc>
          <w:tcPr>
            <w:tcW w:w="11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-330,54</w:t>
            </w:r>
          </w:p>
        </w:tc>
        <w:tc>
          <w:tcPr>
            <w:tcW w:w="11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-96,38</w:t>
            </w:r>
          </w:p>
        </w:tc>
        <w:tc>
          <w:tcPr>
            <w:tcW w:w="110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154,40</w:t>
            </w:r>
          </w:p>
        </w:tc>
      </w:tr>
      <w:tr w:rsidR="0049356C" w:rsidRPr="0049356C">
        <w:trPr>
          <w:trHeight w:val="450"/>
        </w:trPr>
        <w:tc>
          <w:tcPr>
            <w:tcW w:w="5050" w:type="dxa"/>
            <w:tcBorders>
              <w:top w:val="nil"/>
              <w:left w:val="nil"/>
              <w:bottom w:val="nil"/>
              <w:right w:val="nil"/>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08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16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10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r>
    </w:tbl>
    <w:p w:rsidR="0049356C" w:rsidRDefault="0049356C"/>
    <w:tbl>
      <w:tblPr>
        <w:tblW w:w="15770" w:type="dxa"/>
        <w:tblInd w:w="98" w:type="dxa"/>
        <w:tblLook w:val="0000" w:firstRow="0" w:lastRow="0" w:firstColumn="0" w:lastColumn="0" w:noHBand="0" w:noVBand="0"/>
      </w:tblPr>
      <w:tblGrid>
        <w:gridCol w:w="5050"/>
        <w:gridCol w:w="1440"/>
        <w:gridCol w:w="1240"/>
        <w:gridCol w:w="1360"/>
        <w:gridCol w:w="1440"/>
        <w:gridCol w:w="1280"/>
        <w:gridCol w:w="1240"/>
        <w:gridCol w:w="1620"/>
        <w:gridCol w:w="1100"/>
      </w:tblGrid>
      <w:tr w:rsidR="0049356C" w:rsidRPr="0049356C">
        <w:trPr>
          <w:trHeight w:val="270"/>
        </w:trPr>
        <w:tc>
          <w:tcPr>
            <w:tcW w:w="505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lastRenderedPageBreak/>
              <w:t>Показатели эффективности проекта</w:t>
            </w:r>
          </w:p>
        </w:tc>
        <w:tc>
          <w:tcPr>
            <w:tcW w:w="144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10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405"/>
        </w:trPr>
        <w:tc>
          <w:tcPr>
            <w:tcW w:w="5050" w:type="dxa"/>
            <w:tcBorders>
              <w:top w:val="single" w:sz="8" w:space="0" w:color="auto"/>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ВНД</w:t>
            </w:r>
          </w:p>
        </w:tc>
        <w:tc>
          <w:tcPr>
            <w:tcW w:w="1440" w:type="dxa"/>
            <w:tcBorders>
              <w:top w:val="single" w:sz="8" w:space="0" w:color="auto"/>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w:t>
            </w:r>
          </w:p>
        </w:tc>
        <w:tc>
          <w:tcPr>
            <w:tcW w:w="1360" w:type="dxa"/>
            <w:tcBorders>
              <w:top w:val="nil"/>
              <w:left w:val="nil"/>
              <w:bottom w:val="nil"/>
              <w:right w:val="nil"/>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10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345"/>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ЧДД</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154,40</w:t>
            </w:r>
          </w:p>
        </w:tc>
        <w:tc>
          <w:tcPr>
            <w:tcW w:w="1360" w:type="dxa"/>
            <w:tcBorders>
              <w:top w:val="nil"/>
              <w:left w:val="nil"/>
              <w:bottom w:val="nil"/>
              <w:right w:val="nil"/>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10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480"/>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Индекс доходности дисконтированных инвестиций</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6%</w:t>
            </w:r>
          </w:p>
        </w:tc>
        <w:tc>
          <w:tcPr>
            <w:tcW w:w="1360" w:type="dxa"/>
            <w:tcBorders>
              <w:top w:val="nil"/>
              <w:left w:val="nil"/>
              <w:bottom w:val="nil"/>
              <w:right w:val="nil"/>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10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420"/>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Срок окупаемости дисконтированный</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18,0</w:t>
            </w:r>
          </w:p>
        </w:tc>
        <w:tc>
          <w:tcPr>
            <w:tcW w:w="1360" w:type="dxa"/>
            <w:tcBorders>
              <w:top w:val="nil"/>
              <w:left w:val="nil"/>
              <w:bottom w:val="nil"/>
              <w:right w:val="nil"/>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10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70"/>
        </w:trPr>
        <w:tc>
          <w:tcPr>
            <w:tcW w:w="505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p>
        </w:tc>
        <w:tc>
          <w:tcPr>
            <w:tcW w:w="1440" w:type="dxa"/>
            <w:tcBorders>
              <w:top w:val="nil"/>
              <w:left w:val="nil"/>
              <w:bottom w:val="nil"/>
              <w:right w:val="nil"/>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10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55"/>
        </w:trPr>
        <w:tc>
          <w:tcPr>
            <w:tcW w:w="5050" w:type="dxa"/>
            <w:tcBorders>
              <w:top w:val="single" w:sz="8" w:space="0" w:color="auto"/>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Показатель</w:t>
            </w:r>
          </w:p>
        </w:tc>
        <w:tc>
          <w:tcPr>
            <w:tcW w:w="14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2015</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2016</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2017</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2018</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2019</w:t>
            </w:r>
          </w:p>
        </w:tc>
        <w:tc>
          <w:tcPr>
            <w:tcW w:w="162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2020</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330"/>
        </w:trPr>
        <w:tc>
          <w:tcPr>
            <w:tcW w:w="5050" w:type="dxa"/>
            <w:tcBorders>
              <w:top w:val="nil"/>
              <w:left w:val="single" w:sz="8" w:space="0" w:color="auto"/>
              <w:bottom w:val="single" w:sz="8"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Период реализации проекта</w:t>
            </w:r>
          </w:p>
        </w:tc>
        <w:tc>
          <w:tcPr>
            <w:tcW w:w="1440" w:type="dxa"/>
            <w:vMerge/>
            <w:tcBorders>
              <w:top w:val="single" w:sz="8" w:space="0" w:color="auto"/>
              <w:left w:val="single" w:sz="4" w:space="0" w:color="auto"/>
              <w:bottom w:val="single" w:sz="8" w:space="0" w:color="000000"/>
              <w:right w:val="single" w:sz="4" w:space="0" w:color="auto"/>
            </w:tcBorders>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0</w:t>
            </w:r>
          </w:p>
        </w:tc>
        <w:tc>
          <w:tcPr>
            <w:tcW w:w="13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3</w:t>
            </w: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4</w:t>
            </w:r>
          </w:p>
        </w:tc>
        <w:tc>
          <w:tcPr>
            <w:tcW w:w="162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5</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345"/>
        </w:trPr>
        <w:tc>
          <w:tcPr>
            <w:tcW w:w="5050" w:type="dxa"/>
            <w:tcBorders>
              <w:top w:val="nil"/>
              <w:left w:val="single" w:sz="8" w:space="0" w:color="auto"/>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потери электроэнергии</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390"/>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до внедрения</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55"/>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после внедрения</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113 096,74</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330"/>
        </w:trPr>
        <w:tc>
          <w:tcPr>
            <w:tcW w:w="5050" w:type="dxa"/>
            <w:tcBorders>
              <w:top w:val="nil"/>
              <w:left w:val="single" w:sz="8" w:space="0" w:color="auto"/>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xml:space="preserve">то же в руб. </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405"/>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до внедрения</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127 804,23</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133 938,84</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143 582,43</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153 776,79</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164 694,94</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176 388,28</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55"/>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после внедрения</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127 804,23</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133 938,05</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143 498,75</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153 687,16</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164 598,94</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176 285,47</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330"/>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49356C">
              <w:rPr>
                <w:rFonts w:ascii="Times New Roman" w:eastAsia="Times New Roman" w:hAnsi="Times New Roman" w:cs="Times New Roman"/>
                <w:lang w:eastAsia="ru-RU"/>
              </w:rPr>
              <w:t>/эн</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1,13</w:t>
            </w:r>
          </w:p>
        </w:tc>
        <w:tc>
          <w:tcPr>
            <w:tcW w:w="136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1,18</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1,27</w:t>
            </w:r>
          </w:p>
        </w:tc>
        <w:tc>
          <w:tcPr>
            <w:tcW w:w="12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1,36</w:t>
            </w:r>
          </w:p>
        </w:tc>
        <w:tc>
          <w:tcPr>
            <w:tcW w:w="12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1,46</w:t>
            </w:r>
          </w:p>
        </w:tc>
        <w:tc>
          <w:tcPr>
            <w:tcW w:w="162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1,56</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405"/>
        </w:trPr>
        <w:tc>
          <w:tcPr>
            <w:tcW w:w="5050" w:type="dxa"/>
            <w:tcBorders>
              <w:top w:val="nil"/>
              <w:left w:val="single" w:sz="8" w:space="0" w:color="auto"/>
              <w:bottom w:val="single" w:sz="8"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xml:space="preserve">Эффект </w:t>
            </w:r>
          </w:p>
        </w:tc>
        <w:tc>
          <w:tcPr>
            <w:tcW w:w="1440" w:type="dxa"/>
            <w:tcBorders>
              <w:top w:val="nil"/>
              <w:left w:val="nil"/>
              <w:bottom w:val="single" w:sz="8"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0,00</w:t>
            </w:r>
          </w:p>
        </w:tc>
        <w:tc>
          <w:tcPr>
            <w:tcW w:w="13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0,79</w:t>
            </w:r>
          </w:p>
        </w:tc>
        <w:tc>
          <w:tcPr>
            <w:tcW w:w="14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83,69</w:t>
            </w:r>
          </w:p>
        </w:tc>
        <w:tc>
          <w:tcPr>
            <w:tcW w:w="12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89,63</w:t>
            </w: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95,99</w:t>
            </w:r>
          </w:p>
        </w:tc>
        <w:tc>
          <w:tcPr>
            <w:tcW w:w="162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102,81</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70"/>
        </w:trPr>
        <w:tc>
          <w:tcPr>
            <w:tcW w:w="505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p>
        </w:tc>
        <w:tc>
          <w:tcPr>
            <w:tcW w:w="144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p>
        </w:tc>
        <w:tc>
          <w:tcPr>
            <w:tcW w:w="1240" w:type="dxa"/>
            <w:tcBorders>
              <w:top w:val="nil"/>
              <w:left w:val="nil"/>
              <w:bottom w:val="nil"/>
              <w:right w:val="nil"/>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p>
        </w:tc>
        <w:tc>
          <w:tcPr>
            <w:tcW w:w="136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p>
        </w:tc>
        <w:tc>
          <w:tcPr>
            <w:tcW w:w="1440" w:type="dxa"/>
            <w:tcBorders>
              <w:top w:val="nil"/>
              <w:left w:val="nil"/>
              <w:bottom w:val="nil"/>
              <w:right w:val="nil"/>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p>
        </w:tc>
        <w:tc>
          <w:tcPr>
            <w:tcW w:w="128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55"/>
        </w:trPr>
        <w:tc>
          <w:tcPr>
            <w:tcW w:w="5050" w:type="dxa"/>
            <w:tcBorders>
              <w:top w:val="single" w:sz="8" w:space="0" w:color="auto"/>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Показатель</w:t>
            </w:r>
          </w:p>
        </w:tc>
        <w:tc>
          <w:tcPr>
            <w:tcW w:w="14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2021</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2022</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2023</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2024</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2025</w:t>
            </w:r>
          </w:p>
        </w:tc>
        <w:tc>
          <w:tcPr>
            <w:tcW w:w="162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2026</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70"/>
        </w:trPr>
        <w:tc>
          <w:tcPr>
            <w:tcW w:w="5050" w:type="dxa"/>
            <w:tcBorders>
              <w:top w:val="nil"/>
              <w:left w:val="single" w:sz="8" w:space="0" w:color="auto"/>
              <w:bottom w:val="single" w:sz="8"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Период реализации проекта</w:t>
            </w:r>
          </w:p>
        </w:tc>
        <w:tc>
          <w:tcPr>
            <w:tcW w:w="1440" w:type="dxa"/>
            <w:vMerge/>
            <w:tcBorders>
              <w:top w:val="single" w:sz="8" w:space="0" w:color="auto"/>
              <w:left w:val="single" w:sz="4" w:space="0" w:color="auto"/>
              <w:bottom w:val="single" w:sz="8" w:space="0" w:color="000000"/>
              <w:right w:val="single" w:sz="4" w:space="0" w:color="auto"/>
            </w:tcBorders>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6</w:t>
            </w:r>
          </w:p>
        </w:tc>
        <w:tc>
          <w:tcPr>
            <w:tcW w:w="13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7</w:t>
            </w:r>
          </w:p>
        </w:tc>
        <w:tc>
          <w:tcPr>
            <w:tcW w:w="14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8</w:t>
            </w:r>
          </w:p>
        </w:tc>
        <w:tc>
          <w:tcPr>
            <w:tcW w:w="12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9</w:t>
            </w: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10</w:t>
            </w:r>
          </w:p>
        </w:tc>
        <w:tc>
          <w:tcPr>
            <w:tcW w:w="162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11</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55"/>
        </w:trPr>
        <w:tc>
          <w:tcPr>
            <w:tcW w:w="5050" w:type="dxa"/>
            <w:tcBorders>
              <w:top w:val="nil"/>
              <w:left w:val="single" w:sz="8" w:space="0" w:color="auto"/>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потери электроэнергии</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55"/>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до внедрения</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55"/>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после внедрения</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55"/>
        </w:trPr>
        <w:tc>
          <w:tcPr>
            <w:tcW w:w="5050" w:type="dxa"/>
            <w:tcBorders>
              <w:top w:val="nil"/>
              <w:left w:val="single" w:sz="8" w:space="0" w:color="auto"/>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xml:space="preserve">то же в руб. </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55"/>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до внедрения</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188 911,85</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202 324,59</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216 689,63</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232 074,60</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248 551,90</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266 199,08</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55"/>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после внедрения</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188 801,74</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202 206,66</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216 563,33</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231 939,33</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248 407,02</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266 043,92</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55"/>
        </w:trPr>
        <w:tc>
          <w:tcPr>
            <w:tcW w:w="505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Pr>
                <w:rFonts w:ascii="Times New Roman" w:eastAsia="Times New Roman" w:hAnsi="Times New Roman" w:cs="Times New Roman"/>
                <w:lang w:eastAsia="ru-RU"/>
              </w:rPr>
              <w:t>л</w:t>
            </w:r>
            <w:r w:rsidRPr="0049356C">
              <w:rPr>
                <w:rFonts w:ascii="Times New Roman" w:eastAsia="Times New Roman" w:hAnsi="Times New Roman" w:cs="Times New Roman"/>
                <w:lang w:eastAsia="ru-RU"/>
              </w:rPr>
              <w:t>/эн</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1,67</w:t>
            </w:r>
          </w:p>
        </w:tc>
        <w:tc>
          <w:tcPr>
            <w:tcW w:w="136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1,79</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1,92</w:t>
            </w:r>
          </w:p>
        </w:tc>
        <w:tc>
          <w:tcPr>
            <w:tcW w:w="12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2,05</w:t>
            </w:r>
          </w:p>
        </w:tc>
        <w:tc>
          <w:tcPr>
            <w:tcW w:w="12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2,20</w:t>
            </w:r>
          </w:p>
        </w:tc>
        <w:tc>
          <w:tcPr>
            <w:tcW w:w="162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2,35</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70"/>
        </w:trPr>
        <w:tc>
          <w:tcPr>
            <w:tcW w:w="5050" w:type="dxa"/>
            <w:tcBorders>
              <w:top w:val="nil"/>
              <w:left w:val="single" w:sz="8" w:space="0" w:color="auto"/>
              <w:bottom w:val="single" w:sz="8"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xml:space="preserve">Эффект </w:t>
            </w:r>
          </w:p>
        </w:tc>
        <w:tc>
          <w:tcPr>
            <w:tcW w:w="1440" w:type="dxa"/>
            <w:tcBorders>
              <w:top w:val="nil"/>
              <w:left w:val="nil"/>
              <w:bottom w:val="single" w:sz="8"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110,11</w:t>
            </w:r>
          </w:p>
        </w:tc>
        <w:tc>
          <w:tcPr>
            <w:tcW w:w="13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117,93</w:t>
            </w:r>
          </w:p>
        </w:tc>
        <w:tc>
          <w:tcPr>
            <w:tcW w:w="14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126,30</w:t>
            </w:r>
          </w:p>
        </w:tc>
        <w:tc>
          <w:tcPr>
            <w:tcW w:w="12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135,27</w:t>
            </w: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144,87</w:t>
            </w:r>
          </w:p>
        </w:tc>
        <w:tc>
          <w:tcPr>
            <w:tcW w:w="162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155,16</w:t>
            </w: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r w:rsidR="0049356C" w:rsidRPr="0049356C">
        <w:trPr>
          <w:trHeight w:val="270"/>
        </w:trPr>
        <w:tc>
          <w:tcPr>
            <w:tcW w:w="505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c>
          <w:tcPr>
            <w:tcW w:w="1100" w:type="dxa"/>
            <w:tcBorders>
              <w:top w:val="nil"/>
              <w:left w:val="nil"/>
              <w:bottom w:val="nil"/>
              <w:right w:val="nil"/>
            </w:tcBorders>
            <w:shd w:val="clear" w:color="auto" w:fill="auto"/>
            <w:noWrap/>
            <w:vAlign w:val="bottom"/>
          </w:tcPr>
          <w:p w:rsidR="0049356C" w:rsidRPr="0049356C" w:rsidRDefault="0049356C" w:rsidP="0049356C">
            <w:pPr>
              <w:spacing w:after="0" w:line="240" w:lineRule="auto"/>
              <w:rPr>
                <w:rFonts w:ascii="Times New Roman" w:eastAsia="Times New Roman" w:hAnsi="Times New Roman" w:cs="Times New Roman"/>
                <w:lang w:eastAsia="ru-RU"/>
              </w:rPr>
            </w:pPr>
          </w:p>
        </w:tc>
      </w:tr>
    </w:tbl>
    <w:p w:rsidR="0049356C" w:rsidRDefault="0049356C"/>
    <w:tbl>
      <w:tblPr>
        <w:tblW w:w="15310" w:type="dxa"/>
        <w:tblInd w:w="98" w:type="dxa"/>
        <w:tblLook w:val="0000" w:firstRow="0" w:lastRow="0" w:firstColumn="0" w:lastColumn="0" w:noHBand="0" w:noVBand="0"/>
      </w:tblPr>
      <w:tblGrid>
        <w:gridCol w:w="4330"/>
        <w:gridCol w:w="1440"/>
        <w:gridCol w:w="1240"/>
        <w:gridCol w:w="1360"/>
        <w:gridCol w:w="1440"/>
        <w:gridCol w:w="1280"/>
        <w:gridCol w:w="1240"/>
        <w:gridCol w:w="1620"/>
        <w:gridCol w:w="1360"/>
      </w:tblGrid>
      <w:tr w:rsidR="0049356C" w:rsidRPr="0049356C">
        <w:trPr>
          <w:trHeight w:val="255"/>
        </w:trPr>
        <w:tc>
          <w:tcPr>
            <w:tcW w:w="4330" w:type="dxa"/>
            <w:tcBorders>
              <w:top w:val="single" w:sz="8" w:space="0" w:color="auto"/>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Показатель</w:t>
            </w:r>
          </w:p>
        </w:tc>
        <w:tc>
          <w:tcPr>
            <w:tcW w:w="14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2027</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2028</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2029</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2030</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2031</w:t>
            </w:r>
          </w:p>
        </w:tc>
        <w:tc>
          <w:tcPr>
            <w:tcW w:w="162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2032</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2033</w:t>
            </w:r>
          </w:p>
        </w:tc>
      </w:tr>
      <w:tr w:rsidR="0049356C" w:rsidRPr="0049356C">
        <w:trPr>
          <w:trHeight w:val="270"/>
        </w:trPr>
        <w:tc>
          <w:tcPr>
            <w:tcW w:w="4330" w:type="dxa"/>
            <w:tcBorders>
              <w:top w:val="nil"/>
              <w:left w:val="single" w:sz="8" w:space="0" w:color="auto"/>
              <w:bottom w:val="single" w:sz="8"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Период реализации проекта</w:t>
            </w:r>
          </w:p>
        </w:tc>
        <w:tc>
          <w:tcPr>
            <w:tcW w:w="1440" w:type="dxa"/>
            <w:vMerge/>
            <w:tcBorders>
              <w:top w:val="single" w:sz="8" w:space="0" w:color="auto"/>
              <w:left w:val="single" w:sz="4" w:space="0" w:color="auto"/>
              <w:bottom w:val="single" w:sz="8" w:space="0" w:color="000000"/>
              <w:right w:val="single" w:sz="4" w:space="0" w:color="auto"/>
            </w:tcBorders>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12</w:t>
            </w:r>
          </w:p>
        </w:tc>
        <w:tc>
          <w:tcPr>
            <w:tcW w:w="13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13</w:t>
            </w:r>
          </w:p>
        </w:tc>
        <w:tc>
          <w:tcPr>
            <w:tcW w:w="14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14</w:t>
            </w:r>
          </w:p>
        </w:tc>
        <w:tc>
          <w:tcPr>
            <w:tcW w:w="12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15</w:t>
            </w: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16</w:t>
            </w:r>
          </w:p>
        </w:tc>
        <w:tc>
          <w:tcPr>
            <w:tcW w:w="162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17</w:t>
            </w:r>
          </w:p>
        </w:tc>
        <w:tc>
          <w:tcPr>
            <w:tcW w:w="13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18</w:t>
            </w:r>
          </w:p>
        </w:tc>
      </w:tr>
      <w:tr w:rsidR="0049356C" w:rsidRPr="0049356C">
        <w:trPr>
          <w:trHeight w:val="255"/>
        </w:trPr>
        <w:tc>
          <w:tcPr>
            <w:tcW w:w="4330" w:type="dxa"/>
            <w:tcBorders>
              <w:top w:val="nil"/>
              <w:left w:val="single" w:sz="8" w:space="0" w:color="auto"/>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потери электроэнергии</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r>
      <w:tr w:rsidR="0049356C" w:rsidRPr="0049356C">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до внедрения</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113 097,40</w:t>
            </w:r>
          </w:p>
        </w:tc>
      </w:tr>
      <w:tr w:rsidR="0049356C" w:rsidRPr="0049356C">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после внедрения</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113 031,48</w:t>
            </w:r>
          </w:p>
        </w:tc>
      </w:tr>
      <w:tr w:rsidR="0049356C" w:rsidRPr="0049356C">
        <w:trPr>
          <w:trHeight w:val="255"/>
        </w:trPr>
        <w:tc>
          <w:tcPr>
            <w:tcW w:w="4330" w:type="dxa"/>
            <w:tcBorders>
              <w:top w:val="nil"/>
              <w:left w:val="single" w:sz="8" w:space="0" w:color="auto"/>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xml:space="preserve">то же в руб. </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b/>
                <w:bCs/>
                <w:lang w:eastAsia="ru-RU"/>
              </w:rPr>
            </w:pPr>
            <w:r w:rsidRPr="0049356C">
              <w:rPr>
                <w:rFonts w:ascii="Times New Roman" w:eastAsia="Times New Roman" w:hAnsi="Times New Roman" w:cs="Times New Roman"/>
                <w:b/>
                <w:bCs/>
                <w:lang w:eastAsia="ru-RU"/>
              </w:rPr>
              <w:t> </w:t>
            </w:r>
          </w:p>
        </w:tc>
      </w:tr>
      <w:tr w:rsidR="0049356C" w:rsidRPr="0049356C">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до внедрения</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285 099,21</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305 341,26</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327 020,49</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350 238,94</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375 105,91</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401 738,43</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430 261,86</w:t>
            </w:r>
          </w:p>
        </w:tc>
      </w:tr>
      <w:tr w:rsidR="0049356C" w:rsidRPr="0049356C">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после внедрения</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284 933,04</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305 163,29</w:t>
            </w:r>
          </w:p>
        </w:tc>
        <w:tc>
          <w:tcPr>
            <w:tcW w:w="14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326 829,88</w:t>
            </w:r>
          </w:p>
        </w:tc>
        <w:tc>
          <w:tcPr>
            <w:tcW w:w="128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350 034,80</w:t>
            </w:r>
          </w:p>
        </w:tc>
        <w:tc>
          <w:tcPr>
            <w:tcW w:w="124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374 887,27</w:t>
            </w:r>
          </w:p>
        </w:tc>
        <w:tc>
          <w:tcPr>
            <w:tcW w:w="162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401 504,27</w:t>
            </w:r>
          </w:p>
        </w:tc>
        <w:tc>
          <w:tcPr>
            <w:tcW w:w="1360" w:type="dxa"/>
            <w:tcBorders>
              <w:top w:val="nil"/>
              <w:left w:val="nil"/>
              <w:bottom w:val="single" w:sz="4"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i/>
                <w:iCs/>
                <w:lang w:eastAsia="ru-RU"/>
              </w:rPr>
            </w:pPr>
            <w:r w:rsidRPr="0049356C">
              <w:rPr>
                <w:rFonts w:ascii="Times New Roman" w:eastAsia="Times New Roman" w:hAnsi="Times New Roman" w:cs="Times New Roman"/>
                <w:i/>
                <w:iCs/>
                <w:lang w:eastAsia="ru-RU"/>
              </w:rPr>
              <w:t>430 011,07</w:t>
            </w:r>
          </w:p>
        </w:tc>
      </w:tr>
      <w:tr w:rsidR="0049356C" w:rsidRPr="0049356C">
        <w:trPr>
          <w:trHeight w:val="255"/>
        </w:trPr>
        <w:tc>
          <w:tcPr>
            <w:tcW w:w="4330" w:type="dxa"/>
            <w:tcBorders>
              <w:top w:val="nil"/>
              <w:left w:val="single" w:sz="8" w:space="0" w:color="auto"/>
              <w:bottom w:val="single" w:sz="4"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49356C">
              <w:rPr>
                <w:rFonts w:ascii="Times New Roman" w:eastAsia="Times New Roman" w:hAnsi="Times New Roman" w:cs="Times New Roman"/>
                <w:lang w:eastAsia="ru-RU"/>
              </w:rPr>
              <w:t>/эн</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2,52</w:t>
            </w:r>
          </w:p>
        </w:tc>
        <w:tc>
          <w:tcPr>
            <w:tcW w:w="136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2,70</w:t>
            </w:r>
          </w:p>
        </w:tc>
        <w:tc>
          <w:tcPr>
            <w:tcW w:w="14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2,89</w:t>
            </w:r>
          </w:p>
        </w:tc>
        <w:tc>
          <w:tcPr>
            <w:tcW w:w="128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3,10</w:t>
            </w:r>
          </w:p>
        </w:tc>
        <w:tc>
          <w:tcPr>
            <w:tcW w:w="124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3,32</w:t>
            </w:r>
          </w:p>
        </w:tc>
        <w:tc>
          <w:tcPr>
            <w:tcW w:w="162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3,55</w:t>
            </w:r>
          </w:p>
        </w:tc>
        <w:tc>
          <w:tcPr>
            <w:tcW w:w="1360" w:type="dxa"/>
            <w:tcBorders>
              <w:top w:val="nil"/>
              <w:left w:val="nil"/>
              <w:bottom w:val="single" w:sz="4"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3,80</w:t>
            </w:r>
          </w:p>
        </w:tc>
      </w:tr>
      <w:tr w:rsidR="0049356C" w:rsidRPr="0049356C">
        <w:trPr>
          <w:trHeight w:val="270"/>
        </w:trPr>
        <w:tc>
          <w:tcPr>
            <w:tcW w:w="4330" w:type="dxa"/>
            <w:tcBorders>
              <w:top w:val="nil"/>
              <w:left w:val="single" w:sz="8" w:space="0" w:color="auto"/>
              <w:bottom w:val="single" w:sz="8" w:space="0" w:color="auto"/>
              <w:right w:val="single" w:sz="4" w:space="0" w:color="auto"/>
            </w:tcBorders>
            <w:shd w:val="clear" w:color="auto" w:fill="auto"/>
            <w:vAlign w:val="center"/>
          </w:tcPr>
          <w:p w:rsidR="0049356C" w:rsidRPr="0049356C" w:rsidRDefault="0049356C" w:rsidP="0049356C">
            <w:pPr>
              <w:spacing w:after="0" w:line="240" w:lineRule="auto"/>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 xml:space="preserve">Эффект </w:t>
            </w:r>
          </w:p>
        </w:tc>
        <w:tc>
          <w:tcPr>
            <w:tcW w:w="1440" w:type="dxa"/>
            <w:tcBorders>
              <w:top w:val="nil"/>
              <w:left w:val="nil"/>
              <w:bottom w:val="single" w:sz="8" w:space="0" w:color="auto"/>
              <w:right w:val="single" w:sz="4" w:space="0" w:color="auto"/>
            </w:tcBorders>
            <w:shd w:val="clear" w:color="auto" w:fill="auto"/>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166,17</w:t>
            </w:r>
          </w:p>
        </w:tc>
        <w:tc>
          <w:tcPr>
            <w:tcW w:w="13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177,97</w:t>
            </w:r>
          </w:p>
        </w:tc>
        <w:tc>
          <w:tcPr>
            <w:tcW w:w="14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190,61</w:t>
            </w:r>
          </w:p>
        </w:tc>
        <w:tc>
          <w:tcPr>
            <w:tcW w:w="128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204,14</w:t>
            </w:r>
          </w:p>
        </w:tc>
        <w:tc>
          <w:tcPr>
            <w:tcW w:w="124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218,63</w:t>
            </w:r>
          </w:p>
        </w:tc>
        <w:tc>
          <w:tcPr>
            <w:tcW w:w="162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234,16</w:t>
            </w:r>
          </w:p>
        </w:tc>
        <w:tc>
          <w:tcPr>
            <w:tcW w:w="1360" w:type="dxa"/>
            <w:tcBorders>
              <w:top w:val="nil"/>
              <w:left w:val="nil"/>
              <w:bottom w:val="single" w:sz="8" w:space="0" w:color="auto"/>
              <w:right w:val="single" w:sz="4" w:space="0" w:color="auto"/>
            </w:tcBorders>
            <w:shd w:val="clear" w:color="auto" w:fill="auto"/>
            <w:noWrap/>
            <w:vAlign w:val="center"/>
          </w:tcPr>
          <w:p w:rsidR="0049356C" w:rsidRPr="0049356C" w:rsidRDefault="0049356C" w:rsidP="0049356C">
            <w:pPr>
              <w:spacing w:after="0" w:line="240" w:lineRule="auto"/>
              <w:jc w:val="center"/>
              <w:rPr>
                <w:rFonts w:ascii="Times New Roman" w:eastAsia="Times New Roman" w:hAnsi="Times New Roman" w:cs="Times New Roman"/>
                <w:lang w:eastAsia="ru-RU"/>
              </w:rPr>
            </w:pPr>
            <w:r w:rsidRPr="0049356C">
              <w:rPr>
                <w:rFonts w:ascii="Times New Roman" w:eastAsia="Times New Roman" w:hAnsi="Times New Roman" w:cs="Times New Roman"/>
                <w:lang w:eastAsia="ru-RU"/>
              </w:rPr>
              <w:t>250,78</w:t>
            </w:r>
          </w:p>
        </w:tc>
      </w:tr>
    </w:tbl>
    <w:p w:rsidR="00313886" w:rsidRDefault="00313886"/>
    <w:p w:rsidR="00313886" w:rsidRPr="00301C8C" w:rsidRDefault="00313886" w:rsidP="00313886">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 xml:space="preserve">2 450,261 </w:t>
      </w:r>
      <w:r w:rsidRPr="00301C8C">
        <w:rPr>
          <w:rFonts w:ascii="Times New Roman" w:hAnsi="Times New Roman" w:cs="Times New Roman"/>
          <w:sz w:val="28"/>
          <w:szCs w:val="28"/>
          <w:lang w:eastAsia="ru-RU"/>
        </w:rPr>
        <w:t>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p>
    <w:p w:rsidR="00313886" w:rsidRDefault="00313886" w:rsidP="003A22F8">
      <w:pPr>
        <w:spacing w:after="0" w:line="360" w:lineRule="auto"/>
        <w:ind w:firstLine="720"/>
        <w:jc w:val="both"/>
        <w:rPr>
          <w:rFonts w:ascii="Times New Roman" w:hAnsi="Times New Roman" w:cs="Times New Roman"/>
          <w:sz w:val="28"/>
          <w:szCs w:val="28"/>
          <w:lang w:eastAsia="ru-RU"/>
        </w:rPr>
      </w:pPr>
    </w:p>
    <w:p w:rsidR="003A22F8" w:rsidRDefault="003A22F8" w:rsidP="00F4720E">
      <w:pPr>
        <w:spacing w:after="0" w:line="360" w:lineRule="auto"/>
        <w:ind w:firstLine="720"/>
        <w:jc w:val="both"/>
        <w:rPr>
          <w:rFonts w:ascii="Times New Roman" w:hAnsi="Times New Roman" w:cs="Times New Roman"/>
          <w:sz w:val="28"/>
          <w:szCs w:val="28"/>
          <w:lang w:eastAsia="ru-RU"/>
        </w:rPr>
      </w:pPr>
    </w:p>
    <w:p w:rsidR="00AF1E1E" w:rsidRPr="00301C8C" w:rsidRDefault="00AF1E1E" w:rsidP="002A5804">
      <w:pPr>
        <w:pStyle w:val="11"/>
        <w:spacing w:after="0" w:line="360" w:lineRule="auto"/>
        <w:ind w:left="1429"/>
        <w:jc w:val="both"/>
        <w:rPr>
          <w:rFonts w:ascii="Times New Roman" w:hAnsi="Times New Roman" w:cs="Times New Roman"/>
          <w:sz w:val="28"/>
          <w:szCs w:val="28"/>
          <w:lang w:eastAsia="ru-RU"/>
        </w:rPr>
      </w:pPr>
    </w:p>
    <w:p w:rsidR="00AF1E1E" w:rsidRPr="00FC311E" w:rsidRDefault="00AF1E1E" w:rsidP="002A5804">
      <w:pPr>
        <w:pStyle w:val="11"/>
        <w:spacing w:after="0" w:line="360" w:lineRule="auto"/>
        <w:ind w:left="1429"/>
        <w:jc w:val="both"/>
        <w:rPr>
          <w:rFonts w:ascii="Times New Roman" w:hAnsi="Times New Roman" w:cs="Times New Roman"/>
          <w:sz w:val="28"/>
          <w:szCs w:val="28"/>
          <w:lang w:eastAsia="ru-RU"/>
        </w:rPr>
      </w:pPr>
    </w:p>
    <w:p w:rsidR="00313886" w:rsidRDefault="00313886" w:rsidP="002A5804">
      <w:pPr>
        <w:spacing w:after="0" w:line="360" w:lineRule="auto"/>
        <w:ind w:firstLine="709"/>
        <w:rPr>
          <w:highlight w:val="yellow"/>
        </w:rPr>
        <w:sectPr w:rsidR="00313886" w:rsidSect="00313886">
          <w:pgSz w:w="16838" w:h="11906" w:orient="landscape"/>
          <w:pgMar w:top="1701" w:right="1134" w:bottom="851" w:left="1134" w:header="709" w:footer="709" w:gutter="0"/>
          <w:cols w:space="708"/>
          <w:docGrid w:linePitch="360"/>
        </w:sectPr>
      </w:pPr>
    </w:p>
    <w:p w:rsidR="00313886" w:rsidRDefault="00313886" w:rsidP="00313886">
      <w:pPr>
        <w:spacing w:after="0" w:line="360" w:lineRule="auto"/>
        <w:jc w:val="center"/>
        <w:rPr>
          <w:rFonts w:ascii="Times New Roman" w:hAnsi="Times New Roman" w:cs="Times New Roman"/>
          <w:sz w:val="28"/>
          <w:szCs w:val="28"/>
          <w:u w:val="single"/>
        </w:rPr>
      </w:pPr>
      <w:r w:rsidRPr="00313886">
        <w:rPr>
          <w:rFonts w:ascii="Times New Roman" w:hAnsi="Times New Roman" w:cs="Times New Roman"/>
          <w:sz w:val="28"/>
          <w:szCs w:val="28"/>
          <w:u w:val="single"/>
        </w:rPr>
        <w:lastRenderedPageBreak/>
        <w:t>2017 год</w:t>
      </w:r>
    </w:p>
    <w:p w:rsidR="00313886" w:rsidRDefault="00313886" w:rsidP="00313886">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sz w:val="28"/>
          <w:szCs w:val="28"/>
        </w:rPr>
        <w:t xml:space="preserve">В 2017 году </w:t>
      </w:r>
      <w:r>
        <w:rPr>
          <w:rFonts w:ascii="Times New Roman" w:hAnsi="Times New Roman" w:cs="Times New Roman"/>
          <w:bCs/>
          <w:iCs/>
          <w:sz w:val="28"/>
          <w:szCs w:val="28"/>
          <w:lang w:eastAsia="ru-RU"/>
        </w:rPr>
        <w:t xml:space="preserve">планируется провести </w:t>
      </w:r>
      <w:r w:rsidRPr="00CF42B2">
        <w:rPr>
          <w:rFonts w:ascii="Times New Roman" w:hAnsi="Times New Roman" w:cs="Times New Roman"/>
          <w:bCs/>
          <w:iCs/>
          <w:sz w:val="28"/>
          <w:szCs w:val="28"/>
          <w:u w:val="single"/>
          <w:lang w:eastAsia="ru-RU"/>
        </w:rPr>
        <w:t xml:space="preserve">реконструкцию ВЛ-35 кВ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Андреевская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Тахтыга</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в части пролетов замена провода АС-50, АС-70 на АС-95</w:t>
      </w:r>
      <w:r>
        <w:rPr>
          <w:rFonts w:ascii="Times New Roman" w:hAnsi="Times New Roman" w:cs="Times New Roman"/>
          <w:bCs/>
          <w:iCs/>
          <w:sz w:val="28"/>
          <w:szCs w:val="28"/>
          <w:lang w:eastAsia="ru-RU"/>
        </w:rPr>
        <w:t xml:space="preserve">. Стоимость проведения мероприятия составляет </w:t>
      </w:r>
      <w:r w:rsidR="00345014">
        <w:rPr>
          <w:rFonts w:ascii="Times New Roman" w:hAnsi="Times New Roman" w:cs="Times New Roman"/>
          <w:bCs/>
          <w:iCs/>
          <w:sz w:val="28"/>
          <w:szCs w:val="28"/>
          <w:lang w:eastAsia="ru-RU"/>
        </w:rPr>
        <w:t>2 797,50</w:t>
      </w:r>
      <w:r>
        <w:rPr>
          <w:rFonts w:ascii="Times New Roman" w:hAnsi="Times New Roman" w:cs="Times New Roman"/>
          <w:bCs/>
          <w:iCs/>
          <w:sz w:val="28"/>
          <w:szCs w:val="28"/>
          <w:lang w:eastAsia="ru-RU"/>
        </w:rPr>
        <w:t xml:space="preserve"> тыс. руб.</w:t>
      </w:r>
    </w:p>
    <w:p w:rsidR="00313886" w:rsidRDefault="00313886" w:rsidP="00313886">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Внедрение данного мероприятия позволит снизить н</w:t>
      </w:r>
      <w:r w:rsidRPr="00303D0B">
        <w:rPr>
          <w:rFonts w:ascii="Times New Roman" w:hAnsi="Times New Roman" w:cs="Times New Roman"/>
          <w:bCs/>
          <w:iCs/>
          <w:sz w:val="28"/>
          <w:szCs w:val="28"/>
          <w:lang w:eastAsia="ru-RU"/>
        </w:rPr>
        <w:t>едоучтенн</w:t>
      </w:r>
      <w:r>
        <w:rPr>
          <w:rFonts w:ascii="Times New Roman" w:hAnsi="Times New Roman" w:cs="Times New Roman"/>
          <w:bCs/>
          <w:iCs/>
          <w:sz w:val="28"/>
          <w:szCs w:val="28"/>
          <w:lang w:eastAsia="ru-RU"/>
        </w:rPr>
        <w:t>ую</w:t>
      </w:r>
      <w:r w:rsidRPr="00303D0B">
        <w:rPr>
          <w:rFonts w:ascii="Times New Roman" w:hAnsi="Times New Roman" w:cs="Times New Roman"/>
          <w:bCs/>
          <w:iCs/>
          <w:sz w:val="28"/>
          <w:szCs w:val="28"/>
          <w:lang w:eastAsia="ru-RU"/>
        </w:rPr>
        <w:t xml:space="preserve"> </w:t>
      </w:r>
      <w:r w:rsidRPr="00384C0F">
        <w:rPr>
          <w:rFonts w:ascii="Times New Roman" w:hAnsi="Times New Roman" w:cs="Times New Roman"/>
          <w:bCs/>
          <w:iCs/>
          <w:sz w:val="28"/>
          <w:szCs w:val="28"/>
          <w:lang w:eastAsia="ru-RU"/>
        </w:rPr>
        <w:t>электроэнерги</w:t>
      </w:r>
      <w:r>
        <w:rPr>
          <w:rFonts w:ascii="Times New Roman" w:hAnsi="Times New Roman" w:cs="Times New Roman"/>
          <w:bCs/>
          <w:iCs/>
          <w:sz w:val="28"/>
          <w:szCs w:val="28"/>
          <w:lang w:eastAsia="ru-RU"/>
        </w:rPr>
        <w:t>ю</w:t>
      </w:r>
      <w:r w:rsidRPr="00384C0F">
        <w:rPr>
          <w:rFonts w:ascii="Times New Roman" w:hAnsi="Times New Roman" w:cs="Times New Roman"/>
          <w:bCs/>
          <w:iCs/>
          <w:sz w:val="28"/>
          <w:szCs w:val="28"/>
          <w:lang w:eastAsia="ru-RU"/>
        </w:rPr>
        <w:t xml:space="preserve"> </w:t>
      </w:r>
      <w:r w:rsidR="00345014" w:rsidRPr="00345014">
        <w:rPr>
          <w:rFonts w:ascii="Times New Roman" w:hAnsi="Times New Roman" w:cs="Times New Roman"/>
          <w:bCs/>
          <w:iCs/>
          <w:sz w:val="28"/>
          <w:szCs w:val="28"/>
          <w:lang w:eastAsia="ru-RU"/>
        </w:rPr>
        <w:t xml:space="preserve">по причинам технических потерь в линии 35  кВ в год (1,0% от среднего потребления </w:t>
      </w:r>
      <w:r w:rsidR="00F22281">
        <w:rPr>
          <w:rFonts w:ascii="Times New Roman" w:hAnsi="Times New Roman" w:cs="Times New Roman"/>
          <w:bCs/>
          <w:iCs/>
          <w:sz w:val="28"/>
          <w:szCs w:val="28"/>
          <w:lang w:eastAsia="ru-RU"/>
        </w:rPr>
        <w:t>–</w:t>
      </w:r>
      <w:r w:rsidR="00345014" w:rsidRPr="00345014">
        <w:rPr>
          <w:rFonts w:ascii="Times New Roman" w:hAnsi="Times New Roman" w:cs="Times New Roman"/>
          <w:bCs/>
          <w:iCs/>
          <w:sz w:val="28"/>
          <w:szCs w:val="28"/>
          <w:lang w:eastAsia="ru-RU"/>
        </w:rPr>
        <w:t xml:space="preserve"> 39394140 кВтч/год) W = 0,01 х 39394140 кВтч = 374 936,2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 года и представлен в таблице 6.2.</w:t>
      </w:r>
      <w:r w:rsidR="00345014">
        <w:rPr>
          <w:rFonts w:ascii="Times New Roman" w:hAnsi="Times New Roman" w:cs="Times New Roman"/>
          <w:sz w:val="28"/>
          <w:szCs w:val="28"/>
          <w:lang w:eastAsia="ru-RU"/>
        </w:rPr>
        <w:t>5</w:t>
      </w:r>
      <w:r>
        <w:rPr>
          <w:rFonts w:ascii="Times New Roman" w:hAnsi="Times New Roman" w:cs="Times New Roman"/>
          <w:sz w:val="28"/>
          <w:szCs w:val="28"/>
          <w:lang w:eastAsia="ru-RU"/>
        </w:rPr>
        <w:t>.</w:t>
      </w:r>
    </w:p>
    <w:p w:rsidR="00313886" w:rsidRPr="000B000B" w:rsidRDefault="00313886" w:rsidP="00313886">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313886" w:rsidRPr="000B000B" w:rsidRDefault="00313886" w:rsidP="00313886">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доход;</w:t>
      </w:r>
    </w:p>
    <w:p w:rsidR="00313886" w:rsidRPr="000B000B" w:rsidRDefault="00313886" w:rsidP="00313886">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313886" w:rsidRPr="000B000B" w:rsidRDefault="00313886" w:rsidP="00313886">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313886" w:rsidRDefault="00313886" w:rsidP="00313886">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345014" w:rsidRDefault="00345014" w:rsidP="00345014">
      <w:pPr>
        <w:spacing w:after="0" w:line="360" w:lineRule="auto"/>
        <w:ind w:firstLine="720"/>
        <w:jc w:val="both"/>
        <w:rPr>
          <w:rFonts w:ascii="Times New Roman" w:hAnsi="Times New Roman" w:cs="Times New Roman"/>
          <w:sz w:val="28"/>
          <w:szCs w:val="28"/>
          <w:lang w:eastAsia="ru-RU"/>
        </w:rPr>
      </w:pPr>
    </w:p>
    <w:p w:rsidR="00345014" w:rsidRDefault="00345014" w:rsidP="00345014">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sz w:val="28"/>
          <w:szCs w:val="28"/>
        </w:rPr>
        <w:t xml:space="preserve">В 2017 году </w:t>
      </w:r>
      <w:r>
        <w:rPr>
          <w:rFonts w:ascii="Times New Roman" w:hAnsi="Times New Roman" w:cs="Times New Roman"/>
          <w:bCs/>
          <w:iCs/>
          <w:sz w:val="28"/>
          <w:szCs w:val="28"/>
          <w:lang w:eastAsia="ru-RU"/>
        </w:rPr>
        <w:t xml:space="preserve">планируется провести </w:t>
      </w:r>
      <w:r w:rsidRPr="00CF42B2">
        <w:rPr>
          <w:rFonts w:ascii="Times New Roman" w:hAnsi="Times New Roman" w:cs="Times New Roman"/>
          <w:bCs/>
          <w:iCs/>
          <w:sz w:val="28"/>
          <w:szCs w:val="28"/>
          <w:u w:val="single"/>
          <w:lang w:eastAsia="ru-RU"/>
        </w:rPr>
        <w:t xml:space="preserve">реконструкцию ВЛ-35 кВ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Бодайбинская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Кяхтинская</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отпайка на ПС 35/6 кВ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Бодайбокан</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замена провода АС-50 на АС-95</w:t>
      </w:r>
      <w:r>
        <w:rPr>
          <w:rFonts w:ascii="Times New Roman" w:hAnsi="Times New Roman" w:cs="Times New Roman"/>
          <w:bCs/>
          <w:iCs/>
          <w:sz w:val="28"/>
          <w:szCs w:val="28"/>
          <w:lang w:eastAsia="ru-RU"/>
        </w:rPr>
        <w:t>. Стоимость проведения мероприятия составляет 2 797,50 тыс. руб.</w:t>
      </w:r>
    </w:p>
    <w:p w:rsidR="00345014" w:rsidRDefault="00345014" w:rsidP="00345014">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Внедрение данного мероприятия позволит снизить н</w:t>
      </w:r>
      <w:r w:rsidRPr="00303D0B">
        <w:rPr>
          <w:rFonts w:ascii="Times New Roman" w:hAnsi="Times New Roman" w:cs="Times New Roman"/>
          <w:bCs/>
          <w:iCs/>
          <w:sz w:val="28"/>
          <w:szCs w:val="28"/>
          <w:lang w:eastAsia="ru-RU"/>
        </w:rPr>
        <w:t>едоучтенн</w:t>
      </w:r>
      <w:r>
        <w:rPr>
          <w:rFonts w:ascii="Times New Roman" w:hAnsi="Times New Roman" w:cs="Times New Roman"/>
          <w:bCs/>
          <w:iCs/>
          <w:sz w:val="28"/>
          <w:szCs w:val="28"/>
          <w:lang w:eastAsia="ru-RU"/>
        </w:rPr>
        <w:t>ую</w:t>
      </w:r>
      <w:r w:rsidRPr="00303D0B">
        <w:rPr>
          <w:rFonts w:ascii="Times New Roman" w:hAnsi="Times New Roman" w:cs="Times New Roman"/>
          <w:bCs/>
          <w:iCs/>
          <w:sz w:val="28"/>
          <w:szCs w:val="28"/>
          <w:lang w:eastAsia="ru-RU"/>
        </w:rPr>
        <w:t xml:space="preserve"> </w:t>
      </w:r>
      <w:r w:rsidRPr="00345014">
        <w:rPr>
          <w:rFonts w:ascii="Times New Roman" w:hAnsi="Times New Roman" w:cs="Times New Roman"/>
          <w:bCs/>
          <w:iCs/>
          <w:sz w:val="28"/>
          <w:szCs w:val="28"/>
          <w:lang w:eastAsia="ru-RU"/>
        </w:rPr>
        <w:t xml:space="preserve">по причинам технических потерь в линии 35 кВ в год (1,4% от среднего потребления </w:t>
      </w:r>
      <w:r w:rsidR="00F22281">
        <w:rPr>
          <w:rFonts w:ascii="Times New Roman" w:hAnsi="Times New Roman" w:cs="Times New Roman"/>
          <w:bCs/>
          <w:iCs/>
          <w:sz w:val="28"/>
          <w:szCs w:val="28"/>
          <w:lang w:eastAsia="ru-RU"/>
        </w:rPr>
        <w:t>–</w:t>
      </w:r>
      <w:r w:rsidRPr="00345014">
        <w:rPr>
          <w:rFonts w:ascii="Times New Roman" w:hAnsi="Times New Roman" w:cs="Times New Roman"/>
          <w:bCs/>
          <w:iCs/>
          <w:sz w:val="28"/>
          <w:szCs w:val="28"/>
          <w:lang w:eastAsia="ru-RU"/>
        </w:rPr>
        <w:t xml:space="preserve"> 40000000кВтч/год) W = 0,014 х 40000000 кВтч = 552 224,9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 года и представлен в таблице 6.2.6.</w:t>
      </w:r>
    </w:p>
    <w:p w:rsidR="00345014" w:rsidRDefault="00345014" w:rsidP="00345014">
      <w:pPr>
        <w:spacing w:after="0" w:line="360" w:lineRule="auto"/>
        <w:ind w:firstLine="720"/>
        <w:jc w:val="both"/>
        <w:rPr>
          <w:rFonts w:ascii="Times New Roman" w:hAnsi="Times New Roman" w:cs="Times New Roman"/>
          <w:sz w:val="28"/>
          <w:szCs w:val="28"/>
          <w:lang w:eastAsia="ru-RU"/>
        </w:rPr>
        <w:sectPr w:rsidR="00345014" w:rsidSect="00313886">
          <w:pgSz w:w="11906" w:h="16838"/>
          <w:pgMar w:top="1134" w:right="851" w:bottom="1134" w:left="1701" w:header="709" w:footer="709" w:gutter="0"/>
          <w:cols w:space="708"/>
          <w:docGrid w:linePitch="360"/>
        </w:sectPr>
      </w:pPr>
    </w:p>
    <w:p w:rsidR="00345014" w:rsidRDefault="00345014" w:rsidP="00345014">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Таблица 6.2.5 </w:t>
      </w:r>
      <w:r w:rsidR="00F22281">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Расчет экономической эффективности и срока окупаемости мероприятия</w:t>
      </w:r>
    </w:p>
    <w:tbl>
      <w:tblPr>
        <w:tblW w:w="14570" w:type="dxa"/>
        <w:tblInd w:w="98" w:type="dxa"/>
        <w:tblLook w:val="0000" w:firstRow="0" w:lastRow="0" w:firstColumn="0" w:lastColumn="0" w:noHBand="0" w:noVBand="0"/>
      </w:tblPr>
      <w:tblGrid>
        <w:gridCol w:w="4870"/>
        <w:gridCol w:w="1440"/>
        <w:gridCol w:w="1240"/>
        <w:gridCol w:w="1360"/>
        <w:gridCol w:w="1440"/>
        <w:gridCol w:w="1280"/>
        <w:gridCol w:w="1600"/>
        <w:gridCol w:w="1340"/>
      </w:tblGrid>
      <w:tr w:rsidR="00345014" w:rsidRPr="00917417">
        <w:trPr>
          <w:trHeight w:val="255"/>
        </w:trPr>
        <w:tc>
          <w:tcPr>
            <w:tcW w:w="4870" w:type="dxa"/>
            <w:tcBorders>
              <w:top w:val="single" w:sz="8" w:space="0" w:color="auto"/>
              <w:left w:val="single" w:sz="8" w:space="0" w:color="auto"/>
              <w:bottom w:val="single" w:sz="4" w:space="0" w:color="auto"/>
              <w:right w:val="single" w:sz="4" w:space="0" w:color="auto"/>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Показатель</w:t>
            </w:r>
          </w:p>
        </w:tc>
        <w:tc>
          <w:tcPr>
            <w:tcW w:w="14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2016</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2017</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2018</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2019</w:t>
            </w:r>
          </w:p>
        </w:tc>
        <w:tc>
          <w:tcPr>
            <w:tcW w:w="160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2020</w:t>
            </w:r>
          </w:p>
        </w:tc>
        <w:tc>
          <w:tcPr>
            <w:tcW w:w="134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2021</w:t>
            </w:r>
          </w:p>
        </w:tc>
      </w:tr>
      <w:tr w:rsidR="00345014" w:rsidRPr="00917417">
        <w:trPr>
          <w:trHeight w:val="270"/>
        </w:trPr>
        <w:tc>
          <w:tcPr>
            <w:tcW w:w="4870" w:type="dxa"/>
            <w:tcBorders>
              <w:top w:val="nil"/>
              <w:left w:val="single" w:sz="8" w:space="0" w:color="auto"/>
              <w:bottom w:val="single" w:sz="8" w:space="0" w:color="auto"/>
              <w:right w:val="single" w:sz="4" w:space="0" w:color="auto"/>
            </w:tcBorders>
            <w:shd w:val="clear" w:color="auto" w:fill="auto"/>
            <w:vAlign w:val="center"/>
          </w:tcPr>
          <w:p w:rsidR="00345014" w:rsidRPr="00917417" w:rsidRDefault="00345014"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Период реализации проекта</w:t>
            </w:r>
          </w:p>
        </w:tc>
        <w:tc>
          <w:tcPr>
            <w:tcW w:w="1440" w:type="dxa"/>
            <w:vMerge/>
            <w:tcBorders>
              <w:top w:val="single" w:sz="8" w:space="0" w:color="auto"/>
              <w:left w:val="single" w:sz="4" w:space="0" w:color="auto"/>
              <w:bottom w:val="single" w:sz="8" w:space="0" w:color="000000"/>
              <w:right w:val="single" w:sz="4" w:space="0" w:color="auto"/>
            </w:tcBorders>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0</w:t>
            </w:r>
          </w:p>
        </w:tc>
        <w:tc>
          <w:tcPr>
            <w:tcW w:w="136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3</w:t>
            </w:r>
          </w:p>
        </w:tc>
        <w:tc>
          <w:tcPr>
            <w:tcW w:w="160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4</w:t>
            </w:r>
          </w:p>
        </w:tc>
        <w:tc>
          <w:tcPr>
            <w:tcW w:w="134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5</w:t>
            </w:r>
          </w:p>
        </w:tc>
      </w:tr>
      <w:tr w:rsidR="00917417" w:rsidRPr="00917417">
        <w:trPr>
          <w:trHeight w:val="375"/>
        </w:trPr>
        <w:tc>
          <w:tcPr>
            <w:tcW w:w="487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Капитальные вложения</w:t>
            </w:r>
          </w:p>
        </w:tc>
        <w:tc>
          <w:tcPr>
            <w:tcW w:w="144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0,00</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2 797,50</w:t>
            </w:r>
          </w:p>
        </w:tc>
        <w:tc>
          <w:tcPr>
            <w:tcW w:w="14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 </w:t>
            </w:r>
          </w:p>
        </w:tc>
        <w:tc>
          <w:tcPr>
            <w:tcW w:w="128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 </w:t>
            </w:r>
          </w:p>
        </w:tc>
        <w:tc>
          <w:tcPr>
            <w:tcW w:w="160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 </w:t>
            </w:r>
          </w:p>
        </w:tc>
        <w:tc>
          <w:tcPr>
            <w:tcW w:w="13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 </w:t>
            </w:r>
          </w:p>
        </w:tc>
      </w:tr>
      <w:tr w:rsidR="00917417" w:rsidRPr="00917417">
        <w:trPr>
          <w:trHeight w:val="330"/>
        </w:trPr>
        <w:tc>
          <w:tcPr>
            <w:tcW w:w="487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Дисконтированные инвестиции</w:t>
            </w:r>
          </w:p>
        </w:tc>
        <w:tc>
          <w:tcPr>
            <w:tcW w:w="144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0,00</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2 797,50</w:t>
            </w:r>
          </w:p>
        </w:tc>
        <w:tc>
          <w:tcPr>
            <w:tcW w:w="14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0,00</w:t>
            </w:r>
          </w:p>
        </w:tc>
        <w:tc>
          <w:tcPr>
            <w:tcW w:w="128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0,00</w:t>
            </w:r>
          </w:p>
        </w:tc>
        <w:tc>
          <w:tcPr>
            <w:tcW w:w="160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0,00</w:t>
            </w:r>
          </w:p>
        </w:tc>
        <w:tc>
          <w:tcPr>
            <w:tcW w:w="13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0,00</w:t>
            </w:r>
          </w:p>
        </w:tc>
      </w:tr>
      <w:tr w:rsidR="00917417" w:rsidRPr="00917417">
        <w:trPr>
          <w:trHeight w:val="182"/>
        </w:trPr>
        <w:tc>
          <w:tcPr>
            <w:tcW w:w="487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Накопленным итогом</w:t>
            </w:r>
          </w:p>
        </w:tc>
        <w:tc>
          <w:tcPr>
            <w:tcW w:w="144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0,00</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2 797,50</w:t>
            </w:r>
          </w:p>
        </w:tc>
        <w:tc>
          <w:tcPr>
            <w:tcW w:w="14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2 797,50</w:t>
            </w:r>
          </w:p>
        </w:tc>
        <w:tc>
          <w:tcPr>
            <w:tcW w:w="128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2 797,50</w:t>
            </w:r>
          </w:p>
        </w:tc>
        <w:tc>
          <w:tcPr>
            <w:tcW w:w="160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2 797,50</w:t>
            </w:r>
          </w:p>
        </w:tc>
        <w:tc>
          <w:tcPr>
            <w:tcW w:w="13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2 797,50</w:t>
            </w:r>
          </w:p>
        </w:tc>
      </w:tr>
      <w:tr w:rsidR="00917417" w:rsidRPr="00917417">
        <w:trPr>
          <w:trHeight w:val="300"/>
        </w:trPr>
        <w:tc>
          <w:tcPr>
            <w:tcW w:w="487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Денежный поток</w:t>
            </w:r>
          </w:p>
        </w:tc>
        <w:tc>
          <w:tcPr>
            <w:tcW w:w="144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0,00</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-2 321,50</w:t>
            </w:r>
          </w:p>
        </w:tc>
        <w:tc>
          <w:tcPr>
            <w:tcW w:w="14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599,43</w:t>
            </w:r>
          </w:p>
        </w:tc>
        <w:tc>
          <w:tcPr>
            <w:tcW w:w="128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641,99</w:t>
            </w:r>
          </w:p>
        </w:tc>
        <w:tc>
          <w:tcPr>
            <w:tcW w:w="160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687,57</w:t>
            </w:r>
          </w:p>
        </w:tc>
        <w:tc>
          <w:tcPr>
            <w:tcW w:w="13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736,39</w:t>
            </w:r>
          </w:p>
        </w:tc>
      </w:tr>
      <w:tr w:rsidR="00917417" w:rsidRPr="00917417">
        <w:trPr>
          <w:trHeight w:val="330"/>
        </w:trPr>
        <w:tc>
          <w:tcPr>
            <w:tcW w:w="487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Дисконтированный денежный поток</w:t>
            </w:r>
          </w:p>
        </w:tc>
        <w:tc>
          <w:tcPr>
            <w:tcW w:w="144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0,00</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-2 321,50</w:t>
            </w:r>
          </w:p>
        </w:tc>
        <w:tc>
          <w:tcPr>
            <w:tcW w:w="14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599,43</w:t>
            </w:r>
          </w:p>
        </w:tc>
        <w:tc>
          <w:tcPr>
            <w:tcW w:w="128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641,99</w:t>
            </w:r>
          </w:p>
        </w:tc>
        <w:tc>
          <w:tcPr>
            <w:tcW w:w="160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687,57</w:t>
            </w:r>
          </w:p>
        </w:tc>
        <w:tc>
          <w:tcPr>
            <w:tcW w:w="13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736,39</w:t>
            </w:r>
          </w:p>
        </w:tc>
      </w:tr>
      <w:tr w:rsidR="00917417" w:rsidRPr="00917417">
        <w:trPr>
          <w:trHeight w:val="198"/>
        </w:trPr>
        <w:tc>
          <w:tcPr>
            <w:tcW w:w="4870" w:type="dxa"/>
            <w:tcBorders>
              <w:top w:val="nil"/>
              <w:left w:val="single" w:sz="8" w:space="0" w:color="auto"/>
              <w:bottom w:val="single" w:sz="8"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Денежный поток накопленным итогом</w:t>
            </w:r>
          </w:p>
        </w:tc>
        <w:tc>
          <w:tcPr>
            <w:tcW w:w="1440" w:type="dxa"/>
            <w:tcBorders>
              <w:top w:val="nil"/>
              <w:left w:val="nil"/>
              <w:bottom w:val="single" w:sz="8"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0,00</w:t>
            </w:r>
          </w:p>
        </w:tc>
        <w:tc>
          <w:tcPr>
            <w:tcW w:w="136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-2 321,50</w:t>
            </w:r>
          </w:p>
        </w:tc>
        <w:tc>
          <w:tcPr>
            <w:tcW w:w="144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-1 722,07</w:t>
            </w:r>
          </w:p>
        </w:tc>
        <w:tc>
          <w:tcPr>
            <w:tcW w:w="128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-1 080,08</w:t>
            </w:r>
          </w:p>
        </w:tc>
        <w:tc>
          <w:tcPr>
            <w:tcW w:w="160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-392,51</w:t>
            </w:r>
          </w:p>
        </w:tc>
        <w:tc>
          <w:tcPr>
            <w:tcW w:w="134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343,88</w:t>
            </w:r>
          </w:p>
        </w:tc>
      </w:tr>
      <w:tr w:rsidR="00345014" w:rsidRPr="00917417">
        <w:trPr>
          <w:trHeight w:val="270"/>
        </w:trPr>
        <w:tc>
          <w:tcPr>
            <w:tcW w:w="487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Показатели эффективности проекта</w:t>
            </w:r>
          </w:p>
        </w:tc>
        <w:tc>
          <w:tcPr>
            <w:tcW w:w="144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c>
          <w:tcPr>
            <w:tcW w:w="134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r>
      <w:tr w:rsidR="00917417" w:rsidRPr="00917417">
        <w:trPr>
          <w:trHeight w:val="166"/>
        </w:trPr>
        <w:tc>
          <w:tcPr>
            <w:tcW w:w="4870" w:type="dxa"/>
            <w:tcBorders>
              <w:top w:val="single" w:sz="8" w:space="0" w:color="auto"/>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ВНД</w:t>
            </w:r>
          </w:p>
        </w:tc>
        <w:tc>
          <w:tcPr>
            <w:tcW w:w="1440" w:type="dxa"/>
            <w:tcBorders>
              <w:top w:val="single" w:sz="8" w:space="0" w:color="auto"/>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6%</w:t>
            </w:r>
          </w:p>
        </w:tc>
        <w:tc>
          <w:tcPr>
            <w:tcW w:w="1360" w:type="dxa"/>
            <w:tcBorders>
              <w:top w:val="nil"/>
              <w:left w:val="nil"/>
              <w:bottom w:val="nil"/>
              <w:right w:val="nil"/>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34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r>
      <w:tr w:rsidR="00917417" w:rsidRPr="00917417">
        <w:trPr>
          <w:trHeight w:val="88"/>
        </w:trPr>
        <w:tc>
          <w:tcPr>
            <w:tcW w:w="487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ЧДД</w:t>
            </w:r>
          </w:p>
        </w:tc>
        <w:tc>
          <w:tcPr>
            <w:tcW w:w="144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343,88</w:t>
            </w:r>
          </w:p>
        </w:tc>
        <w:tc>
          <w:tcPr>
            <w:tcW w:w="1360" w:type="dxa"/>
            <w:tcBorders>
              <w:top w:val="nil"/>
              <w:left w:val="nil"/>
              <w:bottom w:val="nil"/>
              <w:right w:val="nil"/>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34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r>
      <w:tr w:rsidR="00917417" w:rsidRPr="00917417">
        <w:trPr>
          <w:trHeight w:val="480"/>
        </w:trPr>
        <w:tc>
          <w:tcPr>
            <w:tcW w:w="487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Индекс доходности дисконтированных инвестиций</w:t>
            </w:r>
          </w:p>
        </w:tc>
        <w:tc>
          <w:tcPr>
            <w:tcW w:w="144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12%</w:t>
            </w:r>
          </w:p>
        </w:tc>
        <w:tc>
          <w:tcPr>
            <w:tcW w:w="1360" w:type="dxa"/>
            <w:tcBorders>
              <w:top w:val="nil"/>
              <w:left w:val="nil"/>
              <w:bottom w:val="nil"/>
              <w:right w:val="nil"/>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34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r>
      <w:tr w:rsidR="00917417" w:rsidRPr="00917417">
        <w:trPr>
          <w:trHeight w:val="192"/>
        </w:trPr>
        <w:tc>
          <w:tcPr>
            <w:tcW w:w="487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Срок окупаемости дисконтированный</w:t>
            </w:r>
          </w:p>
        </w:tc>
        <w:tc>
          <w:tcPr>
            <w:tcW w:w="144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5,0</w:t>
            </w:r>
          </w:p>
        </w:tc>
        <w:tc>
          <w:tcPr>
            <w:tcW w:w="1360" w:type="dxa"/>
            <w:tcBorders>
              <w:top w:val="nil"/>
              <w:left w:val="nil"/>
              <w:bottom w:val="nil"/>
              <w:right w:val="nil"/>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34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r>
      <w:tr w:rsidR="00917417" w:rsidRPr="00917417">
        <w:trPr>
          <w:trHeight w:val="106"/>
        </w:trPr>
        <w:tc>
          <w:tcPr>
            <w:tcW w:w="4870" w:type="dxa"/>
            <w:tcBorders>
              <w:top w:val="nil"/>
              <w:left w:val="single" w:sz="8" w:space="0" w:color="auto"/>
              <w:bottom w:val="single" w:sz="8"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Срок окупаемости простой</w:t>
            </w:r>
          </w:p>
        </w:tc>
        <w:tc>
          <w:tcPr>
            <w:tcW w:w="1440" w:type="dxa"/>
            <w:tcBorders>
              <w:top w:val="nil"/>
              <w:left w:val="nil"/>
              <w:bottom w:val="single" w:sz="8"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5,9</w:t>
            </w:r>
          </w:p>
        </w:tc>
        <w:tc>
          <w:tcPr>
            <w:tcW w:w="1360" w:type="dxa"/>
            <w:tcBorders>
              <w:top w:val="nil"/>
              <w:left w:val="nil"/>
              <w:bottom w:val="nil"/>
              <w:right w:val="nil"/>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34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r>
      <w:tr w:rsidR="00345014" w:rsidRPr="00917417">
        <w:trPr>
          <w:trHeight w:val="195"/>
        </w:trPr>
        <w:tc>
          <w:tcPr>
            <w:tcW w:w="4870" w:type="dxa"/>
            <w:tcBorders>
              <w:top w:val="nil"/>
              <w:left w:val="nil"/>
              <w:bottom w:val="nil"/>
              <w:right w:val="nil"/>
            </w:tcBorders>
            <w:shd w:val="clear" w:color="auto" w:fill="auto"/>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c>
          <w:tcPr>
            <w:tcW w:w="134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r>
      <w:tr w:rsidR="00345014" w:rsidRPr="00917417">
        <w:trPr>
          <w:trHeight w:val="255"/>
        </w:trPr>
        <w:tc>
          <w:tcPr>
            <w:tcW w:w="4870" w:type="dxa"/>
            <w:tcBorders>
              <w:top w:val="single" w:sz="8" w:space="0" w:color="auto"/>
              <w:left w:val="single" w:sz="8" w:space="0" w:color="auto"/>
              <w:bottom w:val="single" w:sz="4" w:space="0" w:color="auto"/>
              <w:right w:val="single" w:sz="4" w:space="0" w:color="auto"/>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Показатель</w:t>
            </w:r>
          </w:p>
        </w:tc>
        <w:tc>
          <w:tcPr>
            <w:tcW w:w="14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2016</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2017</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2018</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2019</w:t>
            </w:r>
          </w:p>
        </w:tc>
        <w:tc>
          <w:tcPr>
            <w:tcW w:w="160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2020</w:t>
            </w:r>
          </w:p>
        </w:tc>
        <w:tc>
          <w:tcPr>
            <w:tcW w:w="134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2021</w:t>
            </w:r>
          </w:p>
        </w:tc>
      </w:tr>
      <w:tr w:rsidR="00345014" w:rsidRPr="00917417">
        <w:trPr>
          <w:trHeight w:val="330"/>
        </w:trPr>
        <w:tc>
          <w:tcPr>
            <w:tcW w:w="4870" w:type="dxa"/>
            <w:tcBorders>
              <w:top w:val="nil"/>
              <w:left w:val="single" w:sz="8" w:space="0" w:color="auto"/>
              <w:bottom w:val="single" w:sz="8" w:space="0" w:color="auto"/>
              <w:right w:val="single" w:sz="4" w:space="0" w:color="auto"/>
            </w:tcBorders>
            <w:shd w:val="clear" w:color="auto" w:fill="auto"/>
            <w:vAlign w:val="center"/>
          </w:tcPr>
          <w:p w:rsidR="00345014" w:rsidRPr="00917417" w:rsidRDefault="00345014"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Период реализации проекта</w:t>
            </w:r>
          </w:p>
        </w:tc>
        <w:tc>
          <w:tcPr>
            <w:tcW w:w="1440" w:type="dxa"/>
            <w:vMerge/>
            <w:tcBorders>
              <w:top w:val="single" w:sz="8" w:space="0" w:color="auto"/>
              <w:left w:val="single" w:sz="4" w:space="0" w:color="auto"/>
              <w:bottom w:val="single" w:sz="8" w:space="0" w:color="000000"/>
              <w:right w:val="single" w:sz="4" w:space="0" w:color="auto"/>
            </w:tcBorders>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0</w:t>
            </w:r>
          </w:p>
        </w:tc>
        <w:tc>
          <w:tcPr>
            <w:tcW w:w="136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3</w:t>
            </w:r>
          </w:p>
        </w:tc>
        <w:tc>
          <w:tcPr>
            <w:tcW w:w="160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4</w:t>
            </w:r>
          </w:p>
        </w:tc>
        <w:tc>
          <w:tcPr>
            <w:tcW w:w="134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5</w:t>
            </w:r>
          </w:p>
        </w:tc>
      </w:tr>
      <w:tr w:rsidR="00345014" w:rsidRPr="00917417">
        <w:trPr>
          <w:trHeight w:val="345"/>
        </w:trPr>
        <w:tc>
          <w:tcPr>
            <w:tcW w:w="4870" w:type="dxa"/>
            <w:tcBorders>
              <w:top w:val="nil"/>
              <w:left w:val="single" w:sz="8" w:space="0" w:color="auto"/>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потери электроэнергии</w:t>
            </w:r>
          </w:p>
        </w:tc>
        <w:tc>
          <w:tcPr>
            <w:tcW w:w="14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60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3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r>
      <w:tr w:rsidR="00345014" w:rsidRPr="00917417">
        <w:trPr>
          <w:trHeight w:val="231"/>
        </w:trPr>
        <w:tc>
          <w:tcPr>
            <w:tcW w:w="4870" w:type="dxa"/>
            <w:tcBorders>
              <w:top w:val="nil"/>
              <w:left w:val="single" w:sz="8" w:space="0" w:color="auto"/>
              <w:bottom w:val="single" w:sz="4" w:space="0" w:color="auto"/>
              <w:right w:val="single" w:sz="4" w:space="0" w:color="auto"/>
            </w:tcBorders>
            <w:shd w:val="clear" w:color="auto" w:fill="auto"/>
            <w:vAlign w:val="center"/>
          </w:tcPr>
          <w:p w:rsidR="00345014" w:rsidRPr="00917417" w:rsidRDefault="00345014" w:rsidP="00917417">
            <w:pPr>
              <w:spacing w:after="0" w:line="240" w:lineRule="auto"/>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до внедрения</w:t>
            </w:r>
          </w:p>
        </w:tc>
        <w:tc>
          <w:tcPr>
            <w:tcW w:w="1440" w:type="dxa"/>
            <w:tcBorders>
              <w:top w:val="nil"/>
              <w:left w:val="nil"/>
              <w:bottom w:val="single" w:sz="4" w:space="0" w:color="auto"/>
              <w:right w:val="single" w:sz="4" w:space="0" w:color="auto"/>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113 097,40</w:t>
            </w:r>
          </w:p>
        </w:tc>
        <w:tc>
          <w:tcPr>
            <w:tcW w:w="136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113 097,40</w:t>
            </w:r>
          </w:p>
        </w:tc>
        <w:tc>
          <w:tcPr>
            <w:tcW w:w="128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113 097,40</w:t>
            </w:r>
          </w:p>
        </w:tc>
        <w:tc>
          <w:tcPr>
            <w:tcW w:w="160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113 097,40</w:t>
            </w:r>
          </w:p>
        </w:tc>
        <w:tc>
          <w:tcPr>
            <w:tcW w:w="13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113 097,40</w:t>
            </w:r>
          </w:p>
        </w:tc>
      </w:tr>
      <w:tr w:rsidR="00345014" w:rsidRPr="00917417">
        <w:trPr>
          <w:trHeight w:val="255"/>
        </w:trPr>
        <w:tc>
          <w:tcPr>
            <w:tcW w:w="4870" w:type="dxa"/>
            <w:tcBorders>
              <w:top w:val="nil"/>
              <w:left w:val="single" w:sz="8" w:space="0" w:color="auto"/>
              <w:bottom w:val="single" w:sz="4" w:space="0" w:color="auto"/>
              <w:right w:val="single" w:sz="4" w:space="0" w:color="auto"/>
            </w:tcBorders>
            <w:shd w:val="clear" w:color="auto" w:fill="auto"/>
            <w:vAlign w:val="center"/>
          </w:tcPr>
          <w:p w:rsidR="00345014" w:rsidRPr="00917417" w:rsidRDefault="00345014" w:rsidP="00917417">
            <w:pPr>
              <w:spacing w:after="0" w:line="240" w:lineRule="auto"/>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после внедрения</w:t>
            </w:r>
          </w:p>
        </w:tc>
        <w:tc>
          <w:tcPr>
            <w:tcW w:w="1440" w:type="dxa"/>
            <w:tcBorders>
              <w:top w:val="nil"/>
              <w:left w:val="nil"/>
              <w:bottom w:val="single" w:sz="4" w:space="0" w:color="auto"/>
              <w:right w:val="single" w:sz="4" w:space="0" w:color="auto"/>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113 097,40</w:t>
            </w:r>
          </w:p>
        </w:tc>
        <w:tc>
          <w:tcPr>
            <w:tcW w:w="136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112 722,47</w:t>
            </w:r>
          </w:p>
        </w:tc>
        <w:tc>
          <w:tcPr>
            <w:tcW w:w="14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112 656,54</w:t>
            </w:r>
          </w:p>
        </w:tc>
        <w:tc>
          <w:tcPr>
            <w:tcW w:w="128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112 656,54</w:t>
            </w:r>
          </w:p>
        </w:tc>
        <w:tc>
          <w:tcPr>
            <w:tcW w:w="160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112 656,54</w:t>
            </w:r>
          </w:p>
        </w:tc>
        <w:tc>
          <w:tcPr>
            <w:tcW w:w="13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112 656,54</w:t>
            </w:r>
          </w:p>
        </w:tc>
      </w:tr>
      <w:tr w:rsidR="00345014" w:rsidRPr="00917417">
        <w:trPr>
          <w:trHeight w:val="330"/>
        </w:trPr>
        <w:tc>
          <w:tcPr>
            <w:tcW w:w="4870" w:type="dxa"/>
            <w:tcBorders>
              <w:top w:val="nil"/>
              <w:left w:val="single" w:sz="8" w:space="0" w:color="auto"/>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xml:space="preserve">то же в руб. </w:t>
            </w:r>
          </w:p>
        </w:tc>
        <w:tc>
          <w:tcPr>
            <w:tcW w:w="14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60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3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r>
      <w:tr w:rsidR="00917417" w:rsidRPr="00917417">
        <w:trPr>
          <w:trHeight w:val="405"/>
        </w:trPr>
        <w:tc>
          <w:tcPr>
            <w:tcW w:w="487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до внедрения</w:t>
            </w:r>
          </w:p>
        </w:tc>
        <w:tc>
          <w:tcPr>
            <w:tcW w:w="144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133 938,84</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143 582,43</w:t>
            </w:r>
          </w:p>
        </w:tc>
        <w:tc>
          <w:tcPr>
            <w:tcW w:w="14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153 776,79</w:t>
            </w:r>
          </w:p>
        </w:tc>
        <w:tc>
          <w:tcPr>
            <w:tcW w:w="128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164 694,94</w:t>
            </w:r>
          </w:p>
        </w:tc>
        <w:tc>
          <w:tcPr>
            <w:tcW w:w="160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176 388,28</w:t>
            </w:r>
          </w:p>
        </w:tc>
        <w:tc>
          <w:tcPr>
            <w:tcW w:w="13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188 911,85</w:t>
            </w:r>
          </w:p>
        </w:tc>
      </w:tr>
      <w:tr w:rsidR="00917417" w:rsidRPr="00917417">
        <w:trPr>
          <w:trHeight w:val="255"/>
        </w:trPr>
        <w:tc>
          <w:tcPr>
            <w:tcW w:w="487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после внедрения</w:t>
            </w:r>
          </w:p>
        </w:tc>
        <w:tc>
          <w:tcPr>
            <w:tcW w:w="144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133 938,84</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143 106,44</w:t>
            </w:r>
          </w:p>
        </w:tc>
        <w:tc>
          <w:tcPr>
            <w:tcW w:w="14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153 177,36</w:t>
            </w:r>
          </w:p>
        </w:tc>
        <w:tc>
          <w:tcPr>
            <w:tcW w:w="128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164 052,95</w:t>
            </w:r>
          </w:p>
        </w:tc>
        <w:tc>
          <w:tcPr>
            <w:tcW w:w="160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175 700,71</w:t>
            </w:r>
          </w:p>
        </w:tc>
        <w:tc>
          <w:tcPr>
            <w:tcW w:w="13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188 175,46</w:t>
            </w:r>
          </w:p>
        </w:tc>
      </w:tr>
      <w:tr w:rsidR="00917417" w:rsidRPr="00917417">
        <w:trPr>
          <w:trHeight w:val="330"/>
        </w:trPr>
        <w:tc>
          <w:tcPr>
            <w:tcW w:w="487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917417">
              <w:rPr>
                <w:rFonts w:ascii="Times New Roman" w:eastAsia="Times New Roman" w:hAnsi="Times New Roman" w:cs="Times New Roman"/>
                <w:lang w:eastAsia="ru-RU"/>
              </w:rPr>
              <w:t>/эн</w:t>
            </w:r>
          </w:p>
        </w:tc>
        <w:tc>
          <w:tcPr>
            <w:tcW w:w="144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1,18</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1,27</w:t>
            </w:r>
          </w:p>
        </w:tc>
        <w:tc>
          <w:tcPr>
            <w:tcW w:w="14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1,36</w:t>
            </w:r>
          </w:p>
        </w:tc>
        <w:tc>
          <w:tcPr>
            <w:tcW w:w="128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1,46</w:t>
            </w:r>
          </w:p>
        </w:tc>
        <w:tc>
          <w:tcPr>
            <w:tcW w:w="160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1,56</w:t>
            </w:r>
          </w:p>
        </w:tc>
        <w:tc>
          <w:tcPr>
            <w:tcW w:w="13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1,67</w:t>
            </w:r>
          </w:p>
        </w:tc>
      </w:tr>
      <w:tr w:rsidR="00917417" w:rsidRPr="00917417">
        <w:trPr>
          <w:trHeight w:val="405"/>
        </w:trPr>
        <w:tc>
          <w:tcPr>
            <w:tcW w:w="4870" w:type="dxa"/>
            <w:tcBorders>
              <w:top w:val="nil"/>
              <w:left w:val="single" w:sz="8" w:space="0" w:color="auto"/>
              <w:bottom w:val="single" w:sz="8"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 xml:space="preserve">Эффект </w:t>
            </w:r>
          </w:p>
        </w:tc>
        <w:tc>
          <w:tcPr>
            <w:tcW w:w="1440" w:type="dxa"/>
            <w:tcBorders>
              <w:top w:val="nil"/>
              <w:left w:val="nil"/>
              <w:bottom w:val="single" w:sz="8"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0,00</w:t>
            </w:r>
          </w:p>
        </w:tc>
        <w:tc>
          <w:tcPr>
            <w:tcW w:w="136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476,00</w:t>
            </w:r>
          </w:p>
        </w:tc>
        <w:tc>
          <w:tcPr>
            <w:tcW w:w="144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599,43</w:t>
            </w:r>
          </w:p>
        </w:tc>
        <w:tc>
          <w:tcPr>
            <w:tcW w:w="128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641,99</w:t>
            </w:r>
          </w:p>
        </w:tc>
        <w:tc>
          <w:tcPr>
            <w:tcW w:w="160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687,57</w:t>
            </w:r>
          </w:p>
        </w:tc>
        <w:tc>
          <w:tcPr>
            <w:tcW w:w="134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736,39</w:t>
            </w:r>
          </w:p>
        </w:tc>
      </w:tr>
    </w:tbl>
    <w:p w:rsidR="00345014" w:rsidRDefault="00345014" w:rsidP="00345014">
      <w:pPr>
        <w:spacing w:after="0" w:line="360" w:lineRule="auto"/>
        <w:ind w:firstLine="720"/>
        <w:jc w:val="both"/>
        <w:rPr>
          <w:rFonts w:ascii="Times New Roman" w:hAnsi="Times New Roman" w:cs="Times New Roman"/>
          <w:sz w:val="28"/>
          <w:szCs w:val="28"/>
          <w:lang w:eastAsia="ru-RU"/>
        </w:rPr>
        <w:sectPr w:rsidR="00345014" w:rsidSect="00345014">
          <w:pgSz w:w="16838" w:h="11906" w:orient="landscape"/>
          <w:pgMar w:top="1701" w:right="1134" w:bottom="851" w:left="1134" w:header="709" w:footer="709" w:gutter="0"/>
          <w:cols w:space="708"/>
          <w:docGrid w:linePitch="360"/>
        </w:sectPr>
      </w:pPr>
    </w:p>
    <w:p w:rsidR="00345014" w:rsidRDefault="00345014" w:rsidP="00345014">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Таблица 6.2.6- Расчет экономической эффективности и срока окупаемости мероприятия</w:t>
      </w:r>
    </w:p>
    <w:tbl>
      <w:tblPr>
        <w:tblW w:w="13870" w:type="dxa"/>
        <w:tblInd w:w="98" w:type="dxa"/>
        <w:tblLook w:val="0000" w:firstRow="0" w:lastRow="0" w:firstColumn="0" w:lastColumn="0" w:noHBand="0" w:noVBand="0"/>
      </w:tblPr>
      <w:tblGrid>
        <w:gridCol w:w="5230"/>
        <w:gridCol w:w="1800"/>
        <w:gridCol w:w="1240"/>
        <w:gridCol w:w="1360"/>
        <w:gridCol w:w="1360"/>
        <w:gridCol w:w="1260"/>
        <w:gridCol w:w="1620"/>
      </w:tblGrid>
      <w:tr w:rsidR="00345014" w:rsidRPr="00917417">
        <w:trPr>
          <w:trHeight w:val="255"/>
        </w:trPr>
        <w:tc>
          <w:tcPr>
            <w:tcW w:w="5230" w:type="dxa"/>
            <w:tcBorders>
              <w:top w:val="single" w:sz="8" w:space="0" w:color="auto"/>
              <w:left w:val="single" w:sz="8" w:space="0" w:color="auto"/>
              <w:bottom w:val="single" w:sz="4" w:space="0" w:color="auto"/>
              <w:right w:val="single" w:sz="4" w:space="0" w:color="auto"/>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Показатель</w:t>
            </w:r>
          </w:p>
        </w:tc>
        <w:tc>
          <w:tcPr>
            <w:tcW w:w="180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2016</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2017</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2018</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2019</w:t>
            </w:r>
          </w:p>
        </w:tc>
        <w:tc>
          <w:tcPr>
            <w:tcW w:w="162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2020</w:t>
            </w:r>
          </w:p>
        </w:tc>
      </w:tr>
      <w:tr w:rsidR="00345014" w:rsidRPr="00917417">
        <w:trPr>
          <w:trHeight w:val="270"/>
        </w:trPr>
        <w:tc>
          <w:tcPr>
            <w:tcW w:w="5230" w:type="dxa"/>
            <w:tcBorders>
              <w:top w:val="nil"/>
              <w:left w:val="single" w:sz="8" w:space="0" w:color="auto"/>
              <w:bottom w:val="single" w:sz="8" w:space="0" w:color="auto"/>
              <w:right w:val="single" w:sz="4" w:space="0" w:color="auto"/>
            </w:tcBorders>
            <w:shd w:val="clear" w:color="auto" w:fill="auto"/>
            <w:vAlign w:val="center"/>
          </w:tcPr>
          <w:p w:rsidR="00345014" w:rsidRPr="00917417" w:rsidRDefault="00345014"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Период реализации проекта</w:t>
            </w:r>
          </w:p>
        </w:tc>
        <w:tc>
          <w:tcPr>
            <w:tcW w:w="1800" w:type="dxa"/>
            <w:vMerge/>
            <w:tcBorders>
              <w:top w:val="single" w:sz="8" w:space="0" w:color="auto"/>
              <w:left w:val="single" w:sz="4" w:space="0" w:color="auto"/>
              <w:bottom w:val="single" w:sz="8" w:space="0" w:color="000000"/>
              <w:right w:val="single" w:sz="4" w:space="0" w:color="auto"/>
            </w:tcBorders>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0</w:t>
            </w:r>
          </w:p>
        </w:tc>
        <w:tc>
          <w:tcPr>
            <w:tcW w:w="136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1</w:t>
            </w:r>
          </w:p>
        </w:tc>
        <w:tc>
          <w:tcPr>
            <w:tcW w:w="136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2</w:t>
            </w:r>
          </w:p>
        </w:tc>
        <w:tc>
          <w:tcPr>
            <w:tcW w:w="126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3</w:t>
            </w:r>
          </w:p>
        </w:tc>
        <w:tc>
          <w:tcPr>
            <w:tcW w:w="162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4</w:t>
            </w:r>
          </w:p>
        </w:tc>
      </w:tr>
      <w:tr w:rsidR="00917417" w:rsidRPr="00917417">
        <w:trPr>
          <w:trHeight w:val="375"/>
        </w:trPr>
        <w:tc>
          <w:tcPr>
            <w:tcW w:w="523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Капитальные вложения</w:t>
            </w:r>
          </w:p>
        </w:tc>
        <w:tc>
          <w:tcPr>
            <w:tcW w:w="180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0,00</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2 797,50</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 </w:t>
            </w:r>
          </w:p>
        </w:tc>
        <w:tc>
          <w:tcPr>
            <w:tcW w:w="12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 </w:t>
            </w:r>
          </w:p>
        </w:tc>
        <w:tc>
          <w:tcPr>
            <w:tcW w:w="162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 </w:t>
            </w:r>
          </w:p>
        </w:tc>
      </w:tr>
      <w:tr w:rsidR="00917417" w:rsidRPr="00917417">
        <w:trPr>
          <w:trHeight w:val="330"/>
        </w:trPr>
        <w:tc>
          <w:tcPr>
            <w:tcW w:w="523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Дисконтированные инвестиции</w:t>
            </w:r>
          </w:p>
        </w:tc>
        <w:tc>
          <w:tcPr>
            <w:tcW w:w="180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0,00</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2 797,50</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0,00</w:t>
            </w:r>
          </w:p>
        </w:tc>
        <w:tc>
          <w:tcPr>
            <w:tcW w:w="12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0,00</w:t>
            </w:r>
          </w:p>
        </w:tc>
        <w:tc>
          <w:tcPr>
            <w:tcW w:w="162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0,00</w:t>
            </w:r>
          </w:p>
        </w:tc>
      </w:tr>
      <w:tr w:rsidR="00917417" w:rsidRPr="00917417">
        <w:trPr>
          <w:trHeight w:val="405"/>
        </w:trPr>
        <w:tc>
          <w:tcPr>
            <w:tcW w:w="523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Накопленным итогом</w:t>
            </w:r>
          </w:p>
        </w:tc>
        <w:tc>
          <w:tcPr>
            <w:tcW w:w="180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0,00</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2 797,50</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2 797,50</w:t>
            </w:r>
          </w:p>
        </w:tc>
        <w:tc>
          <w:tcPr>
            <w:tcW w:w="12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2 797,50</w:t>
            </w:r>
          </w:p>
        </w:tc>
        <w:tc>
          <w:tcPr>
            <w:tcW w:w="162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2 797,50</w:t>
            </w:r>
          </w:p>
        </w:tc>
      </w:tr>
      <w:tr w:rsidR="00917417" w:rsidRPr="00917417">
        <w:trPr>
          <w:trHeight w:val="300"/>
        </w:trPr>
        <w:tc>
          <w:tcPr>
            <w:tcW w:w="523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Денежный поток</w:t>
            </w:r>
          </w:p>
        </w:tc>
        <w:tc>
          <w:tcPr>
            <w:tcW w:w="180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0,00</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-2 096,42</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840,49</w:t>
            </w:r>
          </w:p>
        </w:tc>
        <w:tc>
          <w:tcPr>
            <w:tcW w:w="12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900,16</w:t>
            </w:r>
          </w:p>
        </w:tc>
        <w:tc>
          <w:tcPr>
            <w:tcW w:w="162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964,07</w:t>
            </w:r>
          </w:p>
        </w:tc>
      </w:tr>
      <w:tr w:rsidR="00917417" w:rsidRPr="00917417">
        <w:trPr>
          <w:trHeight w:val="330"/>
        </w:trPr>
        <w:tc>
          <w:tcPr>
            <w:tcW w:w="523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Дисконтированный денежный поток</w:t>
            </w:r>
          </w:p>
        </w:tc>
        <w:tc>
          <w:tcPr>
            <w:tcW w:w="180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0,00</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-2 096,42</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840,49</w:t>
            </w:r>
          </w:p>
        </w:tc>
        <w:tc>
          <w:tcPr>
            <w:tcW w:w="12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900,16</w:t>
            </w:r>
          </w:p>
        </w:tc>
        <w:tc>
          <w:tcPr>
            <w:tcW w:w="162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964,07</w:t>
            </w:r>
          </w:p>
        </w:tc>
      </w:tr>
      <w:tr w:rsidR="00917417" w:rsidRPr="00917417">
        <w:trPr>
          <w:trHeight w:val="450"/>
        </w:trPr>
        <w:tc>
          <w:tcPr>
            <w:tcW w:w="5230" w:type="dxa"/>
            <w:tcBorders>
              <w:top w:val="nil"/>
              <w:left w:val="single" w:sz="8" w:space="0" w:color="auto"/>
              <w:bottom w:val="single" w:sz="8"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Денежный поток накопленным итогом</w:t>
            </w:r>
          </w:p>
        </w:tc>
        <w:tc>
          <w:tcPr>
            <w:tcW w:w="1800" w:type="dxa"/>
            <w:tcBorders>
              <w:top w:val="nil"/>
              <w:left w:val="nil"/>
              <w:bottom w:val="single" w:sz="8"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0,00</w:t>
            </w:r>
          </w:p>
        </w:tc>
        <w:tc>
          <w:tcPr>
            <w:tcW w:w="136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-2 096,42</w:t>
            </w:r>
          </w:p>
        </w:tc>
        <w:tc>
          <w:tcPr>
            <w:tcW w:w="136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-1 255,94</w:t>
            </w:r>
          </w:p>
        </w:tc>
        <w:tc>
          <w:tcPr>
            <w:tcW w:w="126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-355,78</w:t>
            </w:r>
          </w:p>
        </w:tc>
        <w:tc>
          <w:tcPr>
            <w:tcW w:w="162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608,30</w:t>
            </w:r>
          </w:p>
        </w:tc>
      </w:tr>
      <w:tr w:rsidR="00345014" w:rsidRPr="00917417">
        <w:trPr>
          <w:trHeight w:val="270"/>
        </w:trPr>
        <w:tc>
          <w:tcPr>
            <w:tcW w:w="523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Показатели эффективности проекта</w:t>
            </w:r>
          </w:p>
        </w:tc>
        <w:tc>
          <w:tcPr>
            <w:tcW w:w="180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r>
      <w:tr w:rsidR="00917417" w:rsidRPr="00917417">
        <w:trPr>
          <w:trHeight w:val="405"/>
        </w:trPr>
        <w:tc>
          <w:tcPr>
            <w:tcW w:w="5230" w:type="dxa"/>
            <w:tcBorders>
              <w:top w:val="single" w:sz="8" w:space="0" w:color="auto"/>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ВНД</w:t>
            </w:r>
          </w:p>
        </w:tc>
        <w:tc>
          <w:tcPr>
            <w:tcW w:w="1800" w:type="dxa"/>
            <w:tcBorders>
              <w:top w:val="single" w:sz="8" w:space="0" w:color="auto"/>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14%</w:t>
            </w:r>
          </w:p>
        </w:tc>
        <w:tc>
          <w:tcPr>
            <w:tcW w:w="1360" w:type="dxa"/>
            <w:tcBorders>
              <w:top w:val="nil"/>
              <w:left w:val="nil"/>
              <w:bottom w:val="nil"/>
              <w:right w:val="nil"/>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r>
      <w:tr w:rsidR="00917417" w:rsidRPr="00917417">
        <w:trPr>
          <w:trHeight w:val="345"/>
        </w:trPr>
        <w:tc>
          <w:tcPr>
            <w:tcW w:w="523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ЧДД</w:t>
            </w:r>
          </w:p>
        </w:tc>
        <w:tc>
          <w:tcPr>
            <w:tcW w:w="180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608,30</w:t>
            </w:r>
          </w:p>
        </w:tc>
        <w:tc>
          <w:tcPr>
            <w:tcW w:w="1360" w:type="dxa"/>
            <w:tcBorders>
              <w:top w:val="nil"/>
              <w:left w:val="nil"/>
              <w:bottom w:val="nil"/>
              <w:right w:val="nil"/>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r>
      <w:tr w:rsidR="00917417" w:rsidRPr="00917417">
        <w:trPr>
          <w:trHeight w:val="291"/>
        </w:trPr>
        <w:tc>
          <w:tcPr>
            <w:tcW w:w="523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Индекс доходности дисконтированных инвестиций</w:t>
            </w:r>
          </w:p>
        </w:tc>
        <w:tc>
          <w:tcPr>
            <w:tcW w:w="180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22%</w:t>
            </w:r>
          </w:p>
        </w:tc>
        <w:tc>
          <w:tcPr>
            <w:tcW w:w="1360" w:type="dxa"/>
            <w:tcBorders>
              <w:top w:val="nil"/>
              <w:left w:val="nil"/>
              <w:bottom w:val="nil"/>
              <w:right w:val="nil"/>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r>
      <w:tr w:rsidR="00917417" w:rsidRPr="00917417">
        <w:trPr>
          <w:trHeight w:val="420"/>
        </w:trPr>
        <w:tc>
          <w:tcPr>
            <w:tcW w:w="523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Срок окупаемости дисконтированный</w:t>
            </w:r>
          </w:p>
        </w:tc>
        <w:tc>
          <w:tcPr>
            <w:tcW w:w="180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4,0</w:t>
            </w:r>
          </w:p>
        </w:tc>
        <w:tc>
          <w:tcPr>
            <w:tcW w:w="1360" w:type="dxa"/>
            <w:tcBorders>
              <w:top w:val="nil"/>
              <w:left w:val="nil"/>
              <w:bottom w:val="nil"/>
              <w:right w:val="nil"/>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r>
      <w:tr w:rsidR="00917417" w:rsidRPr="00917417">
        <w:trPr>
          <w:trHeight w:val="435"/>
        </w:trPr>
        <w:tc>
          <w:tcPr>
            <w:tcW w:w="5230" w:type="dxa"/>
            <w:tcBorders>
              <w:top w:val="nil"/>
              <w:left w:val="single" w:sz="8" w:space="0" w:color="auto"/>
              <w:bottom w:val="single" w:sz="8"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Срок окупаемости простой</w:t>
            </w:r>
          </w:p>
        </w:tc>
        <w:tc>
          <w:tcPr>
            <w:tcW w:w="1800" w:type="dxa"/>
            <w:tcBorders>
              <w:top w:val="nil"/>
              <w:left w:val="nil"/>
              <w:bottom w:val="single" w:sz="8"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4,0</w:t>
            </w:r>
          </w:p>
        </w:tc>
        <w:tc>
          <w:tcPr>
            <w:tcW w:w="1360" w:type="dxa"/>
            <w:tcBorders>
              <w:top w:val="nil"/>
              <w:left w:val="nil"/>
              <w:bottom w:val="nil"/>
              <w:right w:val="nil"/>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917417" w:rsidRPr="00917417" w:rsidRDefault="00917417" w:rsidP="00917417">
            <w:pPr>
              <w:spacing w:after="0" w:line="240" w:lineRule="auto"/>
              <w:rPr>
                <w:rFonts w:ascii="Times New Roman" w:eastAsia="Times New Roman" w:hAnsi="Times New Roman" w:cs="Times New Roman"/>
                <w:lang w:eastAsia="ru-RU"/>
              </w:rPr>
            </w:pPr>
          </w:p>
        </w:tc>
      </w:tr>
      <w:tr w:rsidR="00345014" w:rsidRPr="00917417">
        <w:trPr>
          <w:trHeight w:val="270"/>
        </w:trPr>
        <w:tc>
          <w:tcPr>
            <w:tcW w:w="523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p>
        </w:tc>
        <w:tc>
          <w:tcPr>
            <w:tcW w:w="1800" w:type="dxa"/>
            <w:tcBorders>
              <w:top w:val="nil"/>
              <w:left w:val="nil"/>
              <w:bottom w:val="nil"/>
              <w:right w:val="nil"/>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lang w:eastAsia="ru-RU"/>
              </w:rPr>
            </w:pPr>
          </w:p>
        </w:tc>
      </w:tr>
      <w:tr w:rsidR="00345014" w:rsidRPr="00917417">
        <w:trPr>
          <w:trHeight w:val="255"/>
        </w:trPr>
        <w:tc>
          <w:tcPr>
            <w:tcW w:w="5230" w:type="dxa"/>
            <w:tcBorders>
              <w:top w:val="single" w:sz="8" w:space="0" w:color="auto"/>
              <w:left w:val="single" w:sz="8" w:space="0" w:color="auto"/>
              <w:bottom w:val="single" w:sz="4" w:space="0" w:color="auto"/>
              <w:right w:val="single" w:sz="4" w:space="0" w:color="auto"/>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Показатель</w:t>
            </w:r>
          </w:p>
        </w:tc>
        <w:tc>
          <w:tcPr>
            <w:tcW w:w="180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2016</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2017</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2018</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2019</w:t>
            </w:r>
          </w:p>
        </w:tc>
        <w:tc>
          <w:tcPr>
            <w:tcW w:w="1620" w:type="dxa"/>
            <w:tcBorders>
              <w:top w:val="single" w:sz="8" w:space="0" w:color="auto"/>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2020</w:t>
            </w:r>
          </w:p>
        </w:tc>
      </w:tr>
      <w:tr w:rsidR="00345014" w:rsidRPr="00917417">
        <w:trPr>
          <w:trHeight w:val="330"/>
        </w:trPr>
        <w:tc>
          <w:tcPr>
            <w:tcW w:w="5230" w:type="dxa"/>
            <w:tcBorders>
              <w:top w:val="nil"/>
              <w:left w:val="single" w:sz="8" w:space="0" w:color="auto"/>
              <w:bottom w:val="single" w:sz="8" w:space="0" w:color="auto"/>
              <w:right w:val="single" w:sz="4" w:space="0" w:color="auto"/>
            </w:tcBorders>
            <w:shd w:val="clear" w:color="auto" w:fill="auto"/>
            <w:vAlign w:val="center"/>
          </w:tcPr>
          <w:p w:rsidR="00345014" w:rsidRPr="00917417" w:rsidRDefault="00345014"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Период реализации проекта</w:t>
            </w:r>
          </w:p>
        </w:tc>
        <w:tc>
          <w:tcPr>
            <w:tcW w:w="1800" w:type="dxa"/>
            <w:vMerge/>
            <w:tcBorders>
              <w:top w:val="single" w:sz="8" w:space="0" w:color="auto"/>
              <w:left w:val="single" w:sz="4" w:space="0" w:color="auto"/>
              <w:bottom w:val="single" w:sz="8" w:space="0" w:color="000000"/>
              <w:right w:val="single" w:sz="4" w:space="0" w:color="auto"/>
            </w:tcBorders>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0</w:t>
            </w:r>
          </w:p>
        </w:tc>
        <w:tc>
          <w:tcPr>
            <w:tcW w:w="136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1</w:t>
            </w:r>
          </w:p>
        </w:tc>
        <w:tc>
          <w:tcPr>
            <w:tcW w:w="136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2</w:t>
            </w:r>
          </w:p>
        </w:tc>
        <w:tc>
          <w:tcPr>
            <w:tcW w:w="126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3</w:t>
            </w:r>
          </w:p>
        </w:tc>
        <w:tc>
          <w:tcPr>
            <w:tcW w:w="1620" w:type="dxa"/>
            <w:tcBorders>
              <w:top w:val="nil"/>
              <w:left w:val="nil"/>
              <w:bottom w:val="single" w:sz="8"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4</w:t>
            </w:r>
          </w:p>
        </w:tc>
      </w:tr>
      <w:tr w:rsidR="00345014" w:rsidRPr="00917417">
        <w:trPr>
          <w:trHeight w:val="345"/>
        </w:trPr>
        <w:tc>
          <w:tcPr>
            <w:tcW w:w="5230" w:type="dxa"/>
            <w:tcBorders>
              <w:top w:val="nil"/>
              <w:left w:val="single" w:sz="8" w:space="0" w:color="auto"/>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потери электроэнергии</w:t>
            </w:r>
          </w:p>
        </w:tc>
        <w:tc>
          <w:tcPr>
            <w:tcW w:w="180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62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r>
      <w:tr w:rsidR="00345014" w:rsidRPr="00917417">
        <w:trPr>
          <w:trHeight w:val="262"/>
        </w:trPr>
        <w:tc>
          <w:tcPr>
            <w:tcW w:w="5230" w:type="dxa"/>
            <w:tcBorders>
              <w:top w:val="nil"/>
              <w:left w:val="single" w:sz="8" w:space="0" w:color="auto"/>
              <w:bottom w:val="single" w:sz="4" w:space="0" w:color="auto"/>
              <w:right w:val="single" w:sz="4" w:space="0" w:color="auto"/>
            </w:tcBorders>
            <w:shd w:val="clear" w:color="auto" w:fill="auto"/>
            <w:vAlign w:val="center"/>
          </w:tcPr>
          <w:p w:rsidR="00345014" w:rsidRPr="00917417" w:rsidRDefault="00345014" w:rsidP="00917417">
            <w:pPr>
              <w:spacing w:after="0" w:line="240" w:lineRule="auto"/>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до внедрения</w:t>
            </w:r>
          </w:p>
        </w:tc>
        <w:tc>
          <w:tcPr>
            <w:tcW w:w="1800" w:type="dxa"/>
            <w:tcBorders>
              <w:top w:val="nil"/>
              <w:left w:val="nil"/>
              <w:bottom w:val="single" w:sz="4" w:space="0" w:color="auto"/>
              <w:right w:val="single" w:sz="4" w:space="0" w:color="auto"/>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113 097,40</w:t>
            </w:r>
          </w:p>
        </w:tc>
        <w:tc>
          <w:tcPr>
            <w:tcW w:w="136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113 097,40</w:t>
            </w:r>
          </w:p>
        </w:tc>
        <w:tc>
          <w:tcPr>
            <w:tcW w:w="136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113 097,40</w:t>
            </w:r>
          </w:p>
        </w:tc>
        <w:tc>
          <w:tcPr>
            <w:tcW w:w="126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113 097,40</w:t>
            </w:r>
          </w:p>
        </w:tc>
        <w:tc>
          <w:tcPr>
            <w:tcW w:w="162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113 097,40</w:t>
            </w:r>
          </w:p>
        </w:tc>
      </w:tr>
      <w:tr w:rsidR="00345014" w:rsidRPr="00917417">
        <w:trPr>
          <w:trHeight w:val="255"/>
        </w:trPr>
        <w:tc>
          <w:tcPr>
            <w:tcW w:w="5230" w:type="dxa"/>
            <w:tcBorders>
              <w:top w:val="nil"/>
              <w:left w:val="single" w:sz="8" w:space="0" w:color="auto"/>
              <w:bottom w:val="single" w:sz="4" w:space="0" w:color="auto"/>
              <w:right w:val="single" w:sz="4" w:space="0" w:color="auto"/>
            </w:tcBorders>
            <w:shd w:val="clear" w:color="auto" w:fill="auto"/>
            <w:vAlign w:val="center"/>
          </w:tcPr>
          <w:p w:rsidR="00345014" w:rsidRPr="00917417" w:rsidRDefault="00345014" w:rsidP="00917417">
            <w:pPr>
              <w:spacing w:after="0" w:line="240" w:lineRule="auto"/>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после внедрения</w:t>
            </w:r>
          </w:p>
        </w:tc>
        <w:tc>
          <w:tcPr>
            <w:tcW w:w="1800" w:type="dxa"/>
            <w:tcBorders>
              <w:top w:val="nil"/>
              <w:left w:val="nil"/>
              <w:bottom w:val="single" w:sz="4" w:space="0" w:color="auto"/>
              <w:right w:val="single" w:sz="4" w:space="0" w:color="auto"/>
            </w:tcBorders>
            <w:shd w:val="clear" w:color="auto" w:fill="auto"/>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113 097,40</w:t>
            </w:r>
          </w:p>
        </w:tc>
        <w:tc>
          <w:tcPr>
            <w:tcW w:w="136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112 545,18</w:t>
            </w:r>
          </w:p>
        </w:tc>
        <w:tc>
          <w:tcPr>
            <w:tcW w:w="136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112 479,25</w:t>
            </w:r>
          </w:p>
        </w:tc>
        <w:tc>
          <w:tcPr>
            <w:tcW w:w="126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112 479,25</w:t>
            </w:r>
          </w:p>
        </w:tc>
        <w:tc>
          <w:tcPr>
            <w:tcW w:w="162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112 479,25</w:t>
            </w:r>
          </w:p>
        </w:tc>
      </w:tr>
      <w:tr w:rsidR="00345014" w:rsidRPr="00917417">
        <w:trPr>
          <w:trHeight w:val="330"/>
        </w:trPr>
        <w:tc>
          <w:tcPr>
            <w:tcW w:w="5230" w:type="dxa"/>
            <w:tcBorders>
              <w:top w:val="nil"/>
              <w:left w:val="single" w:sz="8" w:space="0" w:color="auto"/>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xml:space="preserve">то же в руб. </w:t>
            </w:r>
          </w:p>
        </w:tc>
        <w:tc>
          <w:tcPr>
            <w:tcW w:w="180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c>
          <w:tcPr>
            <w:tcW w:w="1620" w:type="dxa"/>
            <w:tcBorders>
              <w:top w:val="nil"/>
              <w:left w:val="nil"/>
              <w:bottom w:val="single" w:sz="4" w:space="0" w:color="auto"/>
              <w:right w:val="single" w:sz="4" w:space="0" w:color="auto"/>
            </w:tcBorders>
            <w:shd w:val="clear" w:color="auto" w:fill="auto"/>
            <w:noWrap/>
            <w:vAlign w:val="center"/>
          </w:tcPr>
          <w:p w:rsidR="00345014" w:rsidRPr="00917417" w:rsidRDefault="00345014" w:rsidP="00917417">
            <w:pPr>
              <w:spacing w:after="0" w:line="240" w:lineRule="auto"/>
              <w:jc w:val="center"/>
              <w:rPr>
                <w:rFonts w:ascii="Times New Roman" w:eastAsia="Times New Roman" w:hAnsi="Times New Roman" w:cs="Times New Roman"/>
                <w:b/>
                <w:bCs/>
                <w:lang w:eastAsia="ru-RU"/>
              </w:rPr>
            </w:pPr>
            <w:r w:rsidRPr="00917417">
              <w:rPr>
                <w:rFonts w:ascii="Times New Roman" w:eastAsia="Times New Roman" w:hAnsi="Times New Roman" w:cs="Times New Roman"/>
                <w:b/>
                <w:bCs/>
                <w:lang w:eastAsia="ru-RU"/>
              </w:rPr>
              <w:t> </w:t>
            </w:r>
          </w:p>
        </w:tc>
      </w:tr>
      <w:tr w:rsidR="00917417" w:rsidRPr="00917417">
        <w:trPr>
          <w:trHeight w:val="348"/>
        </w:trPr>
        <w:tc>
          <w:tcPr>
            <w:tcW w:w="523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до внедрения</w:t>
            </w:r>
          </w:p>
        </w:tc>
        <w:tc>
          <w:tcPr>
            <w:tcW w:w="180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133 938,84</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143 582,43</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153 776,79</w:t>
            </w:r>
          </w:p>
        </w:tc>
        <w:tc>
          <w:tcPr>
            <w:tcW w:w="12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164 694,94</w:t>
            </w:r>
          </w:p>
        </w:tc>
        <w:tc>
          <w:tcPr>
            <w:tcW w:w="162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176 388,28</w:t>
            </w:r>
          </w:p>
        </w:tc>
      </w:tr>
      <w:tr w:rsidR="00917417" w:rsidRPr="00917417">
        <w:trPr>
          <w:trHeight w:val="255"/>
        </w:trPr>
        <w:tc>
          <w:tcPr>
            <w:tcW w:w="523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после внедрения</w:t>
            </w:r>
          </w:p>
        </w:tc>
        <w:tc>
          <w:tcPr>
            <w:tcW w:w="180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i/>
                <w:iCs/>
                <w:lang w:eastAsia="ru-RU"/>
              </w:rPr>
            </w:pPr>
            <w:r w:rsidRPr="0091741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133 938,84</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142 881,36</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152 936,30</w:t>
            </w:r>
          </w:p>
        </w:tc>
        <w:tc>
          <w:tcPr>
            <w:tcW w:w="12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163 794,78</w:t>
            </w:r>
          </w:p>
        </w:tc>
        <w:tc>
          <w:tcPr>
            <w:tcW w:w="162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i/>
                <w:iCs/>
              </w:rPr>
            </w:pPr>
            <w:r w:rsidRPr="00917417">
              <w:rPr>
                <w:rFonts w:ascii="Times New Roman" w:hAnsi="Times New Roman" w:cs="Times New Roman"/>
                <w:i/>
                <w:iCs/>
              </w:rPr>
              <w:t>175 424,21</w:t>
            </w:r>
          </w:p>
        </w:tc>
      </w:tr>
      <w:tr w:rsidR="00917417" w:rsidRPr="00917417">
        <w:trPr>
          <w:trHeight w:val="330"/>
        </w:trPr>
        <w:tc>
          <w:tcPr>
            <w:tcW w:w="5230" w:type="dxa"/>
            <w:tcBorders>
              <w:top w:val="nil"/>
              <w:left w:val="single" w:sz="8" w:space="0" w:color="auto"/>
              <w:bottom w:val="single" w:sz="4"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917417">
              <w:rPr>
                <w:rFonts w:ascii="Times New Roman" w:eastAsia="Times New Roman" w:hAnsi="Times New Roman" w:cs="Times New Roman"/>
                <w:lang w:eastAsia="ru-RU"/>
              </w:rPr>
              <w:t>/эн</w:t>
            </w:r>
          </w:p>
        </w:tc>
        <w:tc>
          <w:tcPr>
            <w:tcW w:w="180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1,18</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1,27</w:t>
            </w:r>
          </w:p>
        </w:tc>
        <w:tc>
          <w:tcPr>
            <w:tcW w:w="13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1,36</w:t>
            </w:r>
          </w:p>
        </w:tc>
        <w:tc>
          <w:tcPr>
            <w:tcW w:w="126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1,46</w:t>
            </w:r>
          </w:p>
        </w:tc>
        <w:tc>
          <w:tcPr>
            <w:tcW w:w="1620" w:type="dxa"/>
            <w:tcBorders>
              <w:top w:val="nil"/>
              <w:left w:val="nil"/>
              <w:bottom w:val="single" w:sz="4"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1,56</w:t>
            </w:r>
          </w:p>
        </w:tc>
      </w:tr>
      <w:tr w:rsidR="00917417" w:rsidRPr="00917417">
        <w:trPr>
          <w:trHeight w:val="405"/>
        </w:trPr>
        <w:tc>
          <w:tcPr>
            <w:tcW w:w="5230" w:type="dxa"/>
            <w:tcBorders>
              <w:top w:val="nil"/>
              <w:left w:val="single" w:sz="8" w:space="0" w:color="auto"/>
              <w:bottom w:val="single" w:sz="8" w:space="0" w:color="auto"/>
              <w:right w:val="single" w:sz="4" w:space="0" w:color="auto"/>
            </w:tcBorders>
            <w:shd w:val="clear" w:color="auto" w:fill="auto"/>
            <w:vAlign w:val="center"/>
          </w:tcPr>
          <w:p w:rsidR="00917417" w:rsidRPr="00917417" w:rsidRDefault="00917417" w:rsidP="00917417">
            <w:pPr>
              <w:spacing w:after="0" w:line="240" w:lineRule="auto"/>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 xml:space="preserve">Эффект </w:t>
            </w:r>
          </w:p>
        </w:tc>
        <w:tc>
          <w:tcPr>
            <w:tcW w:w="1800" w:type="dxa"/>
            <w:tcBorders>
              <w:top w:val="nil"/>
              <w:left w:val="nil"/>
              <w:bottom w:val="single" w:sz="8" w:space="0" w:color="auto"/>
              <w:right w:val="single" w:sz="4" w:space="0" w:color="auto"/>
            </w:tcBorders>
            <w:shd w:val="clear" w:color="auto" w:fill="auto"/>
            <w:vAlign w:val="center"/>
          </w:tcPr>
          <w:p w:rsidR="00917417" w:rsidRPr="00917417" w:rsidRDefault="00917417" w:rsidP="00917417">
            <w:pPr>
              <w:spacing w:after="0" w:line="240" w:lineRule="auto"/>
              <w:jc w:val="center"/>
              <w:rPr>
                <w:rFonts w:ascii="Times New Roman" w:eastAsia="Times New Roman" w:hAnsi="Times New Roman" w:cs="Times New Roman"/>
                <w:lang w:eastAsia="ru-RU"/>
              </w:rPr>
            </w:pPr>
            <w:r w:rsidRPr="00917417">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0,00</w:t>
            </w:r>
          </w:p>
        </w:tc>
        <w:tc>
          <w:tcPr>
            <w:tcW w:w="136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701,08</w:t>
            </w:r>
          </w:p>
        </w:tc>
        <w:tc>
          <w:tcPr>
            <w:tcW w:w="136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840,49</w:t>
            </w:r>
          </w:p>
        </w:tc>
        <w:tc>
          <w:tcPr>
            <w:tcW w:w="126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900,16</w:t>
            </w:r>
          </w:p>
        </w:tc>
        <w:tc>
          <w:tcPr>
            <w:tcW w:w="1620" w:type="dxa"/>
            <w:tcBorders>
              <w:top w:val="nil"/>
              <w:left w:val="nil"/>
              <w:bottom w:val="single" w:sz="8" w:space="0" w:color="auto"/>
              <w:right w:val="single" w:sz="4" w:space="0" w:color="auto"/>
            </w:tcBorders>
            <w:shd w:val="clear" w:color="auto" w:fill="auto"/>
            <w:noWrap/>
            <w:vAlign w:val="center"/>
          </w:tcPr>
          <w:p w:rsidR="00917417" w:rsidRPr="00917417" w:rsidRDefault="00917417" w:rsidP="00917417">
            <w:pPr>
              <w:spacing w:after="0" w:line="240" w:lineRule="auto"/>
              <w:jc w:val="center"/>
              <w:rPr>
                <w:rFonts w:ascii="Times New Roman" w:hAnsi="Times New Roman" w:cs="Times New Roman"/>
              </w:rPr>
            </w:pPr>
            <w:r w:rsidRPr="00917417">
              <w:rPr>
                <w:rFonts w:ascii="Times New Roman" w:hAnsi="Times New Roman" w:cs="Times New Roman"/>
              </w:rPr>
              <w:t>964,07</w:t>
            </w:r>
          </w:p>
        </w:tc>
      </w:tr>
    </w:tbl>
    <w:p w:rsidR="00345014" w:rsidRDefault="00345014" w:rsidP="00345014">
      <w:pPr>
        <w:spacing w:after="0" w:line="360" w:lineRule="auto"/>
        <w:ind w:firstLine="720"/>
        <w:jc w:val="both"/>
        <w:rPr>
          <w:rFonts w:ascii="Times New Roman" w:hAnsi="Times New Roman" w:cs="Times New Roman"/>
          <w:sz w:val="28"/>
          <w:szCs w:val="28"/>
          <w:lang w:eastAsia="ru-RU"/>
        </w:rPr>
        <w:sectPr w:rsidR="00345014" w:rsidSect="00345014">
          <w:pgSz w:w="16838" w:h="11906" w:orient="landscape"/>
          <w:pgMar w:top="1701" w:right="1134" w:bottom="851" w:left="1134" w:header="709" w:footer="709" w:gutter="0"/>
          <w:cols w:space="708"/>
          <w:docGrid w:linePitch="360"/>
        </w:sectPr>
      </w:pPr>
    </w:p>
    <w:p w:rsidR="00345014" w:rsidRPr="00345014" w:rsidRDefault="00345014" w:rsidP="00345014">
      <w:pPr>
        <w:spacing w:after="0" w:line="360" w:lineRule="auto"/>
        <w:ind w:firstLine="720"/>
        <w:jc w:val="center"/>
        <w:rPr>
          <w:rFonts w:ascii="Times New Roman" w:hAnsi="Times New Roman" w:cs="Times New Roman"/>
          <w:b/>
          <w:i/>
          <w:sz w:val="28"/>
          <w:szCs w:val="28"/>
          <w:lang w:eastAsia="ru-RU"/>
        </w:rPr>
      </w:pPr>
      <w:r w:rsidRPr="00345014">
        <w:rPr>
          <w:rFonts w:ascii="Times New Roman" w:hAnsi="Times New Roman" w:cs="Times New Roman"/>
          <w:b/>
          <w:i/>
          <w:sz w:val="28"/>
          <w:szCs w:val="28"/>
          <w:lang w:eastAsia="ru-RU"/>
        </w:rPr>
        <w:lastRenderedPageBreak/>
        <w:t xml:space="preserve">6.3 </w:t>
      </w:r>
      <w:r w:rsidR="00F22281">
        <w:rPr>
          <w:rFonts w:ascii="Times New Roman" w:hAnsi="Times New Roman" w:cs="Times New Roman"/>
          <w:b/>
          <w:i/>
          <w:sz w:val="28"/>
          <w:szCs w:val="28"/>
          <w:lang w:eastAsia="ru-RU"/>
        </w:rPr>
        <w:t>–</w:t>
      </w:r>
      <w:r w:rsidRPr="00345014">
        <w:rPr>
          <w:rFonts w:ascii="Times New Roman" w:hAnsi="Times New Roman" w:cs="Times New Roman"/>
          <w:b/>
          <w:i/>
          <w:sz w:val="28"/>
          <w:szCs w:val="28"/>
          <w:lang w:eastAsia="ru-RU"/>
        </w:rPr>
        <w:t xml:space="preserve"> Реконструкция и развитие электрических сетей города Бодайбо с увеличением пропускной способности электрических сетей и заменой недогруженных и перегруженных трансформаторов</w:t>
      </w:r>
    </w:p>
    <w:p w:rsidR="00313886" w:rsidRDefault="00313886" w:rsidP="00313886">
      <w:pPr>
        <w:spacing w:after="0" w:line="360" w:lineRule="auto"/>
        <w:ind w:firstLine="720"/>
        <w:jc w:val="both"/>
        <w:rPr>
          <w:rFonts w:ascii="Times New Roman" w:hAnsi="Times New Roman" w:cs="Times New Roman"/>
          <w:bCs/>
          <w:iCs/>
          <w:sz w:val="28"/>
          <w:szCs w:val="28"/>
          <w:lang w:eastAsia="ru-RU"/>
        </w:rPr>
      </w:pPr>
    </w:p>
    <w:p w:rsidR="00313886" w:rsidRDefault="00345014" w:rsidP="00157CD2">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период 2015 – 2017 годы АО </w:t>
      </w:r>
      <w:r w:rsidR="00157CD2">
        <w:rPr>
          <w:rFonts w:ascii="Times New Roman" w:hAnsi="Times New Roman" w:cs="Times New Roman"/>
          <w:bCs/>
          <w:iCs/>
          <w:sz w:val="28"/>
          <w:szCs w:val="28"/>
          <w:lang w:eastAsia="ru-RU"/>
        </w:rPr>
        <w:t>«Витимэнерго»  планирует провести реконструкцию и развитие электрических сетей г. Бодайбо.</w:t>
      </w:r>
    </w:p>
    <w:p w:rsidR="0015741A" w:rsidRPr="0015741A" w:rsidRDefault="0015741A" w:rsidP="0015741A">
      <w:pPr>
        <w:spacing w:after="0" w:line="360" w:lineRule="auto"/>
        <w:ind w:firstLine="720"/>
        <w:jc w:val="center"/>
        <w:rPr>
          <w:rFonts w:ascii="Times New Roman" w:hAnsi="Times New Roman" w:cs="Times New Roman"/>
          <w:bCs/>
          <w:iCs/>
          <w:sz w:val="28"/>
          <w:szCs w:val="28"/>
          <w:u w:val="single"/>
          <w:lang w:eastAsia="ru-RU"/>
        </w:rPr>
      </w:pPr>
      <w:r w:rsidRPr="0015741A">
        <w:rPr>
          <w:rFonts w:ascii="Times New Roman" w:hAnsi="Times New Roman" w:cs="Times New Roman"/>
          <w:bCs/>
          <w:iCs/>
          <w:sz w:val="28"/>
          <w:szCs w:val="28"/>
          <w:u w:val="single"/>
          <w:lang w:eastAsia="ru-RU"/>
        </w:rPr>
        <w:t>2015 год</w:t>
      </w:r>
    </w:p>
    <w:p w:rsidR="00157CD2" w:rsidRPr="00157CD2" w:rsidRDefault="00157CD2" w:rsidP="00157CD2">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2015 году планируется </w:t>
      </w:r>
      <w:r w:rsidRPr="00CF42B2">
        <w:rPr>
          <w:rFonts w:ascii="Times New Roman" w:hAnsi="Times New Roman" w:cs="Times New Roman"/>
          <w:bCs/>
          <w:iCs/>
          <w:sz w:val="28"/>
          <w:szCs w:val="28"/>
          <w:u w:val="single"/>
          <w:lang w:eastAsia="ru-RU"/>
        </w:rPr>
        <w:t xml:space="preserve">реконструкция ТП 1-1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разделение группы Л1 на две с заменой провода на СИП</w:t>
      </w:r>
      <w:r>
        <w:rPr>
          <w:rFonts w:ascii="Times New Roman" w:hAnsi="Times New Roman" w:cs="Times New Roman"/>
          <w:bCs/>
          <w:iCs/>
          <w:sz w:val="28"/>
          <w:szCs w:val="28"/>
          <w:lang w:eastAsia="ru-RU"/>
        </w:rPr>
        <w:t xml:space="preserve">. Стоимость проведения мероприятия составляет 151,49 тыс. руб. </w:t>
      </w:r>
    </w:p>
    <w:p w:rsidR="00157CD2" w:rsidRDefault="00157CD2" w:rsidP="00157CD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 xml:space="preserve">Внедрение данного мероприятия позволит снизить </w:t>
      </w:r>
      <w:r w:rsidRPr="00157CD2">
        <w:rPr>
          <w:rFonts w:ascii="Times New Roman" w:hAnsi="Times New Roman" w:cs="Times New Roman"/>
          <w:bCs/>
          <w:iCs/>
          <w:sz w:val="28"/>
          <w:szCs w:val="28"/>
          <w:lang w:eastAsia="ru-RU"/>
        </w:rPr>
        <w:t>технически</w:t>
      </w:r>
      <w:r>
        <w:rPr>
          <w:rFonts w:ascii="Times New Roman" w:hAnsi="Times New Roman" w:cs="Times New Roman"/>
          <w:bCs/>
          <w:iCs/>
          <w:sz w:val="28"/>
          <w:szCs w:val="28"/>
          <w:lang w:eastAsia="ru-RU"/>
        </w:rPr>
        <w:t>е</w:t>
      </w:r>
      <w:r w:rsidRPr="00157CD2">
        <w:rPr>
          <w:rFonts w:ascii="Times New Roman" w:hAnsi="Times New Roman" w:cs="Times New Roman"/>
          <w:bCs/>
          <w:iCs/>
          <w:sz w:val="28"/>
          <w:szCs w:val="28"/>
          <w:lang w:eastAsia="ru-RU"/>
        </w:rPr>
        <w:t xml:space="preserve"> потер</w:t>
      </w:r>
      <w:r>
        <w:rPr>
          <w:rFonts w:ascii="Times New Roman" w:hAnsi="Times New Roman" w:cs="Times New Roman"/>
          <w:bCs/>
          <w:iCs/>
          <w:sz w:val="28"/>
          <w:szCs w:val="28"/>
          <w:lang w:eastAsia="ru-RU"/>
        </w:rPr>
        <w:t>и</w:t>
      </w:r>
      <w:r w:rsidRPr="00157CD2">
        <w:rPr>
          <w:rFonts w:ascii="Times New Roman" w:hAnsi="Times New Roman" w:cs="Times New Roman"/>
          <w:bCs/>
          <w:iCs/>
          <w:sz w:val="28"/>
          <w:szCs w:val="28"/>
          <w:lang w:eastAsia="ru-RU"/>
        </w:rPr>
        <w:t xml:space="preserve"> в линии на 10% - 100 000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 года и представлен в таблице 6.3.1.</w:t>
      </w:r>
    </w:p>
    <w:p w:rsidR="00157CD2" w:rsidRPr="000B000B" w:rsidRDefault="00157CD2" w:rsidP="00157CD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157CD2" w:rsidRPr="000B000B" w:rsidRDefault="00157CD2" w:rsidP="00157CD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доход;</w:t>
      </w:r>
    </w:p>
    <w:p w:rsidR="00157CD2" w:rsidRPr="000B000B" w:rsidRDefault="00157CD2" w:rsidP="00157CD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157CD2" w:rsidRPr="000B000B" w:rsidRDefault="00157CD2" w:rsidP="00157CD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157CD2" w:rsidRDefault="00157CD2" w:rsidP="00157CD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157CD2" w:rsidRDefault="00157CD2" w:rsidP="00157CD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Таблица 6.3.1 – Расчет экономической эффективности и срока окупаемости мероприятия</w:t>
      </w:r>
    </w:p>
    <w:tbl>
      <w:tblPr>
        <w:tblW w:w="8850" w:type="dxa"/>
        <w:tblInd w:w="98" w:type="dxa"/>
        <w:tblLook w:val="0000" w:firstRow="0" w:lastRow="0" w:firstColumn="0" w:lastColumn="0" w:noHBand="0" w:noVBand="0"/>
      </w:tblPr>
      <w:tblGrid>
        <w:gridCol w:w="4150"/>
        <w:gridCol w:w="1180"/>
        <w:gridCol w:w="1240"/>
        <w:gridCol w:w="1080"/>
        <w:gridCol w:w="1200"/>
      </w:tblGrid>
      <w:tr w:rsidR="00157CD2" w:rsidRPr="00157CD2">
        <w:trPr>
          <w:trHeight w:val="255"/>
        </w:trPr>
        <w:tc>
          <w:tcPr>
            <w:tcW w:w="4150" w:type="dxa"/>
            <w:tcBorders>
              <w:top w:val="single" w:sz="8" w:space="0" w:color="auto"/>
              <w:left w:val="single" w:sz="8" w:space="0" w:color="auto"/>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2014</w:t>
            </w: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2015</w:t>
            </w:r>
          </w:p>
        </w:tc>
        <w:tc>
          <w:tcPr>
            <w:tcW w:w="1200" w:type="dxa"/>
            <w:tcBorders>
              <w:top w:val="single" w:sz="8" w:space="0" w:color="auto"/>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2016</w:t>
            </w:r>
          </w:p>
        </w:tc>
      </w:tr>
      <w:tr w:rsidR="00157CD2" w:rsidRPr="00157CD2">
        <w:trPr>
          <w:trHeight w:val="270"/>
        </w:trPr>
        <w:tc>
          <w:tcPr>
            <w:tcW w:w="4150" w:type="dxa"/>
            <w:tcBorders>
              <w:top w:val="nil"/>
              <w:left w:val="single" w:sz="8" w:space="0" w:color="auto"/>
              <w:bottom w:val="single" w:sz="8"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157CD2" w:rsidRPr="00157CD2" w:rsidRDefault="00157CD2" w:rsidP="00157CD2">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0</w:t>
            </w:r>
          </w:p>
        </w:tc>
        <w:tc>
          <w:tcPr>
            <w:tcW w:w="1080" w:type="dxa"/>
            <w:tcBorders>
              <w:top w:val="nil"/>
              <w:left w:val="nil"/>
              <w:bottom w:val="single" w:sz="8"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1</w:t>
            </w:r>
          </w:p>
        </w:tc>
        <w:tc>
          <w:tcPr>
            <w:tcW w:w="1200" w:type="dxa"/>
            <w:tcBorders>
              <w:top w:val="nil"/>
              <w:left w:val="nil"/>
              <w:bottom w:val="single" w:sz="8"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2</w:t>
            </w:r>
          </w:p>
        </w:tc>
      </w:tr>
      <w:tr w:rsidR="00157CD2" w:rsidRPr="00157CD2">
        <w:trPr>
          <w:trHeight w:val="375"/>
        </w:trPr>
        <w:tc>
          <w:tcPr>
            <w:tcW w:w="4150" w:type="dxa"/>
            <w:tcBorders>
              <w:top w:val="nil"/>
              <w:left w:val="single" w:sz="8" w:space="0" w:color="auto"/>
              <w:bottom w:val="single" w:sz="4"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151,49</w:t>
            </w:r>
          </w:p>
        </w:tc>
        <w:tc>
          <w:tcPr>
            <w:tcW w:w="120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 </w:t>
            </w:r>
          </w:p>
        </w:tc>
      </w:tr>
      <w:tr w:rsidR="00157CD2" w:rsidRPr="00157CD2">
        <w:trPr>
          <w:trHeight w:val="330"/>
        </w:trPr>
        <w:tc>
          <w:tcPr>
            <w:tcW w:w="4150" w:type="dxa"/>
            <w:tcBorders>
              <w:top w:val="nil"/>
              <w:left w:val="single" w:sz="8" w:space="0" w:color="auto"/>
              <w:bottom w:val="single" w:sz="4"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139,30</w:t>
            </w:r>
          </w:p>
        </w:tc>
        <w:tc>
          <w:tcPr>
            <w:tcW w:w="120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0,00</w:t>
            </w:r>
          </w:p>
        </w:tc>
      </w:tr>
      <w:tr w:rsidR="00157CD2" w:rsidRPr="00157CD2">
        <w:trPr>
          <w:trHeight w:val="405"/>
        </w:trPr>
        <w:tc>
          <w:tcPr>
            <w:tcW w:w="4150" w:type="dxa"/>
            <w:tcBorders>
              <w:top w:val="nil"/>
              <w:left w:val="single" w:sz="8" w:space="0" w:color="auto"/>
              <w:bottom w:val="single" w:sz="4"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139,30</w:t>
            </w:r>
          </w:p>
        </w:tc>
        <w:tc>
          <w:tcPr>
            <w:tcW w:w="120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139,30</w:t>
            </w:r>
          </w:p>
        </w:tc>
      </w:tr>
      <w:tr w:rsidR="00157CD2" w:rsidRPr="00157CD2">
        <w:trPr>
          <w:trHeight w:val="300"/>
        </w:trPr>
        <w:tc>
          <w:tcPr>
            <w:tcW w:w="4150" w:type="dxa"/>
            <w:tcBorders>
              <w:top w:val="nil"/>
              <w:left w:val="single" w:sz="8" w:space="0" w:color="auto"/>
              <w:bottom w:val="single" w:sz="4"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-36,54</w:t>
            </w:r>
          </w:p>
        </w:tc>
        <w:tc>
          <w:tcPr>
            <w:tcW w:w="120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117,82</w:t>
            </w:r>
          </w:p>
        </w:tc>
      </w:tr>
      <w:tr w:rsidR="00157CD2" w:rsidRPr="00157CD2">
        <w:trPr>
          <w:trHeight w:val="330"/>
        </w:trPr>
        <w:tc>
          <w:tcPr>
            <w:tcW w:w="4150" w:type="dxa"/>
            <w:tcBorders>
              <w:top w:val="nil"/>
              <w:left w:val="single" w:sz="8" w:space="0" w:color="auto"/>
              <w:bottom w:val="single" w:sz="4"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-33,60</w:t>
            </w:r>
          </w:p>
        </w:tc>
        <w:tc>
          <w:tcPr>
            <w:tcW w:w="120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99,63</w:t>
            </w:r>
          </w:p>
        </w:tc>
      </w:tr>
      <w:tr w:rsidR="00157CD2" w:rsidRPr="00157CD2">
        <w:trPr>
          <w:trHeight w:val="450"/>
        </w:trPr>
        <w:tc>
          <w:tcPr>
            <w:tcW w:w="4150" w:type="dxa"/>
            <w:tcBorders>
              <w:top w:val="nil"/>
              <w:left w:val="single" w:sz="8" w:space="0" w:color="auto"/>
              <w:bottom w:val="single" w:sz="8"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0,00</w:t>
            </w:r>
          </w:p>
        </w:tc>
        <w:tc>
          <w:tcPr>
            <w:tcW w:w="1080" w:type="dxa"/>
            <w:tcBorders>
              <w:top w:val="nil"/>
              <w:left w:val="nil"/>
              <w:bottom w:val="single" w:sz="8"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-33,60</w:t>
            </w:r>
          </w:p>
        </w:tc>
        <w:tc>
          <w:tcPr>
            <w:tcW w:w="1200" w:type="dxa"/>
            <w:tcBorders>
              <w:top w:val="nil"/>
              <w:left w:val="nil"/>
              <w:bottom w:val="single" w:sz="8"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66,03</w:t>
            </w:r>
          </w:p>
        </w:tc>
      </w:tr>
      <w:tr w:rsidR="00157CD2" w:rsidRPr="00157CD2">
        <w:trPr>
          <w:trHeight w:val="180"/>
        </w:trPr>
        <w:tc>
          <w:tcPr>
            <w:tcW w:w="4150" w:type="dxa"/>
            <w:tcBorders>
              <w:top w:val="nil"/>
              <w:left w:val="nil"/>
              <w:bottom w:val="nil"/>
              <w:right w:val="nil"/>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p>
        </w:tc>
        <w:tc>
          <w:tcPr>
            <w:tcW w:w="1080" w:type="dxa"/>
            <w:tcBorders>
              <w:top w:val="nil"/>
              <w:left w:val="nil"/>
              <w:bottom w:val="nil"/>
              <w:right w:val="nil"/>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lang w:eastAsia="ru-RU"/>
              </w:rPr>
            </w:pPr>
          </w:p>
        </w:tc>
      </w:tr>
    </w:tbl>
    <w:p w:rsidR="00157CD2" w:rsidRDefault="00157CD2" w:rsidP="00157CD2">
      <w:pPr>
        <w:spacing w:after="0" w:line="240" w:lineRule="auto"/>
        <w:rPr>
          <w:rFonts w:ascii="Times New Roman" w:eastAsia="Times New Roman" w:hAnsi="Times New Roman" w:cs="Times New Roman"/>
          <w:b/>
          <w:bCs/>
          <w:lang w:eastAsia="ru-RU"/>
        </w:rPr>
        <w:sectPr w:rsidR="00157CD2" w:rsidSect="00345014">
          <w:pgSz w:w="11906" w:h="16838"/>
          <w:pgMar w:top="1134" w:right="851" w:bottom="1134" w:left="1701" w:header="709" w:footer="709" w:gutter="0"/>
          <w:cols w:space="708"/>
          <w:docGrid w:linePitch="360"/>
        </w:sectPr>
      </w:pPr>
    </w:p>
    <w:tbl>
      <w:tblPr>
        <w:tblW w:w="9370" w:type="dxa"/>
        <w:tblInd w:w="98" w:type="dxa"/>
        <w:tblLook w:val="0000" w:firstRow="0" w:lastRow="0" w:firstColumn="0" w:lastColumn="0" w:noHBand="0" w:noVBand="0"/>
      </w:tblPr>
      <w:tblGrid>
        <w:gridCol w:w="4150"/>
        <w:gridCol w:w="1180"/>
        <w:gridCol w:w="1240"/>
        <w:gridCol w:w="1360"/>
        <w:gridCol w:w="1440"/>
      </w:tblGrid>
      <w:tr w:rsidR="00157CD2" w:rsidRPr="00157CD2">
        <w:trPr>
          <w:trHeight w:val="270"/>
        </w:trPr>
        <w:tc>
          <w:tcPr>
            <w:tcW w:w="4150" w:type="dxa"/>
            <w:tcBorders>
              <w:top w:val="nil"/>
              <w:left w:val="nil"/>
              <w:bottom w:val="nil"/>
              <w:right w:val="nil"/>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lastRenderedPageBreak/>
              <w:t>Показатели эффективности проекта</w:t>
            </w:r>
          </w:p>
        </w:tc>
        <w:tc>
          <w:tcPr>
            <w:tcW w:w="1180" w:type="dxa"/>
            <w:tcBorders>
              <w:top w:val="nil"/>
              <w:left w:val="nil"/>
              <w:bottom w:val="nil"/>
              <w:right w:val="nil"/>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lang w:eastAsia="ru-RU"/>
              </w:rPr>
            </w:pPr>
          </w:p>
        </w:tc>
      </w:tr>
      <w:tr w:rsidR="00157CD2" w:rsidRPr="00157CD2">
        <w:trPr>
          <w:trHeight w:val="405"/>
        </w:trPr>
        <w:tc>
          <w:tcPr>
            <w:tcW w:w="4150" w:type="dxa"/>
            <w:tcBorders>
              <w:top w:val="single" w:sz="8" w:space="0" w:color="auto"/>
              <w:left w:val="single" w:sz="8" w:space="0" w:color="auto"/>
              <w:bottom w:val="single" w:sz="4"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222%</w:t>
            </w:r>
          </w:p>
        </w:tc>
        <w:tc>
          <w:tcPr>
            <w:tcW w:w="1360" w:type="dxa"/>
            <w:tcBorders>
              <w:top w:val="nil"/>
              <w:left w:val="nil"/>
              <w:bottom w:val="nil"/>
              <w:right w:val="nil"/>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lang w:eastAsia="ru-RU"/>
              </w:rPr>
            </w:pPr>
          </w:p>
        </w:tc>
      </w:tr>
      <w:tr w:rsidR="00157CD2" w:rsidRPr="00157CD2">
        <w:trPr>
          <w:trHeight w:val="345"/>
        </w:trPr>
        <w:tc>
          <w:tcPr>
            <w:tcW w:w="4150" w:type="dxa"/>
            <w:tcBorders>
              <w:top w:val="nil"/>
              <w:left w:val="single" w:sz="8" w:space="0" w:color="auto"/>
              <w:bottom w:val="single" w:sz="4"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66,03</w:t>
            </w:r>
          </w:p>
        </w:tc>
        <w:tc>
          <w:tcPr>
            <w:tcW w:w="1360" w:type="dxa"/>
            <w:tcBorders>
              <w:top w:val="nil"/>
              <w:left w:val="nil"/>
              <w:bottom w:val="nil"/>
              <w:right w:val="nil"/>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lang w:eastAsia="ru-RU"/>
              </w:rPr>
            </w:pPr>
          </w:p>
        </w:tc>
      </w:tr>
      <w:tr w:rsidR="00157CD2" w:rsidRPr="00157CD2">
        <w:trPr>
          <w:trHeight w:val="480"/>
        </w:trPr>
        <w:tc>
          <w:tcPr>
            <w:tcW w:w="4150" w:type="dxa"/>
            <w:tcBorders>
              <w:top w:val="nil"/>
              <w:left w:val="single" w:sz="8" w:space="0" w:color="auto"/>
              <w:bottom w:val="single" w:sz="4"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47%</w:t>
            </w:r>
          </w:p>
        </w:tc>
        <w:tc>
          <w:tcPr>
            <w:tcW w:w="1360" w:type="dxa"/>
            <w:tcBorders>
              <w:top w:val="nil"/>
              <w:left w:val="nil"/>
              <w:bottom w:val="nil"/>
              <w:right w:val="nil"/>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lang w:eastAsia="ru-RU"/>
              </w:rPr>
            </w:pPr>
          </w:p>
        </w:tc>
      </w:tr>
      <w:tr w:rsidR="00157CD2" w:rsidRPr="00157CD2">
        <w:trPr>
          <w:trHeight w:val="420"/>
        </w:trPr>
        <w:tc>
          <w:tcPr>
            <w:tcW w:w="4150" w:type="dxa"/>
            <w:tcBorders>
              <w:top w:val="nil"/>
              <w:left w:val="single" w:sz="8" w:space="0" w:color="auto"/>
              <w:bottom w:val="single" w:sz="4"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2,0</w:t>
            </w:r>
          </w:p>
        </w:tc>
        <w:tc>
          <w:tcPr>
            <w:tcW w:w="1360" w:type="dxa"/>
            <w:tcBorders>
              <w:top w:val="nil"/>
              <w:left w:val="nil"/>
              <w:bottom w:val="nil"/>
              <w:right w:val="nil"/>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lang w:eastAsia="ru-RU"/>
              </w:rPr>
            </w:pPr>
          </w:p>
        </w:tc>
      </w:tr>
      <w:tr w:rsidR="00157CD2" w:rsidRPr="00157CD2">
        <w:trPr>
          <w:trHeight w:val="435"/>
        </w:trPr>
        <w:tc>
          <w:tcPr>
            <w:tcW w:w="4150" w:type="dxa"/>
            <w:tcBorders>
              <w:top w:val="nil"/>
              <w:left w:val="single" w:sz="8" w:space="0" w:color="auto"/>
              <w:bottom w:val="single" w:sz="8"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1,3</w:t>
            </w:r>
          </w:p>
        </w:tc>
        <w:tc>
          <w:tcPr>
            <w:tcW w:w="1360" w:type="dxa"/>
            <w:tcBorders>
              <w:top w:val="nil"/>
              <w:left w:val="nil"/>
              <w:bottom w:val="nil"/>
              <w:right w:val="nil"/>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lang w:eastAsia="ru-RU"/>
              </w:rPr>
            </w:pPr>
          </w:p>
        </w:tc>
      </w:tr>
      <w:tr w:rsidR="00157CD2" w:rsidRPr="00157CD2">
        <w:trPr>
          <w:trHeight w:val="270"/>
        </w:trPr>
        <w:tc>
          <w:tcPr>
            <w:tcW w:w="4150" w:type="dxa"/>
            <w:tcBorders>
              <w:top w:val="nil"/>
              <w:left w:val="nil"/>
              <w:bottom w:val="nil"/>
              <w:right w:val="nil"/>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lang w:eastAsia="ru-RU"/>
              </w:rPr>
            </w:pPr>
          </w:p>
        </w:tc>
      </w:tr>
      <w:tr w:rsidR="00157CD2" w:rsidRPr="00157CD2">
        <w:trPr>
          <w:trHeight w:val="255"/>
        </w:trPr>
        <w:tc>
          <w:tcPr>
            <w:tcW w:w="4150" w:type="dxa"/>
            <w:tcBorders>
              <w:top w:val="single" w:sz="8" w:space="0" w:color="auto"/>
              <w:left w:val="single" w:sz="8" w:space="0" w:color="auto"/>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2014</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2015</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2016</w:t>
            </w:r>
          </w:p>
        </w:tc>
      </w:tr>
      <w:tr w:rsidR="00157CD2" w:rsidRPr="00157CD2">
        <w:trPr>
          <w:trHeight w:val="330"/>
        </w:trPr>
        <w:tc>
          <w:tcPr>
            <w:tcW w:w="4150" w:type="dxa"/>
            <w:tcBorders>
              <w:top w:val="nil"/>
              <w:left w:val="single" w:sz="8" w:space="0" w:color="auto"/>
              <w:bottom w:val="single" w:sz="8"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157CD2" w:rsidRPr="00157CD2" w:rsidRDefault="00157CD2" w:rsidP="00157CD2">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0</w:t>
            </w:r>
          </w:p>
        </w:tc>
        <w:tc>
          <w:tcPr>
            <w:tcW w:w="1360" w:type="dxa"/>
            <w:tcBorders>
              <w:top w:val="nil"/>
              <w:left w:val="nil"/>
              <w:bottom w:val="single" w:sz="8"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2</w:t>
            </w:r>
          </w:p>
        </w:tc>
      </w:tr>
      <w:tr w:rsidR="00157CD2" w:rsidRPr="00157CD2">
        <w:trPr>
          <w:trHeight w:val="345"/>
        </w:trPr>
        <w:tc>
          <w:tcPr>
            <w:tcW w:w="4150" w:type="dxa"/>
            <w:tcBorders>
              <w:top w:val="nil"/>
              <w:left w:val="single" w:sz="8" w:space="0" w:color="auto"/>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 </w:t>
            </w:r>
          </w:p>
        </w:tc>
      </w:tr>
      <w:tr w:rsidR="00157CD2" w:rsidRPr="00157CD2">
        <w:trPr>
          <w:trHeight w:val="390"/>
        </w:trPr>
        <w:tc>
          <w:tcPr>
            <w:tcW w:w="4150" w:type="dxa"/>
            <w:tcBorders>
              <w:top w:val="nil"/>
              <w:left w:val="single" w:sz="8" w:space="0" w:color="auto"/>
              <w:bottom w:val="single" w:sz="4"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113 097,40</w:t>
            </w:r>
          </w:p>
        </w:tc>
        <w:tc>
          <w:tcPr>
            <w:tcW w:w="136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113 097,40</w:t>
            </w:r>
          </w:p>
        </w:tc>
      </w:tr>
      <w:tr w:rsidR="00157CD2" w:rsidRPr="00157CD2">
        <w:trPr>
          <w:trHeight w:val="255"/>
        </w:trPr>
        <w:tc>
          <w:tcPr>
            <w:tcW w:w="4150" w:type="dxa"/>
            <w:tcBorders>
              <w:top w:val="nil"/>
              <w:left w:val="single" w:sz="8" w:space="0" w:color="auto"/>
              <w:bottom w:val="single" w:sz="4"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113 097,40</w:t>
            </w:r>
          </w:p>
        </w:tc>
        <w:tc>
          <w:tcPr>
            <w:tcW w:w="136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112 997,40</w:t>
            </w:r>
          </w:p>
        </w:tc>
        <w:tc>
          <w:tcPr>
            <w:tcW w:w="14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112 997,40</w:t>
            </w:r>
          </w:p>
        </w:tc>
      </w:tr>
      <w:tr w:rsidR="00157CD2" w:rsidRPr="00157CD2">
        <w:trPr>
          <w:trHeight w:val="330"/>
        </w:trPr>
        <w:tc>
          <w:tcPr>
            <w:tcW w:w="4150" w:type="dxa"/>
            <w:tcBorders>
              <w:top w:val="nil"/>
              <w:left w:val="single" w:sz="8" w:space="0" w:color="auto"/>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b/>
                <w:bCs/>
                <w:lang w:eastAsia="ru-RU"/>
              </w:rPr>
            </w:pPr>
            <w:r w:rsidRPr="00157CD2">
              <w:rPr>
                <w:rFonts w:ascii="Times New Roman" w:eastAsia="Times New Roman" w:hAnsi="Times New Roman" w:cs="Times New Roman"/>
                <w:b/>
                <w:bCs/>
                <w:lang w:eastAsia="ru-RU"/>
              </w:rPr>
              <w:t> </w:t>
            </w:r>
          </w:p>
        </w:tc>
      </w:tr>
      <w:tr w:rsidR="00157CD2" w:rsidRPr="00157CD2">
        <w:trPr>
          <w:trHeight w:val="405"/>
        </w:trPr>
        <w:tc>
          <w:tcPr>
            <w:tcW w:w="4150" w:type="dxa"/>
            <w:tcBorders>
              <w:top w:val="nil"/>
              <w:left w:val="single" w:sz="8" w:space="0" w:color="auto"/>
              <w:bottom w:val="single" w:sz="4"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124 407,14</w:t>
            </w:r>
          </w:p>
        </w:tc>
        <w:tc>
          <w:tcPr>
            <w:tcW w:w="136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130 005,46</w:t>
            </w:r>
          </w:p>
        </w:tc>
        <w:tc>
          <w:tcPr>
            <w:tcW w:w="14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133 255,60</w:t>
            </w:r>
          </w:p>
        </w:tc>
      </w:tr>
      <w:tr w:rsidR="00157CD2" w:rsidRPr="00157CD2">
        <w:trPr>
          <w:trHeight w:val="255"/>
        </w:trPr>
        <w:tc>
          <w:tcPr>
            <w:tcW w:w="4150" w:type="dxa"/>
            <w:tcBorders>
              <w:top w:val="nil"/>
              <w:left w:val="single" w:sz="8" w:space="0" w:color="auto"/>
              <w:bottom w:val="single" w:sz="4"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124 407,14</w:t>
            </w:r>
          </w:p>
        </w:tc>
        <w:tc>
          <w:tcPr>
            <w:tcW w:w="136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129 890,51</w:t>
            </w:r>
          </w:p>
        </w:tc>
        <w:tc>
          <w:tcPr>
            <w:tcW w:w="14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i/>
                <w:iCs/>
                <w:lang w:eastAsia="ru-RU"/>
              </w:rPr>
            </w:pPr>
            <w:r w:rsidRPr="00157CD2">
              <w:rPr>
                <w:rFonts w:ascii="Times New Roman" w:eastAsia="Times New Roman" w:hAnsi="Times New Roman" w:cs="Times New Roman"/>
                <w:i/>
                <w:iCs/>
                <w:lang w:eastAsia="ru-RU"/>
              </w:rPr>
              <w:t>133 137,78</w:t>
            </w:r>
          </w:p>
        </w:tc>
      </w:tr>
      <w:tr w:rsidR="00157CD2" w:rsidRPr="00157CD2">
        <w:trPr>
          <w:trHeight w:val="330"/>
        </w:trPr>
        <w:tc>
          <w:tcPr>
            <w:tcW w:w="4150" w:type="dxa"/>
            <w:tcBorders>
              <w:top w:val="nil"/>
              <w:left w:val="single" w:sz="8" w:space="0" w:color="auto"/>
              <w:bottom w:val="single" w:sz="4"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157CD2">
              <w:rPr>
                <w:rFonts w:ascii="Times New Roman" w:eastAsia="Times New Roman" w:hAnsi="Times New Roman" w:cs="Times New Roman"/>
                <w:lang w:eastAsia="ru-RU"/>
              </w:rPr>
              <w:t>/эн</w:t>
            </w:r>
          </w:p>
        </w:tc>
        <w:tc>
          <w:tcPr>
            <w:tcW w:w="1180" w:type="dxa"/>
            <w:tcBorders>
              <w:top w:val="nil"/>
              <w:left w:val="nil"/>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1,10</w:t>
            </w:r>
          </w:p>
        </w:tc>
        <w:tc>
          <w:tcPr>
            <w:tcW w:w="136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1,15</w:t>
            </w:r>
          </w:p>
        </w:tc>
        <w:tc>
          <w:tcPr>
            <w:tcW w:w="1440" w:type="dxa"/>
            <w:tcBorders>
              <w:top w:val="nil"/>
              <w:left w:val="nil"/>
              <w:bottom w:val="single" w:sz="4"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1,18</w:t>
            </w:r>
          </w:p>
        </w:tc>
      </w:tr>
      <w:tr w:rsidR="00157CD2" w:rsidRPr="00157CD2">
        <w:trPr>
          <w:trHeight w:val="405"/>
        </w:trPr>
        <w:tc>
          <w:tcPr>
            <w:tcW w:w="4150" w:type="dxa"/>
            <w:tcBorders>
              <w:top w:val="nil"/>
              <w:left w:val="single" w:sz="8" w:space="0" w:color="auto"/>
              <w:bottom w:val="single" w:sz="8" w:space="0" w:color="auto"/>
              <w:right w:val="single" w:sz="4" w:space="0" w:color="auto"/>
            </w:tcBorders>
            <w:shd w:val="clear" w:color="auto" w:fill="auto"/>
            <w:vAlign w:val="center"/>
          </w:tcPr>
          <w:p w:rsidR="00157CD2" w:rsidRPr="00157CD2" w:rsidRDefault="00157CD2" w:rsidP="00157CD2">
            <w:pPr>
              <w:spacing w:after="0" w:line="240" w:lineRule="auto"/>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0,00</w:t>
            </w:r>
          </w:p>
        </w:tc>
        <w:tc>
          <w:tcPr>
            <w:tcW w:w="1360" w:type="dxa"/>
            <w:tcBorders>
              <w:top w:val="nil"/>
              <w:left w:val="nil"/>
              <w:bottom w:val="single" w:sz="8"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114,95</w:t>
            </w:r>
          </w:p>
        </w:tc>
        <w:tc>
          <w:tcPr>
            <w:tcW w:w="1440" w:type="dxa"/>
            <w:tcBorders>
              <w:top w:val="nil"/>
              <w:left w:val="nil"/>
              <w:bottom w:val="single" w:sz="8" w:space="0" w:color="auto"/>
              <w:right w:val="single" w:sz="4" w:space="0" w:color="auto"/>
            </w:tcBorders>
            <w:shd w:val="clear" w:color="auto" w:fill="auto"/>
            <w:noWrap/>
            <w:vAlign w:val="center"/>
          </w:tcPr>
          <w:p w:rsidR="00157CD2" w:rsidRPr="00157CD2" w:rsidRDefault="00157CD2" w:rsidP="00157CD2">
            <w:pPr>
              <w:spacing w:after="0" w:line="240" w:lineRule="auto"/>
              <w:jc w:val="center"/>
              <w:rPr>
                <w:rFonts w:ascii="Times New Roman" w:eastAsia="Times New Roman" w:hAnsi="Times New Roman" w:cs="Times New Roman"/>
                <w:lang w:eastAsia="ru-RU"/>
              </w:rPr>
            </w:pPr>
            <w:r w:rsidRPr="00157CD2">
              <w:rPr>
                <w:rFonts w:ascii="Times New Roman" w:eastAsia="Times New Roman" w:hAnsi="Times New Roman" w:cs="Times New Roman"/>
                <w:lang w:eastAsia="ru-RU"/>
              </w:rPr>
              <w:t>117,82</w:t>
            </w:r>
          </w:p>
        </w:tc>
      </w:tr>
    </w:tbl>
    <w:p w:rsidR="00157CD2" w:rsidRPr="00301C8C" w:rsidRDefault="00157CD2" w:rsidP="00157CD2">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 xml:space="preserve">151,49 </w:t>
      </w:r>
      <w:r w:rsidRPr="00301C8C">
        <w:rPr>
          <w:rFonts w:ascii="Times New Roman" w:hAnsi="Times New Roman" w:cs="Times New Roman"/>
          <w:sz w:val="28"/>
          <w:szCs w:val="28"/>
          <w:lang w:eastAsia="ru-RU"/>
        </w:rPr>
        <w:t>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p>
    <w:p w:rsidR="00157CD2" w:rsidRPr="00157CD2" w:rsidRDefault="00157CD2" w:rsidP="00157CD2">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2015 году </w:t>
      </w:r>
      <w:r w:rsidRPr="00CF42B2">
        <w:rPr>
          <w:rFonts w:ascii="Times New Roman" w:hAnsi="Times New Roman" w:cs="Times New Roman"/>
          <w:bCs/>
          <w:iCs/>
          <w:sz w:val="28"/>
          <w:szCs w:val="28"/>
          <w:u w:val="single"/>
          <w:lang w:eastAsia="ru-RU"/>
        </w:rPr>
        <w:t xml:space="preserve">планируется реконструкция ТП 2-2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замена РУ 0,4 кВ для увеличения отходящих групп, разделение группы Л 3 на 3 отдельных группы с заменой провода на СИП</w:t>
      </w:r>
      <w:r>
        <w:rPr>
          <w:rFonts w:ascii="Times New Roman" w:hAnsi="Times New Roman" w:cs="Times New Roman"/>
          <w:bCs/>
          <w:iCs/>
          <w:sz w:val="28"/>
          <w:szCs w:val="28"/>
          <w:lang w:eastAsia="ru-RU"/>
        </w:rPr>
        <w:t xml:space="preserve">. Стоимость проведения мероприятия составляет 381,27 тыс. руб. </w:t>
      </w:r>
    </w:p>
    <w:p w:rsidR="00157CD2" w:rsidRDefault="00157CD2" w:rsidP="00157CD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 xml:space="preserve">Внедрение данного мероприятия позволит снизить </w:t>
      </w:r>
      <w:r w:rsidRPr="00157CD2">
        <w:rPr>
          <w:rFonts w:ascii="Times New Roman" w:hAnsi="Times New Roman" w:cs="Times New Roman"/>
          <w:bCs/>
          <w:iCs/>
          <w:sz w:val="28"/>
          <w:szCs w:val="28"/>
          <w:lang w:eastAsia="ru-RU"/>
        </w:rPr>
        <w:t>технически</w:t>
      </w:r>
      <w:r>
        <w:rPr>
          <w:rFonts w:ascii="Times New Roman" w:hAnsi="Times New Roman" w:cs="Times New Roman"/>
          <w:bCs/>
          <w:iCs/>
          <w:sz w:val="28"/>
          <w:szCs w:val="28"/>
          <w:lang w:eastAsia="ru-RU"/>
        </w:rPr>
        <w:t>е</w:t>
      </w:r>
      <w:r w:rsidRPr="00157CD2">
        <w:rPr>
          <w:rFonts w:ascii="Times New Roman" w:hAnsi="Times New Roman" w:cs="Times New Roman"/>
          <w:bCs/>
          <w:iCs/>
          <w:sz w:val="28"/>
          <w:szCs w:val="28"/>
          <w:lang w:eastAsia="ru-RU"/>
        </w:rPr>
        <w:t xml:space="preserve"> потер</w:t>
      </w:r>
      <w:r>
        <w:rPr>
          <w:rFonts w:ascii="Times New Roman" w:hAnsi="Times New Roman" w:cs="Times New Roman"/>
          <w:bCs/>
          <w:iCs/>
          <w:sz w:val="28"/>
          <w:szCs w:val="28"/>
          <w:lang w:eastAsia="ru-RU"/>
        </w:rPr>
        <w:t>и</w:t>
      </w:r>
      <w:r w:rsidRPr="00157CD2">
        <w:rPr>
          <w:rFonts w:ascii="Times New Roman" w:hAnsi="Times New Roman" w:cs="Times New Roman"/>
          <w:bCs/>
          <w:iCs/>
          <w:sz w:val="28"/>
          <w:szCs w:val="28"/>
          <w:lang w:eastAsia="ru-RU"/>
        </w:rPr>
        <w:t xml:space="preserve"> в линии на 17% - 130 000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 года и представлен в таблице 6.3.2.</w:t>
      </w:r>
    </w:p>
    <w:p w:rsidR="00157CD2" w:rsidRPr="000B000B" w:rsidRDefault="00157CD2" w:rsidP="00157CD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lastRenderedPageBreak/>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157CD2" w:rsidRPr="000B000B" w:rsidRDefault="00157CD2" w:rsidP="00157CD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доход;</w:t>
      </w:r>
    </w:p>
    <w:p w:rsidR="00157CD2" w:rsidRPr="000B000B" w:rsidRDefault="00157CD2" w:rsidP="00157CD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157CD2" w:rsidRPr="000B000B" w:rsidRDefault="00157CD2" w:rsidP="00157CD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157CD2" w:rsidRDefault="00157CD2" w:rsidP="00157CD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157CD2" w:rsidRDefault="00157CD2" w:rsidP="00157CD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Таблица 6.3.2 – Расчет экономической эффективности и срока окупаемости мероприятия</w:t>
      </w:r>
    </w:p>
    <w:tbl>
      <w:tblPr>
        <w:tblW w:w="9730" w:type="dxa"/>
        <w:tblInd w:w="98" w:type="dxa"/>
        <w:tblLook w:val="0000" w:firstRow="0" w:lastRow="0" w:firstColumn="0" w:lastColumn="0" w:noHBand="0" w:noVBand="0"/>
      </w:tblPr>
      <w:tblGrid>
        <w:gridCol w:w="3400"/>
        <w:gridCol w:w="1180"/>
        <w:gridCol w:w="1240"/>
        <w:gridCol w:w="1210"/>
        <w:gridCol w:w="1260"/>
        <w:gridCol w:w="1440"/>
      </w:tblGrid>
      <w:tr w:rsidR="00157CD2" w:rsidRPr="00300A28">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157CD2" w:rsidRPr="00300A28" w:rsidRDefault="00157CD2"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157CD2" w:rsidRPr="00300A28" w:rsidRDefault="00157CD2"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2014</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2015</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2016</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2017</w:t>
            </w:r>
          </w:p>
        </w:tc>
      </w:tr>
      <w:tr w:rsidR="00157CD2" w:rsidRPr="00300A28">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157CD2" w:rsidRPr="00300A28" w:rsidRDefault="00157CD2"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157CD2" w:rsidRPr="00300A28" w:rsidRDefault="00157CD2" w:rsidP="00300A28">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1</w:t>
            </w:r>
          </w:p>
        </w:tc>
        <w:tc>
          <w:tcPr>
            <w:tcW w:w="1260" w:type="dxa"/>
            <w:tcBorders>
              <w:top w:val="nil"/>
              <w:left w:val="nil"/>
              <w:bottom w:val="single" w:sz="8"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2</w:t>
            </w:r>
          </w:p>
        </w:tc>
        <w:tc>
          <w:tcPr>
            <w:tcW w:w="1440" w:type="dxa"/>
            <w:tcBorders>
              <w:top w:val="nil"/>
              <w:left w:val="nil"/>
              <w:bottom w:val="single" w:sz="8"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3</w:t>
            </w:r>
          </w:p>
        </w:tc>
      </w:tr>
      <w:tr w:rsidR="00157CD2" w:rsidRPr="00300A28">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157CD2" w:rsidRPr="00300A28" w:rsidRDefault="00157CD2"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381,27</w:t>
            </w:r>
          </w:p>
        </w:tc>
        <w:tc>
          <w:tcPr>
            <w:tcW w:w="126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 </w:t>
            </w:r>
          </w:p>
        </w:tc>
      </w:tr>
      <w:tr w:rsidR="00157CD2" w:rsidRPr="00300A28">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157CD2" w:rsidRPr="00300A28" w:rsidRDefault="00157CD2"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350,59</w:t>
            </w:r>
          </w:p>
        </w:tc>
        <w:tc>
          <w:tcPr>
            <w:tcW w:w="126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0,00</w:t>
            </w:r>
          </w:p>
        </w:tc>
        <w:tc>
          <w:tcPr>
            <w:tcW w:w="144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0,00</w:t>
            </w:r>
          </w:p>
        </w:tc>
      </w:tr>
      <w:tr w:rsidR="00157CD2" w:rsidRPr="00300A28">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157CD2" w:rsidRPr="00300A28" w:rsidRDefault="00157CD2"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350,59</w:t>
            </w:r>
          </w:p>
        </w:tc>
        <w:tc>
          <w:tcPr>
            <w:tcW w:w="126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350,59</w:t>
            </w:r>
          </w:p>
        </w:tc>
        <w:tc>
          <w:tcPr>
            <w:tcW w:w="144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350,59</w:t>
            </w:r>
          </w:p>
        </w:tc>
      </w:tr>
      <w:tr w:rsidR="00300A28" w:rsidRPr="00300A28">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-231,84</w:t>
            </w:r>
          </w:p>
        </w:tc>
        <w:tc>
          <w:tcPr>
            <w:tcW w:w="126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153,17</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164,05</w:t>
            </w:r>
          </w:p>
        </w:tc>
      </w:tr>
      <w:tr w:rsidR="00300A28" w:rsidRPr="00300A28">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-213,18</w:t>
            </w:r>
          </w:p>
        </w:tc>
        <w:tc>
          <w:tcPr>
            <w:tcW w:w="126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129,51</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127,55</w:t>
            </w:r>
          </w:p>
        </w:tc>
      </w:tr>
      <w:tr w:rsidR="00300A28" w:rsidRPr="00300A28">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0,00</w:t>
            </w:r>
          </w:p>
        </w:tc>
        <w:tc>
          <w:tcPr>
            <w:tcW w:w="121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-213,18</w:t>
            </w:r>
          </w:p>
        </w:tc>
        <w:tc>
          <w:tcPr>
            <w:tcW w:w="126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-83,67</w:t>
            </w:r>
          </w:p>
        </w:tc>
        <w:tc>
          <w:tcPr>
            <w:tcW w:w="144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43,88</w:t>
            </w:r>
          </w:p>
        </w:tc>
      </w:tr>
      <w:tr w:rsidR="00157CD2" w:rsidRPr="00300A28">
        <w:trPr>
          <w:trHeight w:val="180"/>
        </w:trPr>
        <w:tc>
          <w:tcPr>
            <w:tcW w:w="3400" w:type="dxa"/>
            <w:tcBorders>
              <w:top w:val="nil"/>
              <w:left w:val="nil"/>
              <w:bottom w:val="nil"/>
              <w:right w:val="nil"/>
            </w:tcBorders>
            <w:shd w:val="clear" w:color="auto" w:fill="auto"/>
            <w:vAlign w:val="center"/>
          </w:tcPr>
          <w:p w:rsidR="00157CD2" w:rsidRPr="00300A28" w:rsidRDefault="00157CD2" w:rsidP="00300A28">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lang w:eastAsia="ru-RU"/>
              </w:rPr>
            </w:pPr>
          </w:p>
        </w:tc>
      </w:tr>
      <w:tr w:rsidR="00157CD2" w:rsidRPr="00300A28">
        <w:trPr>
          <w:trHeight w:val="270"/>
        </w:trPr>
        <w:tc>
          <w:tcPr>
            <w:tcW w:w="3400" w:type="dxa"/>
            <w:tcBorders>
              <w:top w:val="nil"/>
              <w:left w:val="nil"/>
              <w:bottom w:val="nil"/>
              <w:right w:val="nil"/>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Показатели эффективности проекта</w:t>
            </w:r>
          </w:p>
        </w:tc>
        <w:tc>
          <w:tcPr>
            <w:tcW w:w="1180" w:type="dxa"/>
            <w:tcBorders>
              <w:top w:val="nil"/>
              <w:left w:val="nil"/>
              <w:bottom w:val="nil"/>
              <w:right w:val="nil"/>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lang w:eastAsia="ru-RU"/>
              </w:rPr>
            </w:pPr>
          </w:p>
        </w:tc>
      </w:tr>
      <w:tr w:rsidR="00300A28" w:rsidRPr="00300A28">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23%</w:t>
            </w:r>
          </w:p>
        </w:tc>
        <w:tc>
          <w:tcPr>
            <w:tcW w:w="1210" w:type="dxa"/>
            <w:tcBorders>
              <w:top w:val="nil"/>
              <w:left w:val="nil"/>
              <w:bottom w:val="nil"/>
              <w:right w:val="nil"/>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r>
      <w:tr w:rsidR="00300A28" w:rsidRPr="00300A28">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43,88</w:t>
            </w:r>
          </w:p>
        </w:tc>
        <w:tc>
          <w:tcPr>
            <w:tcW w:w="1210" w:type="dxa"/>
            <w:tcBorders>
              <w:top w:val="nil"/>
              <w:left w:val="nil"/>
              <w:bottom w:val="nil"/>
              <w:right w:val="nil"/>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r>
      <w:tr w:rsidR="00300A28" w:rsidRPr="00300A28">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13%</w:t>
            </w:r>
          </w:p>
        </w:tc>
        <w:tc>
          <w:tcPr>
            <w:tcW w:w="1210" w:type="dxa"/>
            <w:tcBorders>
              <w:top w:val="nil"/>
              <w:left w:val="nil"/>
              <w:bottom w:val="nil"/>
              <w:right w:val="nil"/>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r>
      <w:tr w:rsidR="00300A28" w:rsidRPr="00300A28">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3,0</w:t>
            </w:r>
          </w:p>
        </w:tc>
        <w:tc>
          <w:tcPr>
            <w:tcW w:w="1210" w:type="dxa"/>
            <w:tcBorders>
              <w:top w:val="nil"/>
              <w:left w:val="nil"/>
              <w:bottom w:val="nil"/>
              <w:right w:val="nil"/>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r>
      <w:tr w:rsidR="00300A28" w:rsidRPr="00300A28">
        <w:trPr>
          <w:trHeight w:val="435"/>
        </w:trPr>
        <w:tc>
          <w:tcPr>
            <w:tcW w:w="3400" w:type="dxa"/>
            <w:tcBorders>
              <w:top w:val="nil"/>
              <w:left w:val="single" w:sz="8" w:space="0" w:color="auto"/>
              <w:bottom w:val="single" w:sz="8"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2,6</w:t>
            </w:r>
          </w:p>
        </w:tc>
        <w:tc>
          <w:tcPr>
            <w:tcW w:w="1210" w:type="dxa"/>
            <w:tcBorders>
              <w:top w:val="nil"/>
              <w:left w:val="nil"/>
              <w:bottom w:val="nil"/>
              <w:right w:val="nil"/>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300A28" w:rsidRPr="00300A28" w:rsidRDefault="00300A28" w:rsidP="00300A28">
            <w:pPr>
              <w:spacing w:after="0" w:line="240" w:lineRule="auto"/>
              <w:rPr>
                <w:rFonts w:ascii="Times New Roman" w:eastAsia="Times New Roman" w:hAnsi="Times New Roman" w:cs="Times New Roman"/>
                <w:lang w:eastAsia="ru-RU"/>
              </w:rPr>
            </w:pPr>
          </w:p>
        </w:tc>
      </w:tr>
      <w:tr w:rsidR="00157CD2" w:rsidRPr="00300A28">
        <w:trPr>
          <w:trHeight w:val="270"/>
        </w:trPr>
        <w:tc>
          <w:tcPr>
            <w:tcW w:w="3400" w:type="dxa"/>
            <w:tcBorders>
              <w:top w:val="nil"/>
              <w:left w:val="nil"/>
              <w:bottom w:val="nil"/>
              <w:right w:val="nil"/>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lang w:eastAsia="ru-RU"/>
              </w:rPr>
            </w:pPr>
          </w:p>
        </w:tc>
      </w:tr>
      <w:tr w:rsidR="00157CD2" w:rsidRPr="00300A28">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157CD2" w:rsidRPr="00300A28" w:rsidRDefault="00157CD2"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157CD2" w:rsidRPr="00300A28" w:rsidRDefault="00157CD2"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2014</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2015</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2016</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2017</w:t>
            </w:r>
          </w:p>
        </w:tc>
      </w:tr>
      <w:tr w:rsidR="00157CD2" w:rsidRPr="00300A28">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157CD2" w:rsidRPr="00300A28" w:rsidRDefault="00157CD2"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157CD2" w:rsidRPr="00300A28" w:rsidRDefault="00157CD2" w:rsidP="00300A28">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1</w:t>
            </w:r>
          </w:p>
        </w:tc>
        <w:tc>
          <w:tcPr>
            <w:tcW w:w="1260" w:type="dxa"/>
            <w:tcBorders>
              <w:top w:val="nil"/>
              <w:left w:val="nil"/>
              <w:bottom w:val="single" w:sz="8"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2</w:t>
            </w:r>
          </w:p>
        </w:tc>
        <w:tc>
          <w:tcPr>
            <w:tcW w:w="1440" w:type="dxa"/>
            <w:tcBorders>
              <w:top w:val="nil"/>
              <w:left w:val="nil"/>
              <w:bottom w:val="single" w:sz="8"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3</w:t>
            </w:r>
          </w:p>
        </w:tc>
      </w:tr>
      <w:tr w:rsidR="00157CD2" w:rsidRPr="00300A28">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w:t>
            </w:r>
          </w:p>
        </w:tc>
      </w:tr>
      <w:tr w:rsidR="00157CD2" w:rsidRPr="00300A28">
        <w:trPr>
          <w:trHeight w:val="390"/>
        </w:trPr>
        <w:tc>
          <w:tcPr>
            <w:tcW w:w="3400" w:type="dxa"/>
            <w:tcBorders>
              <w:top w:val="nil"/>
              <w:left w:val="single" w:sz="8" w:space="0" w:color="auto"/>
              <w:bottom w:val="single" w:sz="4" w:space="0" w:color="auto"/>
              <w:right w:val="single" w:sz="4" w:space="0" w:color="auto"/>
            </w:tcBorders>
            <w:shd w:val="clear" w:color="auto" w:fill="auto"/>
            <w:vAlign w:val="center"/>
          </w:tcPr>
          <w:p w:rsidR="00157CD2" w:rsidRPr="00300A28" w:rsidRDefault="00157CD2"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113 097,40</w:t>
            </w:r>
          </w:p>
        </w:tc>
        <w:tc>
          <w:tcPr>
            <w:tcW w:w="121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113 097,40</w:t>
            </w:r>
          </w:p>
        </w:tc>
        <w:tc>
          <w:tcPr>
            <w:tcW w:w="126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113 097,40</w:t>
            </w:r>
          </w:p>
        </w:tc>
      </w:tr>
      <w:tr w:rsidR="00157CD2" w:rsidRPr="00300A28">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157CD2" w:rsidRPr="00300A28" w:rsidRDefault="00157CD2"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113 097,40</w:t>
            </w:r>
          </w:p>
        </w:tc>
        <w:tc>
          <w:tcPr>
            <w:tcW w:w="121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112 967,40</w:t>
            </w:r>
          </w:p>
        </w:tc>
        <w:tc>
          <w:tcPr>
            <w:tcW w:w="126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112 967,40</w:t>
            </w:r>
          </w:p>
        </w:tc>
        <w:tc>
          <w:tcPr>
            <w:tcW w:w="144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112 967,40</w:t>
            </w:r>
          </w:p>
        </w:tc>
      </w:tr>
      <w:tr w:rsidR="00157CD2" w:rsidRPr="00300A28">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157CD2" w:rsidRPr="00300A28" w:rsidRDefault="00157CD2" w:rsidP="00300A28">
            <w:pPr>
              <w:spacing w:after="0" w:line="240" w:lineRule="auto"/>
              <w:jc w:val="center"/>
              <w:rPr>
                <w:rFonts w:ascii="Times New Roman" w:eastAsia="Times New Roman" w:hAnsi="Times New Roman" w:cs="Times New Roman"/>
                <w:b/>
                <w:bCs/>
                <w:lang w:eastAsia="ru-RU"/>
              </w:rPr>
            </w:pPr>
            <w:r w:rsidRPr="00300A28">
              <w:rPr>
                <w:rFonts w:ascii="Times New Roman" w:eastAsia="Times New Roman" w:hAnsi="Times New Roman" w:cs="Times New Roman"/>
                <w:b/>
                <w:bCs/>
                <w:lang w:eastAsia="ru-RU"/>
              </w:rPr>
              <w:t> </w:t>
            </w:r>
          </w:p>
        </w:tc>
      </w:tr>
      <w:tr w:rsidR="00300A28" w:rsidRPr="00300A28">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124 407,14</w:t>
            </w:r>
          </w:p>
        </w:tc>
        <w:tc>
          <w:tcPr>
            <w:tcW w:w="121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130 005,46</w:t>
            </w:r>
          </w:p>
        </w:tc>
        <w:tc>
          <w:tcPr>
            <w:tcW w:w="126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133 255,60</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142 716,75</w:t>
            </w:r>
          </w:p>
        </w:tc>
      </w:tr>
      <w:tr w:rsidR="00300A28" w:rsidRPr="00300A28">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i/>
                <w:iCs/>
                <w:lang w:eastAsia="ru-RU"/>
              </w:rPr>
            </w:pPr>
            <w:r w:rsidRPr="00300A28">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124 407,14</w:t>
            </w:r>
          </w:p>
        </w:tc>
        <w:tc>
          <w:tcPr>
            <w:tcW w:w="121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129 856,03</w:t>
            </w:r>
          </w:p>
        </w:tc>
        <w:tc>
          <w:tcPr>
            <w:tcW w:w="126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133 102,43</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i/>
                <w:iCs/>
              </w:rPr>
            </w:pPr>
            <w:r w:rsidRPr="00300A28">
              <w:rPr>
                <w:rFonts w:ascii="Times New Roman" w:hAnsi="Times New Roman" w:cs="Times New Roman"/>
                <w:i/>
                <w:iCs/>
              </w:rPr>
              <w:t>142 552,70</w:t>
            </w:r>
          </w:p>
        </w:tc>
      </w:tr>
      <w:tr w:rsidR="00300A28" w:rsidRPr="00300A28">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300A28">
              <w:rPr>
                <w:rFonts w:ascii="Times New Roman" w:eastAsia="Times New Roman" w:hAnsi="Times New Roman" w:cs="Times New Roman"/>
                <w:lang w:eastAsia="ru-RU"/>
              </w:rPr>
              <w:t>/эн</w:t>
            </w:r>
          </w:p>
        </w:tc>
        <w:tc>
          <w:tcPr>
            <w:tcW w:w="118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1,10</w:t>
            </w:r>
          </w:p>
        </w:tc>
        <w:tc>
          <w:tcPr>
            <w:tcW w:w="121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1,15</w:t>
            </w:r>
          </w:p>
        </w:tc>
        <w:tc>
          <w:tcPr>
            <w:tcW w:w="126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1,18</w:t>
            </w:r>
          </w:p>
        </w:tc>
        <w:tc>
          <w:tcPr>
            <w:tcW w:w="1440" w:type="dxa"/>
            <w:tcBorders>
              <w:top w:val="nil"/>
              <w:left w:val="nil"/>
              <w:bottom w:val="single" w:sz="4"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1,26</w:t>
            </w:r>
          </w:p>
        </w:tc>
      </w:tr>
      <w:tr w:rsidR="00300A28" w:rsidRPr="00300A28">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300A28" w:rsidRPr="00300A28" w:rsidRDefault="00300A28" w:rsidP="00300A28">
            <w:pPr>
              <w:spacing w:after="0" w:line="240" w:lineRule="auto"/>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300A28" w:rsidRPr="00300A28" w:rsidRDefault="00300A28" w:rsidP="00300A28">
            <w:pPr>
              <w:spacing w:after="0" w:line="240" w:lineRule="auto"/>
              <w:jc w:val="center"/>
              <w:rPr>
                <w:rFonts w:ascii="Times New Roman" w:eastAsia="Times New Roman" w:hAnsi="Times New Roman" w:cs="Times New Roman"/>
                <w:lang w:eastAsia="ru-RU"/>
              </w:rPr>
            </w:pPr>
            <w:r w:rsidRPr="00300A28">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0,00</w:t>
            </w:r>
          </w:p>
        </w:tc>
        <w:tc>
          <w:tcPr>
            <w:tcW w:w="121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149,44</w:t>
            </w:r>
          </w:p>
        </w:tc>
        <w:tc>
          <w:tcPr>
            <w:tcW w:w="126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153,17</w:t>
            </w:r>
          </w:p>
        </w:tc>
        <w:tc>
          <w:tcPr>
            <w:tcW w:w="1440" w:type="dxa"/>
            <w:tcBorders>
              <w:top w:val="nil"/>
              <w:left w:val="nil"/>
              <w:bottom w:val="single" w:sz="8" w:space="0" w:color="auto"/>
              <w:right w:val="single" w:sz="4" w:space="0" w:color="auto"/>
            </w:tcBorders>
            <w:shd w:val="clear" w:color="auto" w:fill="auto"/>
            <w:noWrap/>
            <w:vAlign w:val="center"/>
          </w:tcPr>
          <w:p w:rsidR="00300A28" w:rsidRPr="00300A28" w:rsidRDefault="00300A28" w:rsidP="00300A28">
            <w:pPr>
              <w:spacing w:after="0" w:line="240" w:lineRule="auto"/>
              <w:jc w:val="center"/>
              <w:rPr>
                <w:rFonts w:ascii="Times New Roman" w:hAnsi="Times New Roman" w:cs="Times New Roman"/>
              </w:rPr>
            </w:pPr>
            <w:r w:rsidRPr="00300A28">
              <w:rPr>
                <w:rFonts w:ascii="Times New Roman" w:hAnsi="Times New Roman" w:cs="Times New Roman"/>
              </w:rPr>
              <w:t>164,05</w:t>
            </w:r>
          </w:p>
        </w:tc>
      </w:tr>
    </w:tbl>
    <w:p w:rsidR="00157CD2" w:rsidRPr="00301C8C" w:rsidRDefault="00157CD2" w:rsidP="00157CD2">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lastRenderedPageBreak/>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 xml:space="preserve">381,27 </w:t>
      </w:r>
      <w:r w:rsidRPr="00301C8C">
        <w:rPr>
          <w:rFonts w:ascii="Times New Roman" w:hAnsi="Times New Roman" w:cs="Times New Roman"/>
          <w:sz w:val="28"/>
          <w:szCs w:val="28"/>
          <w:lang w:eastAsia="ru-RU"/>
        </w:rPr>
        <w:t>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p>
    <w:p w:rsidR="00FB6032" w:rsidRPr="00157CD2" w:rsidRDefault="00FB6032" w:rsidP="00FB6032">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2015 году планируется </w:t>
      </w:r>
      <w:r w:rsidRPr="00CF42B2">
        <w:rPr>
          <w:rFonts w:ascii="Times New Roman" w:hAnsi="Times New Roman" w:cs="Times New Roman"/>
          <w:bCs/>
          <w:iCs/>
          <w:sz w:val="28"/>
          <w:szCs w:val="28"/>
          <w:u w:val="single"/>
          <w:lang w:eastAsia="ru-RU"/>
        </w:rPr>
        <w:t xml:space="preserve">реконструкция ТП 3-2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группа Л1 замена провода на СИП.</w:t>
      </w:r>
      <w:r>
        <w:rPr>
          <w:rFonts w:ascii="Times New Roman" w:hAnsi="Times New Roman" w:cs="Times New Roman"/>
          <w:bCs/>
          <w:iCs/>
          <w:sz w:val="28"/>
          <w:szCs w:val="28"/>
          <w:lang w:eastAsia="ru-RU"/>
        </w:rPr>
        <w:t xml:space="preserve"> Стоимость проведения мероприятия составляет 381,27 тыс. руб. </w:t>
      </w:r>
    </w:p>
    <w:p w:rsidR="00FB6032" w:rsidRDefault="00FB6032" w:rsidP="00FB603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 xml:space="preserve">Внедрение данного мероприятия позволит снизить </w:t>
      </w:r>
      <w:r w:rsidRPr="00157CD2">
        <w:rPr>
          <w:rFonts w:ascii="Times New Roman" w:hAnsi="Times New Roman" w:cs="Times New Roman"/>
          <w:bCs/>
          <w:iCs/>
          <w:sz w:val="28"/>
          <w:szCs w:val="28"/>
          <w:lang w:eastAsia="ru-RU"/>
        </w:rPr>
        <w:t>технически</w:t>
      </w:r>
      <w:r>
        <w:rPr>
          <w:rFonts w:ascii="Times New Roman" w:hAnsi="Times New Roman" w:cs="Times New Roman"/>
          <w:bCs/>
          <w:iCs/>
          <w:sz w:val="28"/>
          <w:szCs w:val="28"/>
          <w:lang w:eastAsia="ru-RU"/>
        </w:rPr>
        <w:t>е</w:t>
      </w:r>
      <w:r w:rsidRPr="00157CD2">
        <w:rPr>
          <w:rFonts w:ascii="Times New Roman" w:hAnsi="Times New Roman" w:cs="Times New Roman"/>
          <w:bCs/>
          <w:iCs/>
          <w:sz w:val="28"/>
          <w:szCs w:val="28"/>
          <w:lang w:eastAsia="ru-RU"/>
        </w:rPr>
        <w:t xml:space="preserve"> потер</w:t>
      </w:r>
      <w:r>
        <w:rPr>
          <w:rFonts w:ascii="Times New Roman" w:hAnsi="Times New Roman" w:cs="Times New Roman"/>
          <w:bCs/>
          <w:iCs/>
          <w:sz w:val="28"/>
          <w:szCs w:val="28"/>
          <w:lang w:eastAsia="ru-RU"/>
        </w:rPr>
        <w:t>и в линии на 25% - 200</w:t>
      </w:r>
      <w:r w:rsidRPr="00157CD2">
        <w:rPr>
          <w:rFonts w:ascii="Times New Roman" w:hAnsi="Times New Roman" w:cs="Times New Roman"/>
          <w:bCs/>
          <w:iCs/>
          <w:sz w:val="28"/>
          <w:szCs w:val="28"/>
          <w:lang w:eastAsia="ru-RU"/>
        </w:rPr>
        <w:t xml:space="preserve"> 000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 года и представлен в таблице 6.3.3.</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доход;</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FB6032"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FB6032" w:rsidRDefault="00FB6032" w:rsidP="00FB603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Таблица 6.3.3 – Расчет экономической эффективности и срока окупаемости мероприятия</w:t>
      </w:r>
    </w:p>
    <w:tbl>
      <w:tblPr>
        <w:tblW w:w="8100" w:type="dxa"/>
        <w:tblInd w:w="98" w:type="dxa"/>
        <w:tblLook w:val="0000" w:firstRow="0" w:lastRow="0" w:firstColumn="0" w:lastColumn="0" w:noHBand="0" w:noVBand="0"/>
      </w:tblPr>
      <w:tblGrid>
        <w:gridCol w:w="3400"/>
        <w:gridCol w:w="1180"/>
        <w:gridCol w:w="1240"/>
        <w:gridCol w:w="1080"/>
        <w:gridCol w:w="1200"/>
      </w:tblGrid>
      <w:tr w:rsidR="00FB6032" w:rsidRPr="00FB6032">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2014</w:t>
            </w: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2015</w:t>
            </w:r>
          </w:p>
        </w:tc>
        <w:tc>
          <w:tcPr>
            <w:tcW w:w="120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2016</w:t>
            </w:r>
          </w:p>
        </w:tc>
      </w:tr>
      <w:tr w:rsidR="00FB6032" w:rsidRPr="00FB6032">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w:t>
            </w:r>
          </w:p>
        </w:tc>
        <w:tc>
          <w:tcPr>
            <w:tcW w:w="108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w:t>
            </w:r>
          </w:p>
        </w:tc>
        <w:tc>
          <w:tcPr>
            <w:tcW w:w="120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w:t>
            </w:r>
          </w:p>
        </w:tc>
      </w:tr>
      <w:tr w:rsidR="00FB6032" w:rsidRPr="00FB6032">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381,27</w:t>
            </w:r>
          </w:p>
        </w:tc>
        <w:tc>
          <w:tcPr>
            <w:tcW w:w="120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 </w:t>
            </w:r>
          </w:p>
        </w:tc>
      </w:tr>
      <w:tr w:rsidR="00FB6032" w:rsidRPr="00FB6032">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350,59</w:t>
            </w:r>
          </w:p>
        </w:tc>
        <w:tc>
          <w:tcPr>
            <w:tcW w:w="120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0,00</w:t>
            </w:r>
          </w:p>
        </w:tc>
      </w:tr>
      <w:tr w:rsidR="00FB6032" w:rsidRPr="00FB6032">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350,59</w:t>
            </w:r>
          </w:p>
        </w:tc>
        <w:tc>
          <w:tcPr>
            <w:tcW w:w="120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350,59</w:t>
            </w:r>
          </w:p>
        </w:tc>
      </w:tr>
      <w:tr w:rsidR="00FB6032" w:rsidRPr="00FB6032">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-151,37</w:t>
            </w:r>
          </w:p>
        </w:tc>
        <w:tc>
          <w:tcPr>
            <w:tcW w:w="120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235,65</w:t>
            </w:r>
          </w:p>
        </w:tc>
      </w:tr>
      <w:tr w:rsidR="00FB6032" w:rsidRPr="00FB6032">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-139,19</w:t>
            </w:r>
          </w:p>
        </w:tc>
        <w:tc>
          <w:tcPr>
            <w:tcW w:w="120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199,25</w:t>
            </w:r>
          </w:p>
        </w:tc>
      </w:tr>
      <w:tr w:rsidR="00FB6032" w:rsidRPr="00FB6032">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08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-139,19</w:t>
            </w:r>
          </w:p>
        </w:tc>
        <w:tc>
          <w:tcPr>
            <w:tcW w:w="120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60,06</w:t>
            </w:r>
          </w:p>
        </w:tc>
      </w:tr>
    </w:tbl>
    <w:p w:rsidR="00FB6032" w:rsidRDefault="00FB6032"/>
    <w:p w:rsidR="00FB6032" w:rsidRDefault="00FB6032"/>
    <w:tbl>
      <w:tblPr>
        <w:tblW w:w="8470" w:type="dxa"/>
        <w:tblInd w:w="98" w:type="dxa"/>
        <w:tblLook w:val="0000" w:firstRow="0" w:lastRow="0" w:firstColumn="0" w:lastColumn="0" w:noHBand="0" w:noVBand="0"/>
      </w:tblPr>
      <w:tblGrid>
        <w:gridCol w:w="3400"/>
        <w:gridCol w:w="1180"/>
        <w:gridCol w:w="1240"/>
        <w:gridCol w:w="1210"/>
        <w:gridCol w:w="1440"/>
      </w:tblGrid>
      <w:tr w:rsidR="00FB6032" w:rsidRPr="00FB6032">
        <w:trPr>
          <w:trHeight w:val="180"/>
        </w:trPr>
        <w:tc>
          <w:tcPr>
            <w:tcW w:w="3400" w:type="dxa"/>
            <w:tcBorders>
              <w:top w:val="nil"/>
              <w:left w:val="nil"/>
              <w:bottom w:val="nil"/>
              <w:right w:val="nil"/>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270"/>
        </w:trPr>
        <w:tc>
          <w:tcPr>
            <w:tcW w:w="340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lastRenderedPageBreak/>
              <w:t>Показатели эффективности проекта</w:t>
            </w:r>
          </w:p>
        </w:tc>
        <w:tc>
          <w:tcPr>
            <w:tcW w:w="118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56%</w:t>
            </w:r>
          </w:p>
        </w:tc>
        <w:tc>
          <w:tcPr>
            <w:tcW w:w="121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60,06</w:t>
            </w:r>
          </w:p>
        </w:tc>
        <w:tc>
          <w:tcPr>
            <w:tcW w:w="121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17%</w:t>
            </w:r>
          </w:p>
        </w:tc>
        <w:tc>
          <w:tcPr>
            <w:tcW w:w="121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2,0</w:t>
            </w:r>
          </w:p>
        </w:tc>
        <w:tc>
          <w:tcPr>
            <w:tcW w:w="121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35"/>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1,7</w:t>
            </w:r>
          </w:p>
        </w:tc>
        <w:tc>
          <w:tcPr>
            <w:tcW w:w="121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270"/>
        </w:trPr>
        <w:tc>
          <w:tcPr>
            <w:tcW w:w="340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2014</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2015</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2016</w:t>
            </w:r>
          </w:p>
        </w:tc>
      </w:tr>
      <w:tr w:rsidR="00FB6032" w:rsidRPr="00FB6032">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w:t>
            </w:r>
          </w:p>
        </w:tc>
      </w:tr>
      <w:tr w:rsidR="00FB6032" w:rsidRPr="00FB6032">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r>
      <w:tr w:rsidR="00FB6032" w:rsidRPr="00FB6032">
        <w:trPr>
          <w:trHeight w:val="39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c>
          <w:tcPr>
            <w:tcW w:w="121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r>
      <w:tr w:rsidR="00FB6032" w:rsidRPr="00FB6032">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c>
          <w:tcPr>
            <w:tcW w:w="121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112 897,40</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112 897,40</w:t>
            </w:r>
          </w:p>
        </w:tc>
      </w:tr>
      <w:tr w:rsidR="00FB6032" w:rsidRPr="00FB6032">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r>
      <w:tr w:rsidR="00FB6032" w:rsidRPr="00FB6032">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124 407,14</w:t>
            </w:r>
          </w:p>
        </w:tc>
        <w:tc>
          <w:tcPr>
            <w:tcW w:w="121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130 005,46</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133 255,60</w:t>
            </w:r>
          </w:p>
        </w:tc>
      </w:tr>
      <w:tr w:rsidR="00FB6032" w:rsidRPr="00FB6032">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124 407,14</w:t>
            </w:r>
          </w:p>
        </w:tc>
        <w:tc>
          <w:tcPr>
            <w:tcW w:w="121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129 775,56</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133 019,95</w:t>
            </w:r>
          </w:p>
        </w:tc>
      </w:tr>
      <w:tr w:rsidR="00FB6032" w:rsidRPr="00FB6032">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FB6032">
              <w:rPr>
                <w:rFonts w:ascii="Times New Roman" w:eastAsia="Times New Roman" w:hAnsi="Times New Roman" w:cs="Times New Roman"/>
                <w:lang w:eastAsia="ru-RU"/>
              </w:rPr>
              <w:t>/эн</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1,10</w:t>
            </w:r>
          </w:p>
        </w:tc>
        <w:tc>
          <w:tcPr>
            <w:tcW w:w="121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1,15</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1,18</w:t>
            </w:r>
          </w:p>
        </w:tc>
      </w:tr>
      <w:tr w:rsidR="00FB6032" w:rsidRPr="00FB6032">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21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229,90</w:t>
            </w:r>
          </w:p>
        </w:tc>
        <w:tc>
          <w:tcPr>
            <w:tcW w:w="14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235,65</w:t>
            </w:r>
          </w:p>
        </w:tc>
      </w:tr>
    </w:tbl>
    <w:p w:rsidR="00FB6032" w:rsidRPr="00301C8C" w:rsidRDefault="00FB6032" w:rsidP="00FB6032">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 xml:space="preserve">381,27 </w:t>
      </w:r>
      <w:r w:rsidRPr="00301C8C">
        <w:rPr>
          <w:rFonts w:ascii="Times New Roman" w:hAnsi="Times New Roman" w:cs="Times New Roman"/>
          <w:sz w:val="28"/>
          <w:szCs w:val="28"/>
          <w:lang w:eastAsia="ru-RU"/>
        </w:rPr>
        <w:t>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p>
    <w:p w:rsidR="00FB6032" w:rsidRPr="00157CD2" w:rsidRDefault="00FB6032" w:rsidP="00FB6032">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2015 году планируется </w:t>
      </w:r>
      <w:r w:rsidRPr="00CF42B2">
        <w:rPr>
          <w:rFonts w:ascii="Times New Roman" w:hAnsi="Times New Roman" w:cs="Times New Roman"/>
          <w:bCs/>
          <w:iCs/>
          <w:sz w:val="28"/>
          <w:szCs w:val="28"/>
          <w:u w:val="single"/>
          <w:lang w:eastAsia="ru-RU"/>
        </w:rPr>
        <w:t xml:space="preserve">реконструкция ТП 3-4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разделение группы Л3 на две с заменой провода на СИП</w:t>
      </w:r>
      <w:r>
        <w:rPr>
          <w:rFonts w:ascii="Times New Roman" w:hAnsi="Times New Roman" w:cs="Times New Roman"/>
          <w:bCs/>
          <w:iCs/>
          <w:sz w:val="28"/>
          <w:szCs w:val="28"/>
          <w:lang w:eastAsia="ru-RU"/>
        </w:rPr>
        <w:t xml:space="preserve">. Стоимость проведения мероприятия составляет 178,00 тыс. руб. </w:t>
      </w:r>
    </w:p>
    <w:p w:rsidR="00FB6032" w:rsidRDefault="00FB6032" w:rsidP="00FB603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 xml:space="preserve">Внедрение данного мероприятия позволит снизить </w:t>
      </w:r>
      <w:r w:rsidRPr="00157CD2">
        <w:rPr>
          <w:rFonts w:ascii="Times New Roman" w:hAnsi="Times New Roman" w:cs="Times New Roman"/>
          <w:bCs/>
          <w:iCs/>
          <w:sz w:val="28"/>
          <w:szCs w:val="28"/>
          <w:lang w:eastAsia="ru-RU"/>
        </w:rPr>
        <w:t>технически</w:t>
      </w:r>
      <w:r>
        <w:rPr>
          <w:rFonts w:ascii="Times New Roman" w:hAnsi="Times New Roman" w:cs="Times New Roman"/>
          <w:bCs/>
          <w:iCs/>
          <w:sz w:val="28"/>
          <w:szCs w:val="28"/>
          <w:lang w:eastAsia="ru-RU"/>
        </w:rPr>
        <w:t>е</w:t>
      </w:r>
      <w:r w:rsidRPr="00157CD2">
        <w:rPr>
          <w:rFonts w:ascii="Times New Roman" w:hAnsi="Times New Roman" w:cs="Times New Roman"/>
          <w:bCs/>
          <w:iCs/>
          <w:sz w:val="28"/>
          <w:szCs w:val="28"/>
          <w:lang w:eastAsia="ru-RU"/>
        </w:rPr>
        <w:t xml:space="preserve"> потер</w:t>
      </w:r>
      <w:r>
        <w:rPr>
          <w:rFonts w:ascii="Times New Roman" w:hAnsi="Times New Roman" w:cs="Times New Roman"/>
          <w:bCs/>
          <w:iCs/>
          <w:sz w:val="28"/>
          <w:szCs w:val="28"/>
          <w:lang w:eastAsia="ru-RU"/>
        </w:rPr>
        <w:t>и в линии на 20% - 100</w:t>
      </w:r>
      <w:r w:rsidRPr="00157CD2">
        <w:rPr>
          <w:rFonts w:ascii="Times New Roman" w:hAnsi="Times New Roman" w:cs="Times New Roman"/>
          <w:bCs/>
          <w:iCs/>
          <w:sz w:val="28"/>
          <w:szCs w:val="28"/>
          <w:lang w:eastAsia="ru-RU"/>
        </w:rPr>
        <w:t xml:space="preserve"> 000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 года и представлен в таблице 6.3.4.</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lastRenderedPageBreak/>
        <w:t>- чистый доход;</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FB6032"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FB6032" w:rsidRDefault="00FB6032" w:rsidP="00FB603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Таблица 6.3.4 – Расчет экономической эффективности и срока окупаемости мероприятия</w:t>
      </w:r>
    </w:p>
    <w:tbl>
      <w:tblPr>
        <w:tblW w:w="8650" w:type="dxa"/>
        <w:tblInd w:w="98" w:type="dxa"/>
        <w:tblLook w:val="0000" w:firstRow="0" w:lastRow="0" w:firstColumn="0" w:lastColumn="0" w:noHBand="0" w:noVBand="0"/>
      </w:tblPr>
      <w:tblGrid>
        <w:gridCol w:w="3400"/>
        <w:gridCol w:w="1180"/>
        <w:gridCol w:w="1240"/>
        <w:gridCol w:w="1390"/>
        <w:gridCol w:w="1440"/>
      </w:tblGrid>
      <w:tr w:rsidR="00FB6032" w:rsidRPr="00FB6032">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2014</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2015</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2016</w:t>
            </w:r>
          </w:p>
        </w:tc>
      </w:tr>
      <w:tr w:rsidR="00FB6032" w:rsidRPr="00FB6032">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w:t>
            </w:r>
          </w:p>
        </w:tc>
        <w:tc>
          <w:tcPr>
            <w:tcW w:w="139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w:t>
            </w:r>
          </w:p>
        </w:tc>
      </w:tr>
      <w:tr w:rsidR="00FB6032" w:rsidRPr="00FB6032">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178,00</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 </w:t>
            </w:r>
          </w:p>
        </w:tc>
      </w:tr>
      <w:tr w:rsidR="00FB6032" w:rsidRPr="00FB6032">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163,68</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0,00</w:t>
            </w:r>
          </w:p>
        </w:tc>
      </w:tr>
      <w:tr w:rsidR="00FB6032" w:rsidRPr="00FB6032">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163,68</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163,68</w:t>
            </w:r>
          </w:p>
        </w:tc>
      </w:tr>
      <w:tr w:rsidR="00FB6032" w:rsidRPr="00FB6032">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-63,05</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117,82</w:t>
            </w:r>
          </w:p>
        </w:tc>
      </w:tr>
      <w:tr w:rsidR="00FB6032" w:rsidRPr="00FB6032">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-57,98</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99,63</w:t>
            </w:r>
          </w:p>
        </w:tc>
      </w:tr>
      <w:tr w:rsidR="00FB6032" w:rsidRPr="00FB6032">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39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-57,98</w:t>
            </w:r>
          </w:p>
        </w:tc>
        <w:tc>
          <w:tcPr>
            <w:tcW w:w="14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41,65</w:t>
            </w:r>
          </w:p>
        </w:tc>
      </w:tr>
      <w:tr w:rsidR="00FB6032" w:rsidRPr="00FB6032">
        <w:trPr>
          <w:trHeight w:val="180"/>
        </w:trPr>
        <w:tc>
          <w:tcPr>
            <w:tcW w:w="3400" w:type="dxa"/>
            <w:tcBorders>
              <w:top w:val="nil"/>
              <w:left w:val="nil"/>
              <w:bottom w:val="nil"/>
              <w:right w:val="nil"/>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270"/>
        </w:trPr>
        <w:tc>
          <w:tcPr>
            <w:tcW w:w="340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Показатели эффективности проекта</w:t>
            </w:r>
          </w:p>
        </w:tc>
        <w:tc>
          <w:tcPr>
            <w:tcW w:w="118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87%</w:t>
            </w: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41,65</w:t>
            </w: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25%</w:t>
            </w: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2,0</w:t>
            </w: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35"/>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1,5</w:t>
            </w: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270"/>
        </w:trPr>
        <w:tc>
          <w:tcPr>
            <w:tcW w:w="340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2014</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2015</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2016</w:t>
            </w:r>
          </w:p>
        </w:tc>
      </w:tr>
      <w:tr w:rsidR="00FB6032" w:rsidRPr="00FB6032">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w:t>
            </w:r>
          </w:p>
        </w:tc>
        <w:tc>
          <w:tcPr>
            <w:tcW w:w="139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w:t>
            </w:r>
          </w:p>
        </w:tc>
      </w:tr>
      <w:tr w:rsidR="00FB6032" w:rsidRPr="00FB6032">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r>
      <w:tr w:rsidR="00FB6032" w:rsidRPr="00FB6032">
        <w:trPr>
          <w:trHeight w:val="39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r>
      <w:tr w:rsidR="00FB6032" w:rsidRPr="00FB6032">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112 997,40</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112 997,40</w:t>
            </w:r>
          </w:p>
        </w:tc>
      </w:tr>
      <w:tr w:rsidR="00FB6032" w:rsidRPr="00FB6032">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r>
      <w:tr w:rsidR="00FB6032" w:rsidRPr="00FB6032">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124 407,14</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130 005,46</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133 255,60</w:t>
            </w:r>
          </w:p>
        </w:tc>
      </w:tr>
      <w:tr w:rsidR="00FB6032" w:rsidRPr="00FB6032">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124 407,14</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129 890,51</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133 137,78</w:t>
            </w:r>
          </w:p>
        </w:tc>
      </w:tr>
      <w:tr w:rsidR="00FB6032" w:rsidRPr="00FB6032">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FB6032">
              <w:rPr>
                <w:rFonts w:ascii="Times New Roman" w:eastAsia="Times New Roman" w:hAnsi="Times New Roman" w:cs="Times New Roman"/>
                <w:lang w:eastAsia="ru-RU"/>
              </w:rPr>
              <w:t>/эн</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1,15</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1,18</w:t>
            </w:r>
          </w:p>
        </w:tc>
      </w:tr>
      <w:tr w:rsidR="00FB6032" w:rsidRPr="00FB6032">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39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114,95</w:t>
            </w:r>
          </w:p>
        </w:tc>
        <w:tc>
          <w:tcPr>
            <w:tcW w:w="14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117,82</w:t>
            </w:r>
          </w:p>
        </w:tc>
      </w:tr>
    </w:tbl>
    <w:p w:rsidR="00FB6032" w:rsidRPr="00301C8C" w:rsidRDefault="00FB6032" w:rsidP="00FB6032">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 xml:space="preserve">178,00 </w:t>
      </w:r>
      <w:r w:rsidRPr="00301C8C">
        <w:rPr>
          <w:rFonts w:ascii="Times New Roman" w:hAnsi="Times New Roman" w:cs="Times New Roman"/>
          <w:sz w:val="28"/>
          <w:szCs w:val="28"/>
          <w:lang w:eastAsia="ru-RU"/>
        </w:rPr>
        <w:t xml:space="preserve">тыс. руб. все показатели эффективности имеют допустимые </w:t>
      </w:r>
      <w:r w:rsidRPr="00301C8C">
        <w:rPr>
          <w:rFonts w:ascii="Times New Roman" w:hAnsi="Times New Roman" w:cs="Times New Roman"/>
          <w:sz w:val="28"/>
          <w:szCs w:val="28"/>
          <w:lang w:eastAsia="ru-RU"/>
        </w:rPr>
        <w:lastRenderedPageBreak/>
        <w:t>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p>
    <w:p w:rsidR="00FB6032" w:rsidRPr="00157CD2" w:rsidRDefault="00FB6032" w:rsidP="00FB6032">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2015 году планируется </w:t>
      </w:r>
      <w:r w:rsidRPr="00CF42B2">
        <w:rPr>
          <w:rFonts w:ascii="Times New Roman" w:hAnsi="Times New Roman" w:cs="Times New Roman"/>
          <w:bCs/>
          <w:iCs/>
          <w:sz w:val="28"/>
          <w:szCs w:val="28"/>
          <w:u w:val="single"/>
          <w:lang w:eastAsia="ru-RU"/>
        </w:rPr>
        <w:t xml:space="preserve">реконструкция ТП 3-9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разделение группы Л1 на две с заменой провода на СИП</w:t>
      </w:r>
      <w:r>
        <w:rPr>
          <w:rFonts w:ascii="Times New Roman" w:hAnsi="Times New Roman" w:cs="Times New Roman"/>
          <w:bCs/>
          <w:iCs/>
          <w:sz w:val="28"/>
          <w:szCs w:val="28"/>
          <w:lang w:eastAsia="ru-RU"/>
        </w:rPr>
        <w:t xml:space="preserve">. Стоимость проведения мероприятия составляет 151,49 тыс. руб. </w:t>
      </w:r>
    </w:p>
    <w:p w:rsidR="00FB6032" w:rsidRDefault="00FB6032" w:rsidP="00FB603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 xml:space="preserve">Внедрение данного мероприятия позволит снизить </w:t>
      </w:r>
      <w:r w:rsidRPr="00157CD2">
        <w:rPr>
          <w:rFonts w:ascii="Times New Roman" w:hAnsi="Times New Roman" w:cs="Times New Roman"/>
          <w:bCs/>
          <w:iCs/>
          <w:sz w:val="28"/>
          <w:szCs w:val="28"/>
          <w:lang w:eastAsia="ru-RU"/>
        </w:rPr>
        <w:t>технически</w:t>
      </w:r>
      <w:r>
        <w:rPr>
          <w:rFonts w:ascii="Times New Roman" w:hAnsi="Times New Roman" w:cs="Times New Roman"/>
          <w:bCs/>
          <w:iCs/>
          <w:sz w:val="28"/>
          <w:szCs w:val="28"/>
          <w:lang w:eastAsia="ru-RU"/>
        </w:rPr>
        <w:t>е</w:t>
      </w:r>
      <w:r w:rsidRPr="00157CD2">
        <w:rPr>
          <w:rFonts w:ascii="Times New Roman" w:hAnsi="Times New Roman" w:cs="Times New Roman"/>
          <w:bCs/>
          <w:iCs/>
          <w:sz w:val="28"/>
          <w:szCs w:val="28"/>
          <w:lang w:eastAsia="ru-RU"/>
        </w:rPr>
        <w:t xml:space="preserve"> потер</w:t>
      </w:r>
      <w:r>
        <w:rPr>
          <w:rFonts w:ascii="Times New Roman" w:hAnsi="Times New Roman" w:cs="Times New Roman"/>
          <w:bCs/>
          <w:iCs/>
          <w:sz w:val="28"/>
          <w:szCs w:val="28"/>
          <w:lang w:eastAsia="ru-RU"/>
        </w:rPr>
        <w:t>и в линии на 10% - 80</w:t>
      </w:r>
      <w:r w:rsidRPr="00157CD2">
        <w:rPr>
          <w:rFonts w:ascii="Times New Roman" w:hAnsi="Times New Roman" w:cs="Times New Roman"/>
          <w:bCs/>
          <w:iCs/>
          <w:sz w:val="28"/>
          <w:szCs w:val="28"/>
          <w:lang w:eastAsia="ru-RU"/>
        </w:rPr>
        <w:t xml:space="preserve"> 000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 года и представлен в таблице 6.3.5.</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доход;</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FB6032"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FB6032" w:rsidRDefault="00FB6032" w:rsidP="00FB603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Таблица 6.3.5 – Расчет экономической эффективности и срока окупаемости мероприятия</w:t>
      </w:r>
    </w:p>
    <w:tbl>
      <w:tblPr>
        <w:tblW w:w="8100" w:type="dxa"/>
        <w:tblInd w:w="98" w:type="dxa"/>
        <w:tblLook w:val="0000" w:firstRow="0" w:lastRow="0" w:firstColumn="0" w:lastColumn="0" w:noHBand="0" w:noVBand="0"/>
      </w:tblPr>
      <w:tblGrid>
        <w:gridCol w:w="3400"/>
        <w:gridCol w:w="1180"/>
        <w:gridCol w:w="1240"/>
        <w:gridCol w:w="1080"/>
        <w:gridCol w:w="1200"/>
      </w:tblGrid>
      <w:tr w:rsidR="00FB6032" w:rsidRPr="00FB6032">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2014</w:t>
            </w: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2015</w:t>
            </w:r>
          </w:p>
        </w:tc>
        <w:tc>
          <w:tcPr>
            <w:tcW w:w="120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2016</w:t>
            </w:r>
          </w:p>
        </w:tc>
      </w:tr>
      <w:tr w:rsidR="00FB6032" w:rsidRPr="00FB6032">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w:t>
            </w:r>
          </w:p>
        </w:tc>
        <w:tc>
          <w:tcPr>
            <w:tcW w:w="108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w:t>
            </w:r>
          </w:p>
        </w:tc>
        <w:tc>
          <w:tcPr>
            <w:tcW w:w="120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w:t>
            </w:r>
          </w:p>
        </w:tc>
      </w:tr>
      <w:tr w:rsidR="00FB6032" w:rsidRPr="00FB6032">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151,49</w:t>
            </w:r>
          </w:p>
        </w:tc>
        <w:tc>
          <w:tcPr>
            <w:tcW w:w="120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 </w:t>
            </w:r>
          </w:p>
        </w:tc>
      </w:tr>
      <w:tr w:rsidR="00FB6032" w:rsidRPr="00FB6032">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139,30</w:t>
            </w:r>
          </w:p>
        </w:tc>
        <w:tc>
          <w:tcPr>
            <w:tcW w:w="120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0,00</w:t>
            </w:r>
          </w:p>
        </w:tc>
      </w:tr>
      <w:tr w:rsidR="00FB6032" w:rsidRPr="00FB6032">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139,30</w:t>
            </w:r>
          </w:p>
        </w:tc>
        <w:tc>
          <w:tcPr>
            <w:tcW w:w="120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139,30</w:t>
            </w:r>
          </w:p>
        </w:tc>
      </w:tr>
      <w:tr w:rsidR="00FB6032" w:rsidRPr="00FB6032">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-59,53</w:t>
            </w:r>
          </w:p>
        </w:tc>
        <w:tc>
          <w:tcPr>
            <w:tcW w:w="120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94,26</w:t>
            </w:r>
          </w:p>
        </w:tc>
      </w:tr>
      <w:tr w:rsidR="00FB6032" w:rsidRPr="00FB6032">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-54,74</w:t>
            </w:r>
          </w:p>
        </w:tc>
        <w:tc>
          <w:tcPr>
            <w:tcW w:w="120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79,70</w:t>
            </w:r>
          </w:p>
        </w:tc>
      </w:tr>
      <w:tr w:rsidR="00FB6032" w:rsidRPr="00FB6032">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08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-54,74</w:t>
            </w:r>
          </w:p>
        </w:tc>
        <w:tc>
          <w:tcPr>
            <w:tcW w:w="120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24,96</w:t>
            </w:r>
          </w:p>
        </w:tc>
      </w:tr>
      <w:tr w:rsidR="00FB6032" w:rsidRPr="00FB6032">
        <w:trPr>
          <w:trHeight w:val="180"/>
        </w:trPr>
        <w:tc>
          <w:tcPr>
            <w:tcW w:w="3400" w:type="dxa"/>
            <w:tcBorders>
              <w:top w:val="nil"/>
              <w:left w:val="nil"/>
              <w:bottom w:val="nil"/>
              <w:right w:val="nil"/>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080" w:type="dxa"/>
            <w:tcBorders>
              <w:top w:val="nil"/>
              <w:left w:val="nil"/>
              <w:bottom w:val="nil"/>
              <w:right w:val="nil"/>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bl>
    <w:p w:rsidR="00FB6032" w:rsidRDefault="00FB6032"/>
    <w:p w:rsidR="003A765B" w:rsidRDefault="003A765B"/>
    <w:p w:rsidR="003A765B" w:rsidRDefault="003A765B"/>
    <w:p w:rsidR="003A765B" w:rsidRDefault="003A765B"/>
    <w:tbl>
      <w:tblPr>
        <w:tblW w:w="8470" w:type="dxa"/>
        <w:tblInd w:w="98" w:type="dxa"/>
        <w:tblLook w:val="0000" w:firstRow="0" w:lastRow="0" w:firstColumn="0" w:lastColumn="0" w:noHBand="0" w:noVBand="0"/>
      </w:tblPr>
      <w:tblGrid>
        <w:gridCol w:w="3400"/>
        <w:gridCol w:w="1180"/>
        <w:gridCol w:w="1240"/>
        <w:gridCol w:w="1210"/>
        <w:gridCol w:w="1440"/>
      </w:tblGrid>
      <w:tr w:rsidR="00FB6032" w:rsidRPr="00FB6032">
        <w:trPr>
          <w:trHeight w:val="270"/>
        </w:trPr>
        <w:tc>
          <w:tcPr>
            <w:tcW w:w="340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lastRenderedPageBreak/>
              <w:t>Показатели эффективности проекта</w:t>
            </w:r>
          </w:p>
        </w:tc>
        <w:tc>
          <w:tcPr>
            <w:tcW w:w="118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58%</w:t>
            </w:r>
          </w:p>
        </w:tc>
        <w:tc>
          <w:tcPr>
            <w:tcW w:w="121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24,96</w:t>
            </w:r>
          </w:p>
        </w:tc>
        <w:tc>
          <w:tcPr>
            <w:tcW w:w="121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18%</w:t>
            </w:r>
          </w:p>
        </w:tc>
        <w:tc>
          <w:tcPr>
            <w:tcW w:w="121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2,0</w:t>
            </w:r>
          </w:p>
        </w:tc>
        <w:tc>
          <w:tcPr>
            <w:tcW w:w="121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35"/>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1,6</w:t>
            </w:r>
          </w:p>
        </w:tc>
        <w:tc>
          <w:tcPr>
            <w:tcW w:w="121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270"/>
        </w:trPr>
        <w:tc>
          <w:tcPr>
            <w:tcW w:w="340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2014</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2015</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2016</w:t>
            </w:r>
          </w:p>
        </w:tc>
      </w:tr>
      <w:tr w:rsidR="00FB6032" w:rsidRPr="00FB6032">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w:t>
            </w:r>
          </w:p>
        </w:tc>
      </w:tr>
      <w:tr w:rsidR="00FB6032" w:rsidRPr="00FB6032">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r>
      <w:tr w:rsidR="00FB6032" w:rsidRPr="00FB6032">
        <w:trPr>
          <w:trHeight w:val="39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c>
          <w:tcPr>
            <w:tcW w:w="121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r>
      <w:tr w:rsidR="00FB6032" w:rsidRPr="00FB6032">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c>
          <w:tcPr>
            <w:tcW w:w="121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113 017,40</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113 017,40</w:t>
            </w:r>
          </w:p>
        </w:tc>
      </w:tr>
      <w:tr w:rsidR="00FB6032" w:rsidRPr="00FB6032">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r>
      <w:tr w:rsidR="00FB6032" w:rsidRPr="00FB6032">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124 407,14</w:t>
            </w:r>
          </w:p>
        </w:tc>
        <w:tc>
          <w:tcPr>
            <w:tcW w:w="121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130 005,46</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133 255,60</w:t>
            </w:r>
          </w:p>
        </w:tc>
      </w:tr>
      <w:tr w:rsidR="00FB6032" w:rsidRPr="00FB6032">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124 407,14</w:t>
            </w:r>
          </w:p>
        </w:tc>
        <w:tc>
          <w:tcPr>
            <w:tcW w:w="121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129 913,50</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133 161,34</w:t>
            </w:r>
          </w:p>
        </w:tc>
      </w:tr>
      <w:tr w:rsidR="00FB6032" w:rsidRPr="00FB6032">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FB6032">
              <w:rPr>
                <w:rFonts w:ascii="Times New Roman" w:eastAsia="Times New Roman" w:hAnsi="Times New Roman" w:cs="Times New Roman"/>
                <w:lang w:eastAsia="ru-RU"/>
              </w:rPr>
              <w:t>/эн</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1,10</w:t>
            </w:r>
          </w:p>
        </w:tc>
        <w:tc>
          <w:tcPr>
            <w:tcW w:w="121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1,15</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1,18</w:t>
            </w:r>
          </w:p>
        </w:tc>
      </w:tr>
      <w:tr w:rsidR="00FB6032" w:rsidRPr="00FB6032">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21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91,96</w:t>
            </w:r>
          </w:p>
        </w:tc>
        <w:tc>
          <w:tcPr>
            <w:tcW w:w="14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94,26</w:t>
            </w:r>
          </w:p>
        </w:tc>
      </w:tr>
    </w:tbl>
    <w:p w:rsidR="00FB6032" w:rsidRPr="00301C8C" w:rsidRDefault="00FB6032" w:rsidP="00FB6032">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 xml:space="preserve">151,49 </w:t>
      </w:r>
      <w:r w:rsidRPr="00301C8C">
        <w:rPr>
          <w:rFonts w:ascii="Times New Roman" w:hAnsi="Times New Roman" w:cs="Times New Roman"/>
          <w:sz w:val="28"/>
          <w:szCs w:val="28"/>
          <w:lang w:eastAsia="ru-RU"/>
        </w:rPr>
        <w:t>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p>
    <w:p w:rsidR="00FB6032" w:rsidRPr="00157CD2" w:rsidRDefault="00FB6032" w:rsidP="00FB6032">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2015 году </w:t>
      </w:r>
      <w:r w:rsidRPr="00CF42B2">
        <w:rPr>
          <w:rFonts w:ascii="Times New Roman" w:hAnsi="Times New Roman" w:cs="Times New Roman"/>
          <w:bCs/>
          <w:iCs/>
          <w:sz w:val="28"/>
          <w:szCs w:val="28"/>
          <w:u w:val="single"/>
          <w:lang w:eastAsia="ru-RU"/>
        </w:rPr>
        <w:t xml:space="preserve">планируется реконструкция ТП 3-13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разделение группы Т1 Л2 на две с заменой провода на СИП</w:t>
      </w:r>
      <w:r>
        <w:rPr>
          <w:rFonts w:ascii="Times New Roman" w:hAnsi="Times New Roman" w:cs="Times New Roman"/>
          <w:bCs/>
          <w:iCs/>
          <w:sz w:val="28"/>
          <w:szCs w:val="28"/>
          <w:lang w:eastAsia="ru-RU"/>
        </w:rPr>
        <w:t xml:space="preserve">. Стоимость проведения мероприятия составляет 178,00 тыс. руб. </w:t>
      </w:r>
    </w:p>
    <w:p w:rsidR="00FB6032" w:rsidRDefault="00FB6032" w:rsidP="00FB603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 xml:space="preserve">Внедрение данного мероприятия позволит снизить </w:t>
      </w:r>
      <w:r w:rsidRPr="00157CD2">
        <w:rPr>
          <w:rFonts w:ascii="Times New Roman" w:hAnsi="Times New Roman" w:cs="Times New Roman"/>
          <w:bCs/>
          <w:iCs/>
          <w:sz w:val="28"/>
          <w:szCs w:val="28"/>
          <w:lang w:eastAsia="ru-RU"/>
        </w:rPr>
        <w:t>технически</w:t>
      </w:r>
      <w:r>
        <w:rPr>
          <w:rFonts w:ascii="Times New Roman" w:hAnsi="Times New Roman" w:cs="Times New Roman"/>
          <w:bCs/>
          <w:iCs/>
          <w:sz w:val="28"/>
          <w:szCs w:val="28"/>
          <w:lang w:eastAsia="ru-RU"/>
        </w:rPr>
        <w:t>е</w:t>
      </w:r>
      <w:r w:rsidRPr="00157CD2">
        <w:rPr>
          <w:rFonts w:ascii="Times New Roman" w:hAnsi="Times New Roman" w:cs="Times New Roman"/>
          <w:bCs/>
          <w:iCs/>
          <w:sz w:val="28"/>
          <w:szCs w:val="28"/>
          <w:lang w:eastAsia="ru-RU"/>
        </w:rPr>
        <w:t xml:space="preserve"> потер</w:t>
      </w:r>
      <w:r>
        <w:rPr>
          <w:rFonts w:ascii="Times New Roman" w:hAnsi="Times New Roman" w:cs="Times New Roman"/>
          <w:bCs/>
          <w:iCs/>
          <w:sz w:val="28"/>
          <w:szCs w:val="28"/>
          <w:lang w:eastAsia="ru-RU"/>
        </w:rPr>
        <w:t>и в линии на 10% - 100 000</w:t>
      </w:r>
      <w:r w:rsidRPr="00157CD2">
        <w:rPr>
          <w:rFonts w:ascii="Times New Roman" w:hAnsi="Times New Roman" w:cs="Times New Roman"/>
          <w:bCs/>
          <w:iCs/>
          <w:sz w:val="28"/>
          <w:szCs w:val="28"/>
          <w:lang w:eastAsia="ru-RU"/>
        </w:rPr>
        <w:t xml:space="preserve">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 года и представлен в таблице 6.3.6.</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lastRenderedPageBreak/>
        <w:t>- чистый доход;</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FB6032"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FB6032" w:rsidRDefault="00FB6032" w:rsidP="00FB603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Таблица 6.3.6 – Расчет экономической эффективности и срока окупаемости мероприятия</w:t>
      </w:r>
    </w:p>
    <w:tbl>
      <w:tblPr>
        <w:tblW w:w="8830" w:type="dxa"/>
        <w:tblInd w:w="98" w:type="dxa"/>
        <w:tblLook w:val="0000" w:firstRow="0" w:lastRow="0" w:firstColumn="0" w:lastColumn="0" w:noHBand="0" w:noVBand="0"/>
      </w:tblPr>
      <w:tblGrid>
        <w:gridCol w:w="3400"/>
        <w:gridCol w:w="1180"/>
        <w:gridCol w:w="1240"/>
        <w:gridCol w:w="1390"/>
        <w:gridCol w:w="1620"/>
      </w:tblGrid>
      <w:tr w:rsidR="00FB6032" w:rsidRPr="00FB6032">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2014</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2015</w:t>
            </w:r>
          </w:p>
        </w:tc>
        <w:tc>
          <w:tcPr>
            <w:tcW w:w="162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2016</w:t>
            </w:r>
          </w:p>
        </w:tc>
      </w:tr>
      <w:tr w:rsidR="00FB6032" w:rsidRPr="00FB6032">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w:t>
            </w:r>
          </w:p>
        </w:tc>
        <w:tc>
          <w:tcPr>
            <w:tcW w:w="139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w:t>
            </w:r>
          </w:p>
        </w:tc>
        <w:tc>
          <w:tcPr>
            <w:tcW w:w="162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w:t>
            </w:r>
          </w:p>
        </w:tc>
      </w:tr>
      <w:tr w:rsidR="00FB6032" w:rsidRPr="00FB6032">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178,00</w:t>
            </w:r>
          </w:p>
        </w:tc>
        <w:tc>
          <w:tcPr>
            <w:tcW w:w="162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 </w:t>
            </w:r>
          </w:p>
        </w:tc>
      </w:tr>
      <w:tr w:rsidR="00FB6032" w:rsidRPr="00FB6032">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163,68</w:t>
            </w:r>
          </w:p>
        </w:tc>
        <w:tc>
          <w:tcPr>
            <w:tcW w:w="162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0,00</w:t>
            </w:r>
          </w:p>
        </w:tc>
      </w:tr>
      <w:tr w:rsidR="00FB6032" w:rsidRPr="00FB6032">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163,68</w:t>
            </w:r>
          </w:p>
        </w:tc>
        <w:tc>
          <w:tcPr>
            <w:tcW w:w="162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163,68</w:t>
            </w:r>
          </w:p>
        </w:tc>
      </w:tr>
      <w:tr w:rsidR="00FB6032" w:rsidRPr="00FB6032">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-63,05</w:t>
            </w:r>
          </w:p>
        </w:tc>
        <w:tc>
          <w:tcPr>
            <w:tcW w:w="162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117,82</w:t>
            </w:r>
          </w:p>
        </w:tc>
      </w:tr>
      <w:tr w:rsidR="00FB6032" w:rsidRPr="00FB6032">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-57,98</w:t>
            </w:r>
          </w:p>
        </w:tc>
        <w:tc>
          <w:tcPr>
            <w:tcW w:w="162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99,63</w:t>
            </w:r>
          </w:p>
        </w:tc>
      </w:tr>
      <w:tr w:rsidR="00FB6032" w:rsidRPr="00FB6032">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39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-57,98</w:t>
            </w:r>
          </w:p>
        </w:tc>
        <w:tc>
          <w:tcPr>
            <w:tcW w:w="162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41,65</w:t>
            </w:r>
          </w:p>
        </w:tc>
      </w:tr>
      <w:tr w:rsidR="00FB6032" w:rsidRPr="00FB6032">
        <w:trPr>
          <w:trHeight w:val="180"/>
        </w:trPr>
        <w:tc>
          <w:tcPr>
            <w:tcW w:w="3400" w:type="dxa"/>
            <w:tcBorders>
              <w:top w:val="nil"/>
              <w:left w:val="nil"/>
              <w:bottom w:val="nil"/>
              <w:right w:val="nil"/>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270"/>
        </w:trPr>
        <w:tc>
          <w:tcPr>
            <w:tcW w:w="340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Показатели эффективности проекта</w:t>
            </w:r>
          </w:p>
        </w:tc>
        <w:tc>
          <w:tcPr>
            <w:tcW w:w="118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87%</w:t>
            </w: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41,65</w:t>
            </w: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25%</w:t>
            </w: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2,0</w:t>
            </w: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35"/>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1,5</w:t>
            </w: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270"/>
        </w:trPr>
        <w:tc>
          <w:tcPr>
            <w:tcW w:w="340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2014</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2015</w:t>
            </w:r>
          </w:p>
        </w:tc>
        <w:tc>
          <w:tcPr>
            <w:tcW w:w="162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2016</w:t>
            </w:r>
          </w:p>
        </w:tc>
      </w:tr>
      <w:tr w:rsidR="00FB6032" w:rsidRPr="00FB6032">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w:t>
            </w:r>
          </w:p>
        </w:tc>
        <w:tc>
          <w:tcPr>
            <w:tcW w:w="139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w:t>
            </w:r>
          </w:p>
        </w:tc>
        <w:tc>
          <w:tcPr>
            <w:tcW w:w="162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w:t>
            </w:r>
          </w:p>
        </w:tc>
      </w:tr>
      <w:tr w:rsidR="00FB6032" w:rsidRPr="00FB6032">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62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r>
      <w:tr w:rsidR="00FB6032" w:rsidRPr="00FB6032">
        <w:trPr>
          <w:trHeight w:val="39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c>
          <w:tcPr>
            <w:tcW w:w="162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r>
      <w:tr w:rsidR="00FB6032" w:rsidRPr="00FB6032">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112 997,40</w:t>
            </w:r>
          </w:p>
        </w:tc>
        <w:tc>
          <w:tcPr>
            <w:tcW w:w="162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112 997,40</w:t>
            </w:r>
          </w:p>
        </w:tc>
      </w:tr>
      <w:tr w:rsidR="00FB6032" w:rsidRPr="00FB6032">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62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r>
      <w:tr w:rsidR="00FB6032" w:rsidRPr="00FB6032">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124 407,14</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130 005,46</w:t>
            </w:r>
          </w:p>
        </w:tc>
        <w:tc>
          <w:tcPr>
            <w:tcW w:w="162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133 255,60</w:t>
            </w:r>
          </w:p>
        </w:tc>
      </w:tr>
      <w:tr w:rsidR="00FB6032" w:rsidRPr="00FB6032">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124 407,14</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129 890,51</w:t>
            </w:r>
          </w:p>
        </w:tc>
        <w:tc>
          <w:tcPr>
            <w:tcW w:w="162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133 137,78</w:t>
            </w:r>
          </w:p>
        </w:tc>
      </w:tr>
      <w:tr w:rsidR="00FB6032" w:rsidRPr="00FB6032">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FB6032">
              <w:rPr>
                <w:rFonts w:ascii="Times New Roman" w:eastAsia="Times New Roman" w:hAnsi="Times New Roman" w:cs="Times New Roman"/>
                <w:lang w:eastAsia="ru-RU"/>
              </w:rPr>
              <w:t>/эн</w:t>
            </w:r>
          </w:p>
        </w:tc>
        <w:tc>
          <w:tcPr>
            <w:tcW w:w="118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1,15</w:t>
            </w:r>
          </w:p>
        </w:tc>
        <w:tc>
          <w:tcPr>
            <w:tcW w:w="162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1,18</w:t>
            </w:r>
          </w:p>
        </w:tc>
      </w:tr>
      <w:tr w:rsidR="00FB6032" w:rsidRPr="00FB6032">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39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114,95</w:t>
            </w:r>
          </w:p>
        </w:tc>
        <w:tc>
          <w:tcPr>
            <w:tcW w:w="162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117,82</w:t>
            </w:r>
          </w:p>
        </w:tc>
      </w:tr>
    </w:tbl>
    <w:p w:rsidR="00FB6032" w:rsidRPr="00301C8C" w:rsidRDefault="00FB6032" w:rsidP="00FB6032">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 xml:space="preserve">178,00 </w:t>
      </w:r>
      <w:r w:rsidRPr="00301C8C">
        <w:rPr>
          <w:rFonts w:ascii="Times New Roman" w:hAnsi="Times New Roman" w:cs="Times New Roman"/>
          <w:sz w:val="28"/>
          <w:szCs w:val="28"/>
          <w:lang w:eastAsia="ru-RU"/>
        </w:rPr>
        <w:t xml:space="preserve">тыс. руб. все показатели эффективности имеют допустимые </w:t>
      </w:r>
      <w:r w:rsidRPr="00301C8C">
        <w:rPr>
          <w:rFonts w:ascii="Times New Roman" w:hAnsi="Times New Roman" w:cs="Times New Roman"/>
          <w:sz w:val="28"/>
          <w:szCs w:val="28"/>
          <w:lang w:eastAsia="ru-RU"/>
        </w:rPr>
        <w:lastRenderedPageBreak/>
        <w:t>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p>
    <w:p w:rsidR="00FB6032" w:rsidRPr="00157CD2" w:rsidRDefault="00FB6032" w:rsidP="00FB6032">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2015 году планируется </w:t>
      </w:r>
      <w:r w:rsidRPr="00CF42B2">
        <w:rPr>
          <w:rFonts w:ascii="Times New Roman" w:hAnsi="Times New Roman" w:cs="Times New Roman"/>
          <w:bCs/>
          <w:iCs/>
          <w:sz w:val="28"/>
          <w:szCs w:val="28"/>
          <w:u w:val="single"/>
          <w:lang w:eastAsia="ru-RU"/>
        </w:rPr>
        <w:t xml:space="preserve">реконструкция ТП 6-2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разделение группы Л1 на две с заменой провода на СИП</w:t>
      </w:r>
      <w:r>
        <w:rPr>
          <w:rFonts w:ascii="Times New Roman" w:hAnsi="Times New Roman" w:cs="Times New Roman"/>
          <w:bCs/>
          <w:iCs/>
          <w:sz w:val="28"/>
          <w:szCs w:val="28"/>
          <w:lang w:eastAsia="ru-RU"/>
        </w:rPr>
        <w:t xml:space="preserve">. Стоимость проведения мероприятия составляет 124,98 тыс. руб. </w:t>
      </w:r>
    </w:p>
    <w:p w:rsidR="00FB6032" w:rsidRDefault="00FB6032" w:rsidP="00FB603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 xml:space="preserve">Внедрение данного мероприятия позволит снизить </w:t>
      </w:r>
      <w:r w:rsidRPr="00157CD2">
        <w:rPr>
          <w:rFonts w:ascii="Times New Roman" w:hAnsi="Times New Roman" w:cs="Times New Roman"/>
          <w:bCs/>
          <w:iCs/>
          <w:sz w:val="28"/>
          <w:szCs w:val="28"/>
          <w:lang w:eastAsia="ru-RU"/>
        </w:rPr>
        <w:t>технически</w:t>
      </w:r>
      <w:r>
        <w:rPr>
          <w:rFonts w:ascii="Times New Roman" w:hAnsi="Times New Roman" w:cs="Times New Roman"/>
          <w:bCs/>
          <w:iCs/>
          <w:sz w:val="28"/>
          <w:szCs w:val="28"/>
          <w:lang w:eastAsia="ru-RU"/>
        </w:rPr>
        <w:t>е</w:t>
      </w:r>
      <w:r w:rsidRPr="00157CD2">
        <w:rPr>
          <w:rFonts w:ascii="Times New Roman" w:hAnsi="Times New Roman" w:cs="Times New Roman"/>
          <w:bCs/>
          <w:iCs/>
          <w:sz w:val="28"/>
          <w:szCs w:val="28"/>
          <w:lang w:eastAsia="ru-RU"/>
        </w:rPr>
        <w:t xml:space="preserve"> потер</w:t>
      </w:r>
      <w:r>
        <w:rPr>
          <w:rFonts w:ascii="Times New Roman" w:hAnsi="Times New Roman" w:cs="Times New Roman"/>
          <w:bCs/>
          <w:iCs/>
          <w:sz w:val="28"/>
          <w:szCs w:val="28"/>
          <w:lang w:eastAsia="ru-RU"/>
        </w:rPr>
        <w:t>и в линии на 10% - 80 000</w:t>
      </w:r>
      <w:r w:rsidRPr="00157CD2">
        <w:rPr>
          <w:rFonts w:ascii="Times New Roman" w:hAnsi="Times New Roman" w:cs="Times New Roman"/>
          <w:bCs/>
          <w:iCs/>
          <w:sz w:val="28"/>
          <w:szCs w:val="28"/>
          <w:lang w:eastAsia="ru-RU"/>
        </w:rPr>
        <w:t xml:space="preserve">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 года и представлен в таблице 6.3.7.</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доход;</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FB6032"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FB6032" w:rsidRDefault="00FB6032" w:rsidP="00FB603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Таблица 6.3.7 – Расчет экономической эффективности и срока окупаемости мероприятия</w:t>
      </w:r>
    </w:p>
    <w:tbl>
      <w:tblPr>
        <w:tblW w:w="9510" w:type="dxa"/>
        <w:tblInd w:w="98" w:type="dxa"/>
        <w:tblLook w:val="0000" w:firstRow="0" w:lastRow="0" w:firstColumn="0" w:lastColumn="0" w:noHBand="0" w:noVBand="0"/>
      </w:tblPr>
      <w:tblGrid>
        <w:gridCol w:w="3970"/>
        <w:gridCol w:w="1470"/>
        <w:gridCol w:w="1240"/>
        <w:gridCol w:w="1390"/>
        <w:gridCol w:w="1440"/>
      </w:tblGrid>
      <w:tr w:rsidR="00FB6032" w:rsidRPr="00FB6032">
        <w:trPr>
          <w:trHeight w:val="255"/>
        </w:trPr>
        <w:tc>
          <w:tcPr>
            <w:tcW w:w="3970" w:type="dxa"/>
            <w:tcBorders>
              <w:top w:val="single" w:sz="8" w:space="0" w:color="auto"/>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Показатель</w:t>
            </w:r>
          </w:p>
        </w:tc>
        <w:tc>
          <w:tcPr>
            <w:tcW w:w="147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2014</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2015</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2016</w:t>
            </w:r>
          </w:p>
        </w:tc>
      </w:tr>
      <w:tr w:rsidR="00FB6032" w:rsidRPr="00FB6032">
        <w:trPr>
          <w:trHeight w:val="270"/>
        </w:trPr>
        <w:tc>
          <w:tcPr>
            <w:tcW w:w="397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Период реализации проекта</w:t>
            </w:r>
          </w:p>
        </w:tc>
        <w:tc>
          <w:tcPr>
            <w:tcW w:w="1470" w:type="dxa"/>
            <w:vMerge/>
            <w:tcBorders>
              <w:top w:val="single" w:sz="8" w:space="0" w:color="auto"/>
              <w:left w:val="single" w:sz="4" w:space="0" w:color="auto"/>
              <w:bottom w:val="single" w:sz="8" w:space="0" w:color="000000"/>
              <w:right w:val="single" w:sz="4" w:space="0" w:color="auto"/>
            </w:tcBorders>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w:t>
            </w:r>
          </w:p>
        </w:tc>
        <w:tc>
          <w:tcPr>
            <w:tcW w:w="139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w:t>
            </w:r>
          </w:p>
        </w:tc>
      </w:tr>
      <w:tr w:rsidR="00FB6032" w:rsidRPr="00FB6032">
        <w:trPr>
          <w:trHeight w:val="375"/>
        </w:trPr>
        <w:tc>
          <w:tcPr>
            <w:tcW w:w="397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Капитальные вложения</w:t>
            </w:r>
          </w:p>
        </w:tc>
        <w:tc>
          <w:tcPr>
            <w:tcW w:w="147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124,98</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 </w:t>
            </w:r>
          </w:p>
        </w:tc>
      </w:tr>
      <w:tr w:rsidR="00FB6032" w:rsidRPr="00FB6032">
        <w:trPr>
          <w:trHeight w:val="330"/>
        </w:trPr>
        <w:tc>
          <w:tcPr>
            <w:tcW w:w="397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Дисконтированные инвестиции</w:t>
            </w:r>
          </w:p>
        </w:tc>
        <w:tc>
          <w:tcPr>
            <w:tcW w:w="147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114,92</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0,00</w:t>
            </w:r>
          </w:p>
        </w:tc>
      </w:tr>
      <w:tr w:rsidR="00FB6032" w:rsidRPr="00FB6032">
        <w:trPr>
          <w:trHeight w:val="405"/>
        </w:trPr>
        <w:tc>
          <w:tcPr>
            <w:tcW w:w="397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Накопленным итогом</w:t>
            </w:r>
          </w:p>
        </w:tc>
        <w:tc>
          <w:tcPr>
            <w:tcW w:w="147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114,92</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114,92</w:t>
            </w:r>
          </w:p>
        </w:tc>
      </w:tr>
      <w:tr w:rsidR="00FB6032" w:rsidRPr="00FB6032">
        <w:trPr>
          <w:trHeight w:val="300"/>
        </w:trPr>
        <w:tc>
          <w:tcPr>
            <w:tcW w:w="397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Денежный поток</w:t>
            </w:r>
          </w:p>
        </w:tc>
        <w:tc>
          <w:tcPr>
            <w:tcW w:w="147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-33,02</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94,26</w:t>
            </w:r>
          </w:p>
        </w:tc>
      </w:tr>
      <w:tr w:rsidR="00FB6032" w:rsidRPr="00FB6032">
        <w:trPr>
          <w:trHeight w:val="330"/>
        </w:trPr>
        <w:tc>
          <w:tcPr>
            <w:tcW w:w="397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Дисконтированный денежный поток</w:t>
            </w:r>
          </w:p>
        </w:tc>
        <w:tc>
          <w:tcPr>
            <w:tcW w:w="147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-30,36</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79,70</w:t>
            </w:r>
          </w:p>
        </w:tc>
      </w:tr>
      <w:tr w:rsidR="00FB6032" w:rsidRPr="00FB6032">
        <w:trPr>
          <w:trHeight w:val="450"/>
        </w:trPr>
        <w:tc>
          <w:tcPr>
            <w:tcW w:w="397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Денежный поток накопленным итогом</w:t>
            </w:r>
          </w:p>
        </w:tc>
        <w:tc>
          <w:tcPr>
            <w:tcW w:w="1470" w:type="dxa"/>
            <w:tcBorders>
              <w:top w:val="nil"/>
              <w:left w:val="nil"/>
              <w:bottom w:val="single" w:sz="8"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39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-30,36</w:t>
            </w:r>
          </w:p>
        </w:tc>
        <w:tc>
          <w:tcPr>
            <w:tcW w:w="14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49,34</w:t>
            </w:r>
          </w:p>
        </w:tc>
      </w:tr>
      <w:tr w:rsidR="00FB6032" w:rsidRPr="00FB6032">
        <w:trPr>
          <w:trHeight w:val="180"/>
        </w:trPr>
        <w:tc>
          <w:tcPr>
            <w:tcW w:w="3970" w:type="dxa"/>
            <w:tcBorders>
              <w:top w:val="nil"/>
              <w:left w:val="nil"/>
              <w:bottom w:val="nil"/>
              <w:right w:val="nil"/>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c>
          <w:tcPr>
            <w:tcW w:w="147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270"/>
        </w:trPr>
        <w:tc>
          <w:tcPr>
            <w:tcW w:w="397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Показатели эффективности проекта</w:t>
            </w:r>
          </w:p>
        </w:tc>
        <w:tc>
          <w:tcPr>
            <w:tcW w:w="147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05"/>
        </w:trPr>
        <w:tc>
          <w:tcPr>
            <w:tcW w:w="3970" w:type="dxa"/>
            <w:tcBorders>
              <w:top w:val="single" w:sz="8" w:space="0" w:color="auto"/>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ВНД</w:t>
            </w:r>
          </w:p>
        </w:tc>
        <w:tc>
          <w:tcPr>
            <w:tcW w:w="1470" w:type="dxa"/>
            <w:tcBorders>
              <w:top w:val="single" w:sz="8" w:space="0" w:color="auto"/>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185%</w:t>
            </w: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345"/>
        </w:trPr>
        <w:tc>
          <w:tcPr>
            <w:tcW w:w="397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ЧДД</w:t>
            </w:r>
          </w:p>
        </w:tc>
        <w:tc>
          <w:tcPr>
            <w:tcW w:w="147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49,34</w:t>
            </w: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80"/>
        </w:trPr>
        <w:tc>
          <w:tcPr>
            <w:tcW w:w="397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Индекс доходности дисконтированных инвестиций</w:t>
            </w:r>
          </w:p>
        </w:tc>
        <w:tc>
          <w:tcPr>
            <w:tcW w:w="147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43%</w:t>
            </w: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420"/>
        </w:trPr>
        <w:tc>
          <w:tcPr>
            <w:tcW w:w="397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Срок окупаемости дисконтированный</w:t>
            </w:r>
          </w:p>
        </w:tc>
        <w:tc>
          <w:tcPr>
            <w:tcW w:w="147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2,0</w:t>
            </w: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169"/>
        </w:trPr>
        <w:tc>
          <w:tcPr>
            <w:tcW w:w="397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Срок окупаемости простой</w:t>
            </w:r>
          </w:p>
        </w:tc>
        <w:tc>
          <w:tcPr>
            <w:tcW w:w="1470" w:type="dxa"/>
            <w:tcBorders>
              <w:top w:val="nil"/>
              <w:left w:val="nil"/>
              <w:bottom w:val="single" w:sz="8"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1,4</w:t>
            </w: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270"/>
        </w:trPr>
        <w:tc>
          <w:tcPr>
            <w:tcW w:w="397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p>
        </w:tc>
        <w:tc>
          <w:tcPr>
            <w:tcW w:w="147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lang w:eastAsia="ru-RU"/>
              </w:rPr>
            </w:pPr>
          </w:p>
        </w:tc>
      </w:tr>
      <w:tr w:rsidR="00FB6032" w:rsidRPr="00FB6032">
        <w:trPr>
          <w:trHeight w:val="255"/>
        </w:trPr>
        <w:tc>
          <w:tcPr>
            <w:tcW w:w="3970" w:type="dxa"/>
            <w:tcBorders>
              <w:top w:val="single" w:sz="8" w:space="0" w:color="auto"/>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Показатель</w:t>
            </w:r>
          </w:p>
        </w:tc>
        <w:tc>
          <w:tcPr>
            <w:tcW w:w="147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2014</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2015</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2016</w:t>
            </w:r>
          </w:p>
        </w:tc>
      </w:tr>
      <w:tr w:rsidR="00FB6032" w:rsidRPr="00FB6032">
        <w:trPr>
          <w:trHeight w:val="330"/>
        </w:trPr>
        <w:tc>
          <w:tcPr>
            <w:tcW w:w="397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Период реализации проекта</w:t>
            </w:r>
          </w:p>
        </w:tc>
        <w:tc>
          <w:tcPr>
            <w:tcW w:w="1470" w:type="dxa"/>
            <w:vMerge/>
            <w:tcBorders>
              <w:top w:val="single" w:sz="8" w:space="0" w:color="auto"/>
              <w:left w:val="single" w:sz="4" w:space="0" w:color="auto"/>
              <w:bottom w:val="single" w:sz="8" w:space="0" w:color="000000"/>
              <w:right w:val="single" w:sz="4" w:space="0" w:color="auto"/>
            </w:tcBorders>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w:t>
            </w:r>
          </w:p>
        </w:tc>
        <w:tc>
          <w:tcPr>
            <w:tcW w:w="139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2</w:t>
            </w:r>
          </w:p>
        </w:tc>
      </w:tr>
      <w:tr w:rsidR="00FB6032" w:rsidRPr="00FB6032">
        <w:trPr>
          <w:trHeight w:val="345"/>
        </w:trPr>
        <w:tc>
          <w:tcPr>
            <w:tcW w:w="3970" w:type="dxa"/>
            <w:tcBorders>
              <w:top w:val="nil"/>
              <w:left w:val="single" w:sz="8" w:space="0" w:color="auto"/>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потери электроэнергии</w:t>
            </w:r>
          </w:p>
        </w:tc>
        <w:tc>
          <w:tcPr>
            <w:tcW w:w="147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r>
      <w:tr w:rsidR="00FB6032" w:rsidRPr="00FB6032">
        <w:trPr>
          <w:trHeight w:val="390"/>
        </w:trPr>
        <w:tc>
          <w:tcPr>
            <w:tcW w:w="397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до внедрения</w:t>
            </w:r>
          </w:p>
        </w:tc>
        <w:tc>
          <w:tcPr>
            <w:tcW w:w="147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r>
      <w:tr w:rsidR="00FB6032" w:rsidRPr="00FB6032">
        <w:trPr>
          <w:trHeight w:val="255"/>
        </w:trPr>
        <w:tc>
          <w:tcPr>
            <w:tcW w:w="397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после внедрения</w:t>
            </w:r>
          </w:p>
        </w:tc>
        <w:tc>
          <w:tcPr>
            <w:tcW w:w="147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113 097,40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113 017,40</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113 017,40</w:t>
            </w:r>
          </w:p>
        </w:tc>
      </w:tr>
      <w:tr w:rsidR="00FB6032" w:rsidRPr="00FB6032">
        <w:trPr>
          <w:trHeight w:val="330"/>
        </w:trPr>
        <w:tc>
          <w:tcPr>
            <w:tcW w:w="3970" w:type="dxa"/>
            <w:tcBorders>
              <w:top w:val="nil"/>
              <w:left w:val="single" w:sz="8" w:space="0" w:color="auto"/>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xml:space="preserve">то же в руб. </w:t>
            </w:r>
          </w:p>
        </w:tc>
        <w:tc>
          <w:tcPr>
            <w:tcW w:w="147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b/>
                <w:bCs/>
                <w:lang w:eastAsia="ru-RU"/>
              </w:rPr>
            </w:pPr>
            <w:r w:rsidRPr="00FB6032">
              <w:rPr>
                <w:rFonts w:ascii="Times New Roman" w:eastAsia="Times New Roman" w:hAnsi="Times New Roman" w:cs="Times New Roman"/>
                <w:b/>
                <w:bCs/>
                <w:lang w:eastAsia="ru-RU"/>
              </w:rPr>
              <w:t> </w:t>
            </w:r>
          </w:p>
        </w:tc>
      </w:tr>
      <w:tr w:rsidR="00FB6032" w:rsidRPr="00FB6032">
        <w:trPr>
          <w:trHeight w:val="405"/>
        </w:trPr>
        <w:tc>
          <w:tcPr>
            <w:tcW w:w="397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до внедрения</w:t>
            </w:r>
          </w:p>
        </w:tc>
        <w:tc>
          <w:tcPr>
            <w:tcW w:w="147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124 407,14</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130 005,46</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133 255,60</w:t>
            </w:r>
          </w:p>
        </w:tc>
      </w:tr>
      <w:tr w:rsidR="00FB6032" w:rsidRPr="00FB6032">
        <w:trPr>
          <w:trHeight w:val="255"/>
        </w:trPr>
        <w:tc>
          <w:tcPr>
            <w:tcW w:w="397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после внедрения</w:t>
            </w:r>
          </w:p>
        </w:tc>
        <w:tc>
          <w:tcPr>
            <w:tcW w:w="147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124 407,14</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129 913,50</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i/>
                <w:iCs/>
                <w:lang w:eastAsia="ru-RU"/>
              </w:rPr>
            </w:pPr>
            <w:r w:rsidRPr="00FB6032">
              <w:rPr>
                <w:rFonts w:ascii="Times New Roman" w:eastAsia="Times New Roman" w:hAnsi="Times New Roman" w:cs="Times New Roman"/>
                <w:i/>
                <w:iCs/>
                <w:lang w:eastAsia="ru-RU"/>
              </w:rPr>
              <w:t>133 161,34</w:t>
            </w:r>
          </w:p>
        </w:tc>
      </w:tr>
      <w:tr w:rsidR="00FB6032" w:rsidRPr="00FB6032">
        <w:trPr>
          <w:trHeight w:val="330"/>
        </w:trPr>
        <w:tc>
          <w:tcPr>
            <w:tcW w:w="3970" w:type="dxa"/>
            <w:tcBorders>
              <w:top w:val="nil"/>
              <w:left w:val="single" w:sz="8" w:space="0" w:color="auto"/>
              <w:bottom w:val="single" w:sz="4"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FB6032">
              <w:rPr>
                <w:rFonts w:ascii="Times New Roman" w:eastAsia="Times New Roman" w:hAnsi="Times New Roman" w:cs="Times New Roman"/>
                <w:lang w:eastAsia="ru-RU"/>
              </w:rPr>
              <w:t>/эн</w:t>
            </w:r>
          </w:p>
        </w:tc>
        <w:tc>
          <w:tcPr>
            <w:tcW w:w="147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1,10</w:t>
            </w:r>
          </w:p>
        </w:tc>
        <w:tc>
          <w:tcPr>
            <w:tcW w:w="139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1,15</w:t>
            </w:r>
          </w:p>
        </w:tc>
        <w:tc>
          <w:tcPr>
            <w:tcW w:w="1440" w:type="dxa"/>
            <w:tcBorders>
              <w:top w:val="nil"/>
              <w:left w:val="nil"/>
              <w:bottom w:val="single" w:sz="4"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1,18</w:t>
            </w:r>
          </w:p>
        </w:tc>
      </w:tr>
      <w:tr w:rsidR="00FB6032" w:rsidRPr="00FB6032">
        <w:trPr>
          <w:trHeight w:val="405"/>
        </w:trPr>
        <w:tc>
          <w:tcPr>
            <w:tcW w:w="3970" w:type="dxa"/>
            <w:tcBorders>
              <w:top w:val="nil"/>
              <w:left w:val="single" w:sz="8" w:space="0" w:color="auto"/>
              <w:bottom w:val="single" w:sz="8" w:space="0" w:color="auto"/>
              <w:right w:val="single" w:sz="4" w:space="0" w:color="auto"/>
            </w:tcBorders>
            <w:shd w:val="clear" w:color="auto" w:fill="auto"/>
            <w:vAlign w:val="center"/>
          </w:tcPr>
          <w:p w:rsidR="00FB6032" w:rsidRPr="00FB6032" w:rsidRDefault="00FB6032" w:rsidP="00FB6032">
            <w:pPr>
              <w:spacing w:after="0" w:line="240" w:lineRule="auto"/>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 xml:space="preserve">Эффект </w:t>
            </w:r>
          </w:p>
        </w:tc>
        <w:tc>
          <w:tcPr>
            <w:tcW w:w="1470" w:type="dxa"/>
            <w:tcBorders>
              <w:top w:val="nil"/>
              <w:left w:val="nil"/>
              <w:bottom w:val="single" w:sz="8" w:space="0" w:color="auto"/>
              <w:right w:val="single" w:sz="4" w:space="0" w:color="auto"/>
            </w:tcBorders>
            <w:shd w:val="clear" w:color="auto" w:fill="auto"/>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0,00</w:t>
            </w:r>
          </w:p>
        </w:tc>
        <w:tc>
          <w:tcPr>
            <w:tcW w:w="139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91,96</w:t>
            </w:r>
          </w:p>
        </w:tc>
        <w:tc>
          <w:tcPr>
            <w:tcW w:w="1440" w:type="dxa"/>
            <w:tcBorders>
              <w:top w:val="nil"/>
              <w:left w:val="nil"/>
              <w:bottom w:val="single" w:sz="8" w:space="0" w:color="auto"/>
              <w:right w:val="single" w:sz="4" w:space="0" w:color="auto"/>
            </w:tcBorders>
            <w:shd w:val="clear" w:color="auto" w:fill="auto"/>
            <w:noWrap/>
            <w:vAlign w:val="center"/>
          </w:tcPr>
          <w:p w:rsidR="00FB6032" w:rsidRPr="00FB6032" w:rsidRDefault="00FB6032" w:rsidP="00FB6032">
            <w:pPr>
              <w:spacing w:after="0" w:line="240" w:lineRule="auto"/>
              <w:jc w:val="center"/>
              <w:rPr>
                <w:rFonts w:ascii="Times New Roman" w:eastAsia="Times New Roman" w:hAnsi="Times New Roman" w:cs="Times New Roman"/>
                <w:lang w:eastAsia="ru-RU"/>
              </w:rPr>
            </w:pPr>
            <w:r w:rsidRPr="00FB6032">
              <w:rPr>
                <w:rFonts w:ascii="Times New Roman" w:eastAsia="Times New Roman" w:hAnsi="Times New Roman" w:cs="Times New Roman"/>
                <w:lang w:eastAsia="ru-RU"/>
              </w:rPr>
              <w:t>94,26</w:t>
            </w:r>
          </w:p>
        </w:tc>
      </w:tr>
    </w:tbl>
    <w:p w:rsidR="00FB6032" w:rsidRPr="00301C8C" w:rsidRDefault="00FB6032" w:rsidP="00FB6032">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 xml:space="preserve">124,98 </w:t>
      </w:r>
      <w:r w:rsidRPr="00301C8C">
        <w:rPr>
          <w:rFonts w:ascii="Times New Roman" w:hAnsi="Times New Roman" w:cs="Times New Roman"/>
          <w:sz w:val="28"/>
          <w:szCs w:val="28"/>
          <w:lang w:eastAsia="ru-RU"/>
        </w:rPr>
        <w:t>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p>
    <w:p w:rsidR="00FB6032" w:rsidRPr="00157CD2" w:rsidRDefault="00FB6032" w:rsidP="00FB6032">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2015 году планируется </w:t>
      </w:r>
      <w:r w:rsidRPr="00CF42B2">
        <w:rPr>
          <w:rFonts w:ascii="Times New Roman" w:hAnsi="Times New Roman" w:cs="Times New Roman"/>
          <w:bCs/>
          <w:iCs/>
          <w:sz w:val="28"/>
          <w:szCs w:val="28"/>
          <w:u w:val="single"/>
          <w:lang w:eastAsia="ru-RU"/>
        </w:rPr>
        <w:t xml:space="preserve">реконструкция ТП 6-3 групп Л1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переключение объектов по ул. Лесная с № 26 по № 39 на ТП 6-4Б с заменой провода на СИП</w:t>
      </w:r>
      <w:r>
        <w:rPr>
          <w:rFonts w:ascii="Times New Roman" w:hAnsi="Times New Roman" w:cs="Times New Roman"/>
          <w:bCs/>
          <w:iCs/>
          <w:sz w:val="28"/>
          <w:szCs w:val="28"/>
          <w:lang w:eastAsia="ru-RU"/>
        </w:rPr>
        <w:t xml:space="preserve">. Стоимость проведения мероприятия составляет </w:t>
      </w:r>
      <w:r w:rsidR="0015741A">
        <w:rPr>
          <w:rFonts w:ascii="Times New Roman" w:hAnsi="Times New Roman" w:cs="Times New Roman"/>
          <w:bCs/>
          <w:iCs/>
          <w:sz w:val="28"/>
          <w:szCs w:val="28"/>
          <w:lang w:eastAsia="ru-RU"/>
        </w:rPr>
        <w:t>178,00</w:t>
      </w:r>
      <w:r>
        <w:rPr>
          <w:rFonts w:ascii="Times New Roman" w:hAnsi="Times New Roman" w:cs="Times New Roman"/>
          <w:bCs/>
          <w:iCs/>
          <w:sz w:val="28"/>
          <w:szCs w:val="28"/>
          <w:lang w:eastAsia="ru-RU"/>
        </w:rPr>
        <w:t xml:space="preserve"> тыс. руб. </w:t>
      </w:r>
    </w:p>
    <w:p w:rsidR="00FB6032" w:rsidRDefault="00FB6032" w:rsidP="00FB603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 xml:space="preserve">Внедрение данного мероприятия позволит снизить </w:t>
      </w:r>
      <w:r w:rsidRPr="00157CD2">
        <w:rPr>
          <w:rFonts w:ascii="Times New Roman" w:hAnsi="Times New Roman" w:cs="Times New Roman"/>
          <w:bCs/>
          <w:iCs/>
          <w:sz w:val="28"/>
          <w:szCs w:val="28"/>
          <w:lang w:eastAsia="ru-RU"/>
        </w:rPr>
        <w:t>технически</w:t>
      </w:r>
      <w:r>
        <w:rPr>
          <w:rFonts w:ascii="Times New Roman" w:hAnsi="Times New Roman" w:cs="Times New Roman"/>
          <w:bCs/>
          <w:iCs/>
          <w:sz w:val="28"/>
          <w:szCs w:val="28"/>
          <w:lang w:eastAsia="ru-RU"/>
        </w:rPr>
        <w:t>е</w:t>
      </w:r>
      <w:r w:rsidRPr="00157CD2">
        <w:rPr>
          <w:rFonts w:ascii="Times New Roman" w:hAnsi="Times New Roman" w:cs="Times New Roman"/>
          <w:bCs/>
          <w:iCs/>
          <w:sz w:val="28"/>
          <w:szCs w:val="28"/>
          <w:lang w:eastAsia="ru-RU"/>
        </w:rPr>
        <w:t xml:space="preserve"> потер</w:t>
      </w:r>
      <w:r>
        <w:rPr>
          <w:rFonts w:ascii="Times New Roman" w:hAnsi="Times New Roman" w:cs="Times New Roman"/>
          <w:bCs/>
          <w:iCs/>
          <w:sz w:val="28"/>
          <w:szCs w:val="28"/>
          <w:lang w:eastAsia="ru-RU"/>
        </w:rPr>
        <w:t xml:space="preserve">и в линии на </w:t>
      </w:r>
      <w:r w:rsidR="0015741A">
        <w:rPr>
          <w:rFonts w:ascii="Times New Roman" w:hAnsi="Times New Roman" w:cs="Times New Roman"/>
          <w:bCs/>
          <w:iCs/>
          <w:sz w:val="28"/>
          <w:szCs w:val="28"/>
          <w:lang w:eastAsia="ru-RU"/>
        </w:rPr>
        <w:t>8% - 7</w:t>
      </w:r>
      <w:r>
        <w:rPr>
          <w:rFonts w:ascii="Times New Roman" w:hAnsi="Times New Roman" w:cs="Times New Roman"/>
          <w:bCs/>
          <w:iCs/>
          <w:sz w:val="28"/>
          <w:szCs w:val="28"/>
          <w:lang w:eastAsia="ru-RU"/>
        </w:rPr>
        <w:t>0 000</w:t>
      </w:r>
      <w:r w:rsidRPr="00157CD2">
        <w:rPr>
          <w:rFonts w:ascii="Times New Roman" w:hAnsi="Times New Roman" w:cs="Times New Roman"/>
          <w:bCs/>
          <w:iCs/>
          <w:sz w:val="28"/>
          <w:szCs w:val="28"/>
          <w:lang w:eastAsia="ru-RU"/>
        </w:rPr>
        <w:t xml:space="preserve">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 года и представлен в таблице 6.3.8.</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доход;</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FB6032" w:rsidRPr="000B000B"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FB6032" w:rsidRDefault="00FB6032" w:rsidP="00FB6032">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FB6032" w:rsidRDefault="00FB6032" w:rsidP="00FB603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Таблица 6.3.8 – Расчет экономической эффективности и срока окупаемости мероприятия</w:t>
      </w:r>
    </w:p>
    <w:tbl>
      <w:tblPr>
        <w:tblW w:w="9380" w:type="dxa"/>
        <w:tblCellMar>
          <w:left w:w="0" w:type="dxa"/>
          <w:right w:w="0" w:type="dxa"/>
        </w:tblCellMar>
        <w:tblLook w:val="0000" w:firstRow="0" w:lastRow="0" w:firstColumn="0" w:lastColumn="0" w:noHBand="0" w:noVBand="0"/>
      </w:tblPr>
      <w:tblGrid>
        <w:gridCol w:w="3631"/>
        <w:gridCol w:w="949"/>
        <w:gridCol w:w="1240"/>
        <w:gridCol w:w="1080"/>
        <w:gridCol w:w="1200"/>
        <w:gridCol w:w="1280"/>
      </w:tblGrid>
      <w:tr w:rsidR="00D16067" w:rsidRPr="00D16067">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b/>
                <w:bCs/>
              </w:rPr>
            </w:pPr>
            <w:r w:rsidRPr="00D16067">
              <w:rPr>
                <w:rFonts w:ascii="Times New Roman" w:hAnsi="Times New Roman" w:cs="Times New Roman"/>
                <w:b/>
                <w:bCs/>
              </w:rPr>
              <w:lastRenderedPageBreak/>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b/>
                <w:bCs/>
              </w:rPr>
            </w:pPr>
            <w:r w:rsidRPr="00D16067">
              <w:rPr>
                <w:rFonts w:ascii="Times New Roman" w:hAnsi="Times New Roman" w:cs="Times New Roman"/>
                <w:b/>
                <w:bCs/>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b/>
                <w:bCs/>
              </w:rPr>
            </w:pPr>
            <w:r w:rsidRPr="00D16067">
              <w:rPr>
                <w:rFonts w:ascii="Times New Roman" w:hAnsi="Times New Roman" w:cs="Times New Roman"/>
                <w:b/>
                <w:bCs/>
              </w:rPr>
              <w:t>2014</w:t>
            </w: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b/>
                <w:bCs/>
              </w:rPr>
            </w:pPr>
            <w:r w:rsidRPr="00D16067">
              <w:rPr>
                <w:rFonts w:ascii="Times New Roman" w:hAnsi="Times New Roman" w:cs="Times New Roman"/>
                <w:b/>
                <w:bCs/>
              </w:rPr>
              <w:t>2015</w:t>
            </w:r>
          </w:p>
        </w:tc>
        <w:tc>
          <w:tcPr>
            <w:tcW w:w="1200" w:type="dxa"/>
            <w:tcBorders>
              <w:top w:val="single" w:sz="8" w:space="0" w:color="auto"/>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b/>
                <w:bCs/>
              </w:rPr>
            </w:pPr>
            <w:r w:rsidRPr="00D16067">
              <w:rPr>
                <w:rFonts w:ascii="Times New Roman" w:hAnsi="Times New Roman" w:cs="Times New Roman"/>
                <w:b/>
                <w:bCs/>
              </w:rPr>
              <w:t>2016</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b/>
                <w:bCs/>
              </w:rPr>
            </w:pPr>
            <w:r w:rsidRPr="00D16067">
              <w:rPr>
                <w:rFonts w:ascii="Times New Roman" w:hAnsi="Times New Roman" w:cs="Times New Roman"/>
                <w:b/>
                <w:bCs/>
              </w:rPr>
              <w:t>2017</w:t>
            </w:r>
          </w:p>
        </w:tc>
      </w:tr>
      <w:tr w:rsidR="00D16067" w:rsidRPr="00D16067">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rPr>
            </w:pPr>
            <w:r w:rsidRPr="00D16067">
              <w:rPr>
                <w:rFonts w:ascii="Times New Roman" w:hAnsi="Times New Roman" w:cs="Times New Roman"/>
              </w:rPr>
              <w:t>Период реализации проекта</w:t>
            </w:r>
          </w:p>
        </w:tc>
        <w:tc>
          <w:tcPr>
            <w:tcW w:w="0" w:type="auto"/>
            <w:vMerge/>
            <w:tcBorders>
              <w:top w:val="single" w:sz="8" w:space="0" w:color="auto"/>
              <w:left w:val="single" w:sz="4" w:space="0" w:color="auto"/>
              <w:bottom w:val="single" w:sz="8" w:space="0" w:color="000000"/>
              <w:right w:val="single" w:sz="4" w:space="0" w:color="auto"/>
            </w:tcBorders>
            <w:vAlign w:val="center"/>
          </w:tcPr>
          <w:p w:rsidR="00D16067" w:rsidRPr="00D16067" w:rsidRDefault="00D16067" w:rsidP="00D16067">
            <w:pPr>
              <w:spacing w:after="0" w:line="240" w:lineRule="auto"/>
              <w:rPr>
                <w:rFonts w:ascii="Times New Roman" w:hAnsi="Times New Roman" w:cs="Times New Roman"/>
                <w:b/>
                <w:bCs/>
              </w:rPr>
            </w:pPr>
          </w:p>
        </w:tc>
        <w:tc>
          <w:tcPr>
            <w:tcW w:w="0" w:type="auto"/>
            <w:tcBorders>
              <w:top w:val="nil"/>
              <w:left w:val="nil"/>
              <w:bottom w:val="single" w:sz="8"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0</w:t>
            </w:r>
          </w:p>
        </w:tc>
        <w:tc>
          <w:tcPr>
            <w:tcW w:w="0" w:type="auto"/>
            <w:tcBorders>
              <w:top w:val="nil"/>
              <w:left w:val="nil"/>
              <w:bottom w:val="single" w:sz="8"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1</w:t>
            </w:r>
          </w:p>
        </w:tc>
        <w:tc>
          <w:tcPr>
            <w:tcW w:w="0" w:type="auto"/>
            <w:tcBorders>
              <w:top w:val="nil"/>
              <w:left w:val="nil"/>
              <w:bottom w:val="single" w:sz="8"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2</w:t>
            </w:r>
          </w:p>
        </w:tc>
        <w:tc>
          <w:tcPr>
            <w:tcW w:w="0" w:type="auto"/>
            <w:tcBorders>
              <w:top w:val="nil"/>
              <w:left w:val="nil"/>
              <w:bottom w:val="single" w:sz="8"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3</w:t>
            </w:r>
          </w:p>
        </w:tc>
      </w:tr>
      <w:tr w:rsidR="00D16067" w:rsidRPr="00D16067">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rPr>
            </w:pPr>
            <w:r w:rsidRPr="00D16067">
              <w:rPr>
                <w:rFonts w:ascii="Times New Roman" w:hAnsi="Times New Roman" w:cs="Times New Roman"/>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тыс. руб.</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178,00</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 </w:t>
            </w:r>
          </w:p>
        </w:tc>
      </w:tr>
      <w:tr w:rsidR="00D16067" w:rsidRPr="00D16067">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i/>
                <w:iCs/>
              </w:rPr>
            </w:pPr>
            <w:r w:rsidRPr="00D16067">
              <w:rPr>
                <w:rFonts w:ascii="Times New Roman" w:hAnsi="Times New Roman" w:cs="Times New Roman"/>
                <w:i/>
                <w:iCs/>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тыс. руб.</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0,00</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163,68</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0,00</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0,00</w:t>
            </w:r>
          </w:p>
        </w:tc>
      </w:tr>
      <w:tr w:rsidR="00D16067" w:rsidRPr="00D16067">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i/>
                <w:iCs/>
              </w:rPr>
            </w:pPr>
            <w:r w:rsidRPr="00D16067">
              <w:rPr>
                <w:rFonts w:ascii="Times New Roman" w:hAnsi="Times New Roman" w:cs="Times New Roman"/>
                <w:i/>
                <w:iCs/>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тыс. руб.</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0,00</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163,68</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163,68</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163,68</w:t>
            </w:r>
          </w:p>
        </w:tc>
      </w:tr>
      <w:tr w:rsidR="00D16067" w:rsidRPr="00D16067">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rPr>
            </w:pPr>
            <w:r w:rsidRPr="00D16067">
              <w:rPr>
                <w:rFonts w:ascii="Times New Roman" w:hAnsi="Times New Roman" w:cs="Times New Roman"/>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тыс. руб.</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-97,54</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82,48</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84,54</w:t>
            </w:r>
          </w:p>
        </w:tc>
      </w:tr>
      <w:tr w:rsidR="00D16067" w:rsidRPr="00D16067">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rPr>
            </w:pPr>
            <w:r w:rsidRPr="00D16067">
              <w:rPr>
                <w:rFonts w:ascii="Times New Roman" w:hAnsi="Times New Roman" w:cs="Times New Roman"/>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тыс. руб.</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-89,69</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69,74</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65,73</w:t>
            </w:r>
          </w:p>
        </w:tc>
      </w:tr>
      <w:tr w:rsidR="00D16067" w:rsidRPr="00D16067">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rPr>
            </w:pPr>
            <w:r w:rsidRPr="00D16067">
              <w:rPr>
                <w:rFonts w:ascii="Times New Roman" w:hAnsi="Times New Roman" w:cs="Times New Roman"/>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тыс. руб.</w:t>
            </w:r>
          </w:p>
        </w:tc>
        <w:tc>
          <w:tcPr>
            <w:tcW w:w="0" w:type="auto"/>
            <w:tcBorders>
              <w:top w:val="nil"/>
              <w:left w:val="nil"/>
              <w:bottom w:val="single" w:sz="8"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0,00</w:t>
            </w:r>
          </w:p>
        </w:tc>
        <w:tc>
          <w:tcPr>
            <w:tcW w:w="0" w:type="auto"/>
            <w:tcBorders>
              <w:top w:val="nil"/>
              <w:left w:val="nil"/>
              <w:bottom w:val="single" w:sz="8"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-89,69</w:t>
            </w:r>
          </w:p>
        </w:tc>
        <w:tc>
          <w:tcPr>
            <w:tcW w:w="0" w:type="auto"/>
            <w:tcBorders>
              <w:top w:val="nil"/>
              <w:left w:val="nil"/>
              <w:bottom w:val="single" w:sz="8"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-19,95</w:t>
            </w:r>
          </w:p>
        </w:tc>
        <w:tc>
          <w:tcPr>
            <w:tcW w:w="0" w:type="auto"/>
            <w:tcBorders>
              <w:top w:val="nil"/>
              <w:left w:val="nil"/>
              <w:bottom w:val="single" w:sz="8"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45,78</w:t>
            </w:r>
          </w:p>
        </w:tc>
      </w:tr>
      <w:tr w:rsidR="00D16067" w:rsidRPr="00D16067">
        <w:trPr>
          <w:trHeight w:val="180"/>
        </w:trPr>
        <w:tc>
          <w:tcPr>
            <w:tcW w:w="3400" w:type="dxa"/>
            <w:tcBorders>
              <w:top w:val="nil"/>
              <w:left w:val="nil"/>
              <w:bottom w:val="nil"/>
              <w:right w:val="nil"/>
            </w:tcBorders>
            <w:shd w:val="clear" w:color="auto" w:fill="auto"/>
            <w:vAlign w:val="center"/>
          </w:tcPr>
          <w:p w:rsidR="00D16067" w:rsidRPr="00D16067" w:rsidRDefault="00D16067" w:rsidP="00D16067">
            <w:pPr>
              <w:spacing w:after="0" w:line="240" w:lineRule="auto"/>
              <w:rPr>
                <w:rFonts w:ascii="Times New Roman" w:hAnsi="Times New Roman" w:cs="Times New Roman"/>
              </w:rPr>
            </w:pPr>
          </w:p>
        </w:tc>
        <w:tc>
          <w:tcPr>
            <w:tcW w:w="1180" w:type="dxa"/>
            <w:tcBorders>
              <w:top w:val="nil"/>
              <w:left w:val="nil"/>
              <w:bottom w:val="nil"/>
              <w:right w:val="nil"/>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r>
      <w:tr w:rsidR="00D16067" w:rsidRPr="00D16067">
        <w:trPr>
          <w:trHeight w:val="270"/>
        </w:trPr>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b/>
                <w:bCs/>
              </w:rPr>
            </w:pPr>
            <w:r w:rsidRPr="00D16067">
              <w:rPr>
                <w:rFonts w:ascii="Times New Roman" w:hAnsi="Times New Roman" w:cs="Times New Roman"/>
                <w:b/>
                <w:bCs/>
              </w:rPr>
              <w:t>Показатели эффективности проекта</w:t>
            </w: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c>
          <w:tcPr>
            <w:tcW w:w="1080" w:type="dxa"/>
            <w:tcBorders>
              <w:top w:val="nil"/>
              <w:left w:val="nil"/>
              <w:bottom w:val="nil"/>
              <w:right w:val="nil"/>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r>
      <w:tr w:rsidR="00D16067" w:rsidRPr="00D16067">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rPr>
            </w:pPr>
            <w:r w:rsidRPr="00D16067">
              <w:rPr>
                <w:rFonts w:ascii="Times New Roman" w:hAnsi="Times New Roman" w:cs="Times New Roman"/>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45%</w:t>
            </w:r>
          </w:p>
        </w:tc>
        <w:tc>
          <w:tcPr>
            <w:tcW w:w="1080" w:type="dxa"/>
            <w:tcBorders>
              <w:top w:val="nil"/>
              <w:left w:val="nil"/>
              <w:bottom w:val="nil"/>
              <w:right w:val="nil"/>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r>
      <w:tr w:rsidR="00D16067" w:rsidRPr="00D16067">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rPr>
            </w:pPr>
            <w:r w:rsidRPr="00D16067">
              <w:rPr>
                <w:rFonts w:ascii="Times New Roman" w:hAnsi="Times New Roman" w:cs="Times New Roman"/>
              </w:rPr>
              <w:t>ЧДД</w:t>
            </w:r>
          </w:p>
        </w:tc>
        <w:tc>
          <w:tcPr>
            <w:tcW w:w="1180" w:type="dxa"/>
            <w:tcBorders>
              <w:top w:val="nil"/>
              <w:left w:val="nil"/>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тыс. руб.</w:t>
            </w:r>
          </w:p>
        </w:tc>
        <w:tc>
          <w:tcPr>
            <w:tcW w:w="1240" w:type="dxa"/>
            <w:tcBorders>
              <w:top w:val="nil"/>
              <w:left w:val="nil"/>
              <w:bottom w:val="single" w:sz="4" w:space="0" w:color="auto"/>
              <w:right w:val="single" w:sz="8"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45,78</w:t>
            </w:r>
          </w:p>
        </w:tc>
        <w:tc>
          <w:tcPr>
            <w:tcW w:w="1080" w:type="dxa"/>
            <w:tcBorders>
              <w:top w:val="nil"/>
              <w:left w:val="nil"/>
              <w:bottom w:val="nil"/>
              <w:right w:val="nil"/>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r>
      <w:tr w:rsidR="00D16067" w:rsidRPr="00D16067">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rPr>
            </w:pPr>
            <w:r w:rsidRPr="00D16067">
              <w:rPr>
                <w:rFonts w:ascii="Times New Roman" w:hAnsi="Times New Roman" w:cs="Times New Roman"/>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w:t>
            </w:r>
          </w:p>
        </w:tc>
        <w:tc>
          <w:tcPr>
            <w:tcW w:w="0" w:type="auto"/>
            <w:tcBorders>
              <w:top w:val="nil"/>
              <w:left w:val="nil"/>
              <w:bottom w:val="single" w:sz="4" w:space="0" w:color="auto"/>
              <w:right w:val="single" w:sz="8"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28%</w:t>
            </w:r>
          </w:p>
        </w:tc>
        <w:tc>
          <w:tcPr>
            <w:tcW w:w="1080" w:type="dxa"/>
            <w:tcBorders>
              <w:top w:val="nil"/>
              <w:left w:val="nil"/>
              <w:bottom w:val="nil"/>
              <w:right w:val="nil"/>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r>
      <w:tr w:rsidR="00D16067" w:rsidRPr="00D16067">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rPr>
            </w:pPr>
            <w:r w:rsidRPr="00D16067">
              <w:rPr>
                <w:rFonts w:ascii="Times New Roman" w:hAnsi="Times New Roman" w:cs="Times New Roman"/>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лет</w:t>
            </w:r>
          </w:p>
        </w:tc>
        <w:tc>
          <w:tcPr>
            <w:tcW w:w="1240" w:type="dxa"/>
            <w:tcBorders>
              <w:top w:val="nil"/>
              <w:left w:val="nil"/>
              <w:bottom w:val="single" w:sz="4" w:space="0" w:color="auto"/>
              <w:right w:val="single" w:sz="8"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3,0</w:t>
            </w:r>
          </w:p>
        </w:tc>
        <w:tc>
          <w:tcPr>
            <w:tcW w:w="1080" w:type="dxa"/>
            <w:tcBorders>
              <w:top w:val="nil"/>
              <w:left w:val="nil"/>
              <w:bottom w:val="nil"/>
              <w:right w:val="nil"/>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r>
      <w:tr w:rsidR="00D16067" w:rsidRPr="00D16067">
        <w:trPr>
          <w:trHeight w:val="435"/>
        </w:trPr>
        <w:tc>
          <w:tcPr>
            <w:tcW w:w="3400" w:type="dxa"/>
            <w:tcBorders>
              <w:top w:val="nil"/>
              <w:left w:val="single" w:sz="8" w:space="0" w:color="auto"/>
              <w:bottom w:val="single" w:sz="8"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rPr>
            </w:pPr>
            <w:r w:rsidRPr="00D16067">
              <w:rPr>
                <w:rFonts w:ascii="Times New Roman" w:hAnsi="Times New Roman" w:cs="Times New Roman"/>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лет</w:t>
            </w:r>
          </w:p>
        </w:tc>
        <w:tc>
          <w:tcPr>
            <w:tcW w:w="1240" w:type="dxa"/>
            <w:tcBorders>
              <w:top w:val="nil"/>
              <w:left w:val="nil"/>
              <w:bottom w:val="single" w:sz="8" w:space="0" w:color="auto"/>
              <w:right w:val="single" w:sz="8"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2,2</w:t>
            </w:r>
          </w:p>
        </w:tc>
        <w:tc>
          <w:tcPr>
            <w:tcW w:w="1080" w:type="dxa"/>
            <w:tcBorders>
              <w:top w:val="nil"/>
              <w:left w:val="nil"/>
              <w:bottom w:val="nil"/>
              <w:right w:val="nil"/>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r>
      <w:tr w:rsidR="00D16067" w:rsidRPr="00D16067">
        <w:trPr>
          <w:trHeight w:val="270"/>
        </w:trPr>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b/>
                <w:bCs/>
              </w:rPr>
            </w:pPr>
          </w:p>
        </w:tc>
        <w:tc>
          <w:tcPr>
            <w:tcW w:w="1180" w:type="dxa"/>
            <w:tcBorders>
              <w:top w:val="nil"/>
              <w:left w:val="nil"/>
              <w:bottom w:val="nil"/>
              <w:right w:val="nil"/>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p>
        </w:tc>
        <w:tc>
          <w:tcPr>
            <w:tcW w:w="1240" w:type="dxa"/>
            <w:tcBorders>
              <w:top w:val="nil"/>
              <w:left w:val="nil"/>
              <w:bottom w:val="nil"/>
              <w:right w:val="nil"/>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p>
        </w:tc>
        <w:tc>
          <w:tcPr>
            <w:tcW w:w="1080" w:type="dxa"/>
            <w:tcBorders>
              <w:top w:val="nil"/>
              <w:left w:val="nil"/>
              <w:bottom w:val="nil"/>
              <w:right w:val="nil"/>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c>
          <w:tcPr>
            <w:tcW w:w="0" w:type="auto"/>
            <w:tcBorders>
              <w:top w:val="nil"/>
              <w:left w:val="nil"/>
              <w:bottom w:val="nil"/>
              <w:right w:val="nil"/>
            </w:tcBorders>
            <w:shd w:val="clear" w:color="auto" w:fill="auto"/>
            <w:noWrap/>
            <w:vAlign w:val="center"/>
          </w:tcPr>
          <w:p w:rsidR="00D16067" w:rsidRPr="00D16067" w:rsidRDefault="00D16067" w:rsidP="00D16067">
            <w:pPr>
              <w:spacing w:after="0" w:line="240" w:lineRule="auto"/>
              <w:rPr>
                <w:rFonts w:ascii="Times New Roman" w:hAnsi="Times New Roman" w:cs="Times New Roman"/>
              </w:rPr>
            </w:pPr>
          </w:p>
        </w:tc>
      </w:tr>
      <w:tr w:rsidR="00D16067" w:rsidRPr="00D16067">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b/>
                <w:bCs/>
              </w:rPr>
            </w:pPr>
            <w:r w:rsidRPr="00D16067">
              <w:rPr>
                <w:rFonts w:ascii="Times New Roman" w:hAnsi="Times New Roman" w:cs="Times New Roman"/>
                <w:b/>
                <w:bCs/>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b/>
                <w:bCs/>
              </w:rPr>
            </w:pPr>
            <w:r w:rsidRPr="00D16067">
              <w:rPr>
                <w:rFonts w:ascii="Times New Roman" w:hAnsi="Times New Roman" w:cs="Times New Roman"/>
                <w:b/>
                <w:bCs/>
              </w:rPr>
              <w:t>Ед. изм.</w:t>
            </w:r>
          </w:p>
        </w:tc>
        <w:tc>
          <w:tcPr>
            <w:tcW w:w="0" w:type="auto"/>
            <w:tcBorders>
              <w:top w:val="single" w:sz="8" w:space="0" w:color="auto"/>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b/>
                <w:bCs/>
              </w:rPr>
            </w:pPr>
            <w:r w:rsidRPr="00D16067">
              <w:rPr>
                <w:rFonts w:ascii="Times New Roman" w:hAnsi="Times New Roman" w:cs="Times New Roman"/>
                <w:b/>
                <w:bCs/>
              </w:rPr>
              <w:t>2014</w:t>
            </w:r>
          </w:p>
        </w:tc>
        <w:tc>
          <w:tcPr>
            <w:tcW w:w="0" w:type="auto"/>
            <w:tcBorders>
              <w:top w:val="single" w:sz="8" w:space="0" w:color="auto"/>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b/>
                <w:bCs/>
              </w:rPr>
            </w:pPr>
            <w:r w:rsidRPr="00D16067">
              <w:rPr>
                <w:rFonts w:ascii="Times New Roman" w:hAnsi="Times New Roman" w:cs="Times New Roman"/>
                <w:b/>
                <w:bCs/>
              </w:rPr>
              <w:t>2015</w:t>
            </w:r>
          </w:p>
        </w:tc>
        <w:tc>
          <w:tcPr>
            <w:tcW w:w="0" w:type="auto"/>
            <w:tcBorders>
              <w:top w:val="single" w:sz="8" w:space="0" w:color="auto"/>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b/>
                <w:bCs/>
              </w:rPr>
            </w:pPr>
            <w:r w:rsidRPr="00D16067">
              <w:rPr>
                <w:rFonts w:ascii="Times New Roman" w:hAnsi="Times New Roman" w:cs="Times New Roman"/>
                <w:b/>
                <w:bCs/>
              </w:rPr>
              <w:t>2016</w:t>
            </w:r>
          </w:p>
        </w:tc>
        <w:tc>
          <w:tcPr>
            <w:tcW w:w="0" w:type="auto"/>
            <w:tcBorders>
              <w:top w:val="single" w:sz="8" w:space="0" w:color="auto"/>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b/>
                <w:bCs/>
              </w:rPr>
            </w:pPr>
            <w:r w:rsidRPr="00D16067">
              <w:rPr>
                <w:rFonts w:ascii="Times New Roman" w:hAnsi="Times New Roman" w:cs="Times New Roman"/>
                <w:b/>
                <w:bCs/>
              </w:rPr>
              <w:t>2017</w:t>
            </w:r>
          </w:p>
        </w:tc>
      </w:tr>
      <w:tr w:rsidR="00D16067" w:rsidRPr="00D16067">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rPr>
            </w:pPr>
            <w:r w:rsidRPr="00D16067">
              <w:rPr>
                <w:rFonts w:ascii="Times New Roman" w:hAnsi="Times New Roman" w:cs="Times New Roman"/>
              </w:rPr>
              <w:t>Период реализации проекта</w:t>
            </w:r>
          </w:p>
        </w:tc>
        <w:tc>
          <w:tcPr>
            <w:tcW w:w="0" w:type="auto"/>
            <w:vMerge/>
            <w:tcBorders>
              <w:top w:val="single" w:sz="8" w:space="0" w:color="auto"/>
              <w:left w:val="single" w:sz="4" w:space="0" w:color="auto"/>
              <w:bottom w:val="single" w:sz="8" w:space="0" w:color="000000"/>
              <w:right w:val="single" w:sz="4" w:space="0" w:color="auto"/>
            </w:tcBorders>
            <w:vAlign w:val="center"/>
          </w:tcPr>
          <w:p w:rsidR="00D16067" w:rsidRPr="00D16067" w:rsidRDefault="00D16067" w:rsidP="00D16067">
            <w:pPr>
              <w:spacing w:after="0" w:line="240" w:lineRule="auto"/>
              <w:rPr>
                <w:rFonts w:ascii="Times New Roman" w:hAnsi="Times New Roman" w:cs="Times New Roman"/>
                <w:b/>
                <w:bCs/>
              </w:rPr>
            </w:pPr>
          </w:p>
        </w:tc>
        <w:tc>
          <w:tcPr>
            <w:tcW w:w="0" w:type="auto"/>
            <w:tcBorders>
              <w:top w:val="nil"/>
              <w:left w:val="nil"/>
              <w:bottom w:val="single" w:sz="8"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0</w:t>
            </w:r>
          </w:p>
        </w:tc>
        <w:tc>
          <w:tcPr>
            <w:tcW w:w="0" w:type="auto"/>
            <w:tcBorders>
              <w:top w:val="nil"/>
              <w:left w:val="nil"/>
              <w:bottom w:val="single" w:sz="8"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1</w:t>
            </w:r>
          </w:p>
        </w:tc>
        <w:tc>
          <w:tcPr>
            <w:tcW w:w="0" w:type="auto"/>
            <w:tcBorders>
              <w:top w:val="nil"/>
              <w:left w:val="nil"/>
              <w:bottom w:val="single" w:sz="8"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2</w:t>
            </w:r>
          </w:p>
        </w:tc>
        <w:tc>
          <w:tcPr>
            <w:tcW w:w="0" w:type="auto"/>
            <w:tcBorders>
              <w:top w:val="nil"/>
              <w:left w:val="nil"/>
              <w:bottom w:val="single" w:sz="8"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3</w:t>
            </w:r>
          </w:p>
        </w:tc>
      </w:tr>
      <w:tr w:rsidR="00D16067" w:rsidRPr="00D16067">
        <w:trPr>
          <w:trHeight w:val="345"/>
        </w:trPr>
        <w:tc>
          <w:tcPr>
            <w:tcW w:w="0" w:type="auto"/>
            <w:tcBorders>
              <w:top w:val="nil"/>
              <w:left w:val="single" w:sz="8" w:space="0" w:color="auto"/>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rPr>
                <w:rFonts w:ascii="Times New Roman" w:hAnsi="Times New Roman" w:cs="Times New Roman"/>
                <w:b/>
                <w:bCs/>
              </w:rPr>
            </w:pPr>
            <w:r w:rsidRPr="00D16067">
              <w:rPr>
                <w:rFonts w:ascii="Times New Roman" w:hAnsi="Times New Roman" w:cs="Times New Roman"/>
                <w:b/>
                <w:bCs/>
              </w:rPr>
              <w:t>потери электроэнергии</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rPr>
                <w:rFonts w:ascii="Times New Roman" w:hAnsi="Times New Roman" w:cs="Times New Roman"/>
                <w:b/>
                <w:bCs/>
              </w:rPr>
            </w:pPr>
            <w:r w:rsidRPr="00D16067">
              <w:rPr>
                <w:rFonts w:ascii="Times New Roman" w:hAnsi="Times New Roman" w:cs="Times New Roman"/>
                <w:b/>
                <w:bCs/>
              </w:rPr>
              <w:t> </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rPr>
                <w:rFonts w:ascii="Times New Roman" w:hAnsi="Times New Roman" w:cs="Times New Roman"/>
                <w:b/>
                <w:bCs/>
              </w:rPr>
            </w:pPr>
            <w:r w:rsidRPr="00D16067">
              <w:rPr>
                <w:rFonts w:ascii="Times New Roman" w:hAnsi="Times New Roman" w:cs="Times New Roman"/>
                <w:b/>
                <w:bCs/>
              </w:rPr>
              <w:t> </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rPr>
                <w:rFonts w:ascii="Times New Roman" w:hAnsi="Times New Roman" w:cs="Times New Roman"/>
                <w:b/>
                <w:bCs/>
              </w:rPr>
            </w:pPr>
            <w:r w:rsidRPr="00D16067">
              <w:rPr>
                <w:rFonts w:ascii="Times New Roman" w:hAnsi="Times New Roman" w:cs="Times New Roman"/>
                <w:b/>
                <w:bCs/>
              </w:rPr>
              <w:t> </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rPr>
                <w:rFonts w:ascii="Times New Roman" w:hAnsi="Times New Roman" w:cs="Times New Roman"/>
                <w:b/>
                <w:bCs/>
              </w:rPr>
            </w:pPr>
            <w:r w:rsidRPr="00D16067">
              <w:rPr>
                <w:rFonts w:ascii="Times New Roman" w:hAnsi="Times New Roman" w:cs="Times New Roman"/>
                <w:b/>
                <w:bCs/>
              </w:rPr>
              <w:t> </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rPr>
                <w:rFonts w:ascii="Times New Roman" w:hAnsi="Times New Roman" w:cs="Times New Roman"/>
                <w:b/>
                <w:bCs/>
              </w:rPr>
            </w:pPr>
            <w:r w:rsidRPr="00D16067">
              <w:rPr>
                <w:rFonts w:ascii="Times New Roman" w:hAnsi="Times New Roman" w:cs="Times New Roman"/>
                <w:b/>
                <w:bCs/>
              </w:rPr>
              <w:t> </w:t>
            </w:r>
          </w:p>
        </w:tc>
      </w:tr>
      <w:tr w:rsidR="00D16067" w:rsidRPr="00D16067">
        <w:trPr>
          <w:trHeight w:val="390"/>
        </w:trPr>
        <w:tc>
          <w:tcPr>
            <w:tcW w:w="3400" w:type="dxa"/>
            <w:tcBorders>
              <w:top w:val="nil"/>
              <w:left w:val="single" w:sz="8" w:space="0" w:color="auto"/>
              <w:bottom w:val="single" w:sz="4"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i/>
                <w:iCs/>
              </w:rPr>
            </w:pPr>
            <w:r w:rsidRPr="00D16067">
              <w:rPr>
                <w:rFonts w:ascii="Times New Roman" w:hAnsi="Times New Roman" w:cs="Times New Roman"/>
                <w:i/>
                <w:iCs/>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тыс. кВт/ч</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113 097,40</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113 097,40</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113 097,40</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113 097,40</w:t>
            </w:r>
          </w:p>
        </w:tc>
      </w:tr>
      <w:tr w:rsidR="00D16067" w:rsidRPr="00D16067">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i/>
                <w:iCs/>
              </w:rPr>
            </w:pPr>
            <w:r w:rsidRPr="00D16067">
              <w:rPr>
                <w:rFonts w:ascii="Times New Roman" w:hAnsi="Times New Roman" w:cs="Times New Roman"/>
                <w:i/>
                <w:iCs/>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тыс. кВт/ч</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113 097,40</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113 027,40</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113 027,40</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113 027,40</w:t>
            </w:r>
          </w:p>
        </w:tc>
      </w:tr>
      <w:tr w:rsidR="00D16067" w:rsidRPr="00D16067">
        <w:trPr>
          <w:trHeight w:val="330"/>
        </w:trPr>
        <w:tc>
          <w:tcPr>
            <w:tcW w:w="0" w:type="auto"/>
            <w:tcBorders>
              <w:top w:val="nil"/>
              <w:left w:val="single" w:sz="8" w:space="0" w:color="auto"/>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rPr>
                <w:rFonts w:ascii="Times New Roman" w:hAnsi="Times New Roman" w:cs="Times New Roman"/>
                <w:b/>
                <w:bCs/>
              </w:rPr>
            </w:pPr>
            <w:r w:rsidRPr="00D16067">
              <w:rPr>
                <w:rFonts w:ascii="Times New Roman" w:hAnsi="Times New Roman" w:cs="Times New Roman"/>
                <w:b/>
                <w:bCs/>
              </w:rPr>
              <w:t xml:space="preserve">то же в руб. </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rPr>
                <w:rFonts w:ascii="Times New Roman" w:hAnsi="Times New Roman" w:cs="Times New Roman"/>
                <w:b/>
                <w:bCs/>
              </w:rPr>
            </w:pPr>
            <w:r w:rsidRPr="00D16067">
              <w:rPr>
                <w:rFonts w:ascii="Times New Roman" w:hAnsi="Times New Roman" w:cs="Times New Roman"/>
                <w:b/>
                <w:bCs/>
              </w:rPr>
              <w:t> </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b/>
                <w:bCs/>
              </w:rPr>
            </w:pPr>
            <w:r w:rsidRPr="00D16067">
              <w:rPr>
                <w:rFonts w:ascii="Times New Roman" w:hAnsi="Times New Roman" w:cs="Times New Roman"/>
                <w:b/>
                <w:bCs/>
              </w:rPr>
              <w:t> </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b/>
                <w:bCs/>
              </w:rPr>
            </w:pPr>
            <w:r w:rsidRPr="00D16067">
              <w:rPr>
                <w:rFonts w:ascii="Times New Roman" w:hAnsi="Times New Roman" w:cs="Times New Roman"/>
                <w:b/>
                <w:bCs/>
              </w:rPr>
              <w:t> </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b/>
                <w:bCs/>
              </w:rPr>
            </w:pPr>
            <w:r w:rsidRPr="00D16067">
              <w:rPr>
                <w:rFonts w:ascii="Times New Roman" w:hAnsi="Times New Roman" w:cs="Times New Roman"/>
                <w:b/>
                <w:bCs/>
              </w:rPr>
              <w:t> </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b/>
                <w:bCs/>
              </w:rPr>
            </w:pPr>
            <w:r w:rsidRPr="00D16067">
              <w:rPr>
                <w:rFonts w:ascii="Times New Roman" w:hAnsi="Times New Roman" w:cs="Times New Roman"/>
                <w:b/>
                <w:bCs/>
              </w:rPr>
              <w:t> </w:t>
            </w:r>
          </w:p>
        </w:tc>
      </w:tr>
      <w:tr w:rsidR="00D16067" w:rsidRPr="00D16067">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i/>
                <w:iCs/>
              </w:rPr>
            </w:pPr>
            <w:r w:rsidRPr="00D16067">
              <w:rPr>
                <w:rFonts w:ascii="Times New Roman" w:hAnsi="Times New Roman" w:cs="Times New Roman"/>
                <w:i/>
                <w:iCs/>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тыс. руб.</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124 407,14</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130 005,46</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133 255,60</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136 586,99</w:t>
            </w:r>
          </w:p>
        </w:tc>
      </w:tr>
      <w:tr w:rsidR="00D16067" w:rsidRPr="00D16067">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i/>
                <w:iCs/>
              </w:rPr>
            </w:pPr>
            <w:r w:rsidRPr="00D16067">
              <w:rPr>
                <w:rFonts w:ascii="Times New Roman" w:hAnsi="Times New Roman" w:cs="Times New Roman"/>
                <w:i/>
                <w:iCs/>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тыс. руб.</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124 407,14</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129 925,00</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133 173,12</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i/>
                <w:iCs/>
              </w:rPr>
            </w:pPr>
            <w:r w:rsidRPr="00D16067">
              <w:rPr>
                <w:rFonts w:ascii="Times New Roman" w:hAnsi="Times New Roman" w:cs="Times New Roman"/>
                <w:i/>
                <w:iCs/>
              </w:rPr>
              <w:t>136 502,45</w:t>
            </w:r>
          </w:p>
        </w:tc>
      </w:tr>
      <w:tr w:rsidR="00D16067" w:rsidRPr="00D16067">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rPr>
            </w:pPr>
            <w:r w:rsidRPr="00D16067">
              <w:rPr>
                <w:rFonts w:ascii="Times New Roman" w:hAnsi="Times New Roman" w:cs="Times New Roman"/>
              </w:rPr>
              <w:t xml:space="preserve">стоимость  </w:t>
            </w:r>
            <w:r w:rsidR="00FF4927">
              <w:rPr>
                <w:rFonts w:ascii="Times New Roman" w:hAnsi="Times New Roman" w:cs="Times New Roman"/>
              </w:rPr>
              <w:t>э</w:t>
            </w:r>
            <w:r w:rsidR="00F22281">
              <w:rPr>
                <w:rFonts w:ascii="Times New Roman" w:hAnsi="Times New Roman" w:cs="Times New Roman"/>
              </w:rPr>
              <w:t>л</w:t>
            </w:r>
            <w:r w:rsidRPr="00D16067">
              <w:rPr>
                <w:rFonts w:ascii="Times New Roman" w:hAnsi="Times New Roman" w:cs="Times New Roman"/>
              </w:rPr>
              <w:t>/эн</w:t>
            </w:r>
          </w:p>
        </w:tc>
        <w:tc>
          <w:tcPr>
            <w:tcW w:w="1180" w:type="dxa"/>
            <w:tcBorders>
              <w:top w:val="nil"/>
              <w:left w:val="nil"/>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руб./кВт</w:t>
            </w:r>
          </w:p>
        </w:tc>
        <w:tc>
          <w:tcPr>
            <w:tcW w:w="1240" w:type="dxa"/>
            <w:tcBorders>
              <w:top w:val="nil"/>
              <w:left w:val="nil"/>
              <w:bottom w:val="single" w:sz="4"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1,10</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1,15</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1,18</w:t>
            </w:r>
          </w:p>
        </w:tc>
        <w:tc>
          <w:tcPr>
            <w:tcW w:w="0" w:type="auto"/>
            <w:tcBorders>
              <w:top w:val="nil"/>
              <w:left w:val="nil"/>
              <w:bottom w:val="single" w:sz="4"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1,21</w:t>
            </w:r>
          </w:p>
        </w:tc>
      </w:tr>
      <w:tr w:rsidR="00D16067" w:rsidRPr="00D16067">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D16067" w:rsidRPr="00D16067" w:rsidRDefault="00D16067" w:rsidP="00D16067">
            <w:pPr>
              <w:spacing w:after="0" w:line="240" w:lineRule="auto"/>
              <w:rPr>
                <w:rFonts w:ascii="Times New Roman" w:hAnsi="Times New Roman" w:cs="Times New Roman"/>
              </w:rPr>
            </w:pPr>
            <w:r w:rsidRPr="00D16067">
              <w:rPr>
                <w:rFonts w:ascii="Times New Roman" w:hAnsi="Times New Roman" w:cs="Times New Roman"/>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тыс. руб.</w:t>
            </w:r>
          </w:p>
        </w:tc>
        <w:tc>
          <w:tcPr>
            <w:tcW w:w="0" w:type="auto"/>
            <w:tcBorders>
              <w:top w:val="nil"/>
              <w:left w:val="nil"/>
              <w:bottom w:val="single" w:sz="8"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0,00</w:t>
            </w:r>
          </w:p>
        </w:tc>
        <w:tc>
          <w:tcPr>
            <w:tcW w:w="0" w:type="auto"/>
            <w:tcBorders>
              <w:top w:val="nil"/>
              <w:left w:val="nil"/>
              <w:bottom w:val="single" w:sz="8"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80,47</w:t>
            </w:r>
          </w:p>
        </w:tc>
        <w:tc>
          <w:tcPr>
            <w:tcW w:w="0" w:type="auto"/>
            <w:tcBorders>
              <w:top w:val="nil"/>
              <w:left w:val="nil"/>
              <w:bottom w:val="single" w:sz="8"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82,48</w:t>
            </w:r>
          </w:p>
        </w:tc>
        <w:tc>
          <w:tcPr>
            <w:tcW w:w="0" w:type="auto"/>
            <w:tcBorders>
              <w:top w:val="nil"/>
              <w:left w:val="nil"/>
              <w:bottom w:val="single" w:sz="8" w:space="0" w:color="auto"/>
              <w:right w:val="single" w:sz="4" w:space="0" w:color="auto"/>
            </w:tcBorders>
            <w:shd w:val="clear" w:color="auto" w:fill="auto"/>
            <w:noWrap/>
            <w:vAlign w:val="center"/>
          </w:tcPr>
          <w:p w:rsidR="00D16067" w:rsidRPr="00D16067" w:rsidRDefault="00D16067" w:rsidP="00D16067">
            <w:pPr>
              <w:spacing w:after="0" w:line="240" w:lineRule="auto"/>
              <w:jc w:val="center"/>
              <w:rPr>
                <w:rFonts w:ascii="Times New Roman" w:hAnsi="Times New Roman" w:cs="Times New Roman"/>
              </w:rPr>
            </w:pPr>
            <w:r w:rsidRPr="00D16067">
              <w:rPr>
                <w:rFonts w:ascii="Times New Roman" w:hAnsi="Times New Roman" w:cs="Times New Roman"/>
              </w:rPr>
              <w:t>84,54</w:t>
            </w:r>
          </w:p>
        </w:tc>
      </w:tr>
    </w:tbl>
    <w:p w:rsidR="0015741A" w:rsidRPr="00301C8C" w:rsidRDefault="00D16067" w:rsidP="0015741A">
      <w:pPr>
        <w:spacing w:after="0" w:line="360" w:lineRule="auto"/>
        <w:ind w:firstLine="709"/>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 </w:t>
      </w:r>
      <w:r w:rsidR="0015741A"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sidR="0015741A">
        <w:rPr>
          <w:rFonts w:ascii="Times New Roman" w:hAnsi="Times New Roman" w:cs="Times New Roman"/>
          <w:sz w:val="28"/>
          <w:szCs w:val="28"/>
          <w:lang w:eastAsia="ru-RU"/>
        </w:rPr>
        <w:t xml:space="preserve">178,00 </w:t>
      </w:r>
      <w:r w:rsidR="0015741A" w:rsidRPr="00301C8C">
        <w:rPr>
          <w:rFonts w:ascii="Times New Roman" w:hAnsi="Times New Roman" w:cs="Times New Roman"/>
          <w:sz w:val="28"/>
          <w:szCs w:val="28"/>
          <w:lang w:eastAsia="ru-RU"/>
        </w:rPr>
        <w:t>тыс. руб. все показатели эффективности имеют допустимые значение</w:t>
      </w:r>
      <w:r w:rsidR="0015741A">
        <w:rPr>
          <w:rFonts w:ascii="Times New Roman" w:hAnsi="Times New Roman" w:cs="Times New Roman"/>
          <w:sz w:val="28"/>
          <w:szCs w:val="28"/>
          <w:lang w:eastAsia="ru-RU"/>
        </w:rPr>
        <w:t xml:space="preserve">. </w:t>
      </w:r>
      <w:r w:rsidR="0015741A"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sidR="0015741A">
        <w:rPr>
          <w:rFonts w:ascii="Times New Roman" w:hAnsi="Times New Roman" w:cs="Times New Roman"/>
          <w:sz w:val="28"/>
          <w:szCs w:val="28"/>
          <w:lang w:eastAsia="ru-RU"/>
        </w:rPr>
        <w:t xml:space="preserve">считается </w:t>
      </w:r>
      <w:r w:rsidR="0015741A" w:rsidRPr="00301C8C">
        <w:rPr>
          <w:rFonts w:ascii="Times New Roman" w:hAnsi="Times New Roman" w:cs="Times New Roman"/>
          <w:sz w:val="28"/>
          <w:szCs w:val="28"/>
          <w:lang w:eastAsia="ru-RU"/>
        </w:rPr>
        <w:t>эффективным.</w:t>
      </w:r>
      <w:r w:rsidR="0015741A">
        <w:rPr>
          <w:rFonts w:ascii="Times New Roman" w:hAnsi="Times New Roman" w:cs="Times New Roman"/>
          <w:sz w:val="28"/>
          <w:szCs w:val="28"/>
          <w:lang w:eastAsia="ru-RU"/>
        </w:rPr>
        <w:t xml:space="preserve"> </w:t>
      </w:r>
      <w:r w:rsidR="0015741A"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p>
    <w:p w:rsidR="0015741A" w:rsidRPr="00157CD2" w:rsidRDefault="0015741A" w:rsidP="0015741A">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2015 году планируется </w:t>
      </w:r>
      <w:r w:rsidRPr="00CF42B2">
        <w:rPr>
          <w:rFonts w:ascii="Times New Roman" w:hAnsi="Times New Roman" w:cs="Times New Roman"/>
          <w:bCs/>
          <w:iCs/>
          <w:sz w:val="28"/>
          <w:szCs w:val="28"/>
          <w:u w:val="single"/>
          <w:lang w:eastAsia="ru-RU"/>
        </w:rPr>
        <w:t>реконструкция ТП 7-1А разделение группы Л3 на две, монтаж новой группы СИПом с заменой части ВЛ  на СИП.</w:t>
      </w:r>
      <w:r>
        <w:rPr>
          <w:rFonts w:ascii="Times New Roman" w:hAnsi="Times New Roman" w:cs="Times New Roman"/>
          <w:bCs/>
          <w:iCs/>
          <w:sz w:val="28"/>
          <w:szCs w:val="28"/>
          <w:lang w:eastAsia="ru-RU"/>
        </w:rPr>
        <w:t xml:space="preserve"> Стоимость проведения мероприятия составляет 118,66 тыс. руб. </w:t>
      </w:r>
    </w:p>
    <w:p w:rsidR="0015741A" w:rsidRDefault="0015741A" w:rsidP="0015741A">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lastRenderedPageBreak/>
        <w:t xml:space="preserve">Внедрение данного мероприятия позволит снизить </w:t>
      </w:r>
      <w:r w:rsidRPr="00157CD2">
        <w:rPr>
          <w:rFonts w:ascii="Times New Roman" w:hAnsi="Times New Roman" w:cs="Times New Roman"/>
          <w:bCs/>
          <w:iCs/>
          <w:sz w:val="28"/>
          <w:szCs w:val="28"/>
          <w:lang w:eastAsia="ru-RU"/>
        </w:rPr>
        <w:t>технически</w:t>
      </w:r>
      <w:r>
        <w:rPr>
          <w:rFonts w:ascii="Times New Roman" w:hAnsi="Times New Roman" w:cs="Times New Roman"/>
          <w:bCs/>
          <w:iCs/>
          <w:sz w:val="28"/>
          <w:szCs w:val="28"/>
          <w:lang w:eastAsia="ru-RU"/>
        </w:rPr>
        <w:t>е</w:t>
      </w:r>
      <w:r w:rsidRPr="00157CD2">
        <w:rPr>
          <w:rFonts w:ascii="Times New Roman" w:hAnsi="Times New Roman" w:cs="Times New Roman"/>
          <w:bCs/>
          <w:iCs/>
          <w:sz w:val="28"/>
          <w:szCs w:val="28"/>
          <w:lang w:eastAsia="ru-RU"/>
        </w:rPr>
        <w:t xml:space="preserve"> потер</w:t>
      </w:r>
      <w:r>
        <w:rPr>
          <w:rFonts w:ascii="Times New Roman" w:hAnsi="Times New Roman" w:cs="Times New Roman"/>
          <w:bCs/>
          <w:iCs/>
          <w:sz w:val="28"/>
          <w:szCs w:val="28"/>
          <w:lang w:eastAsia="ru-RU"/>
        </w:rPr>
        <w:t>и в линии на 8% - 60 000</w:t>
      </w:r>
      <w:r w:rsidRPr="00157CD2">
        <w:rPr>
          <w:rFonts w:ascii="Times New Roman" w:hAnsi="Times New Roman" w:cs="Times New Roman"/>
          <w:bCs/>
          <w:iCs/>
          <w:sz w:val="28"/>
          <w:szCs w:val="28"/>
          <w:lang w:eastAsia="ru-RU"/>
        </w:rPr>
        <w:t xml:space="preserve">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 года и представлен в таблице 6.3.9.</w:t>
      </w:r>
    </w:p>
    <w:p w:rsidR="0015741A" w:rsidRPr="000B000B" w:rsidRDefault="0015741A" w:rsidP="0015741A">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15741A" w:rsidRPr="000B000B" w:rsidRDefault="0015741A" w:rsidP="0015741A">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доход;</w:t>
      </w:r>
    </w:p>
    <w:p w:rsidR="0015741A" w:rsidRPr="000B000B" w:rsidRDefault="0015741A" w:rsidP="0015741A">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15741A" w:rsidRPr="000B000B" w:rsidRDefault="0015741A" w:rsidP="0015741A">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15741A" w:rsidRDefault="0015741A" w:rsidP="0015741A">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15741A" w:rsidRDefault="0015741A" w:rsidP="0015741A">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Таблица 6.3.9 – Расчет экономической эффективности и срока окупаемости мероприятия</w:t>
      </w:r>
    </w:p>
    <w:tbl>
      <w:tblPr>
        <w:tblW w:w="8940" w:type="dxa"/>
        <w:tblInd w:w="98" w:type="dxa"/>
        <w:tblLook w:val="0000" w:firstRow="0" w:lastRow="0" w:firstColumn="0" w:lastColumn="0" w:noHBand="0" w:noVBand="0"/>
      </w:tblPr>
      <w:tblGrid>
        <w:gridCol w:w="3400"/>
        <w:gridCol w:w="1470"/>
        <w:gridCol w:w="1240"/>
        <w:gridCol w:w="1390"/>
        <w:gridCol w:w="1440"/>
      </w:tblGrid>
      <w:tr w:rsidR="0015741A" w:rsidRPr="0015741A">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Показатель</w:t>
            </w:r>
          </w:p>
        </w:tc>
        <w:tc>
          <w:tcPr>
            <w:tcW w:w="147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2014</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2015</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2016</w:t>
            </w:r>
          </w:p>
        </w:tc>
      </w:tr>
      <w:tr w:rsidR="0015741A" w:rsidRPr="0015741A">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Период реализации проекта</w:t>
            </w:r>
          </w:p>
        </w:tc>
        <w:tc>
          <w:tcPr>
            <w:tcW w:w="1470" w:type="dxa"/>
            <w:vMerge/>
            <w:tcBorders>
              <w:top w:val="single" w:sz="8" w:space="0" w:color="auto"/>
              <w:left w:val="single" w:sz="4" w:space="0" w:color="auto"/>
              <w:bottom w:val="single" w:sz="8" w:space="0" w:color="000000"/>
              <w:right w:val="single" w:sz="4" w:space="0" w:color="auto"/>
            </w:tcBorders>
            <w:vAlign w:val="center"/>
          </w:tcPr>
          <w:p w:rsidR="0015741A" w:rsidRPr="0015741A" w:rsidRDefault="0015741A" w:rsidP="0015741A">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0</w:t>
            </w:r>
          </w:p>
        </w:tc>
        <w:tc>
          <w:tcPr>
            <w:tcW w:w="1390" w:type="dxa"/>
            <w:tcBorders>
              <w:top w:val="nil"/>
              <w:left w:val="nil"/>
              <w:bottom w:val="single" w:sz="8"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2</w:t>
            </w:r>
          </w:p>
        </w:tc>
      </w:tr>
      <w:tr w:rsidR="0015741A" w:rsidRPr="0015741A">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Капитальные вложения</w:t>
            </w:r>
          </w:p>
        </w:tc>
        <w:tc>
          <w:tcPr>
            <w:tcW w:w="1470" w:type="dxa"/>
            <w:tcBorders>
              <w:top w:val="nil"/>
              <w:left w:val="nil"/>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118,66</w:t>
            </w:r>
          </w:p>
        </w:tc>
        <w:tc>
          <w:tcPr>
            <w:tcW w:w="14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 </w:t>
            </w:r>
          </w:p>
        </w:tc>
      </w:tr>
      <w:tr w:rsidR="0015741A" w:rsidRPr="0015741A">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Дисконтированные инвестиции</w:t>
            </w:r>
          </w:p>
        </w:tc>
        <w:tc>
          <w:tcPr>
            <w:tcW w:w="1470" w:type="dxa"/>
            <w:tcBorders>
              <w:top w:val="nil"/>
              <w:left w:val="nil"/>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109,11</w:t>
            </w:r>
          </w:p>
        </w:tc>
        <w:tc>
          <w:tcPr>
            <w:tcW w:w="14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0,00</w:t>
            </w:r>
          </w:p>
        </w:tc>
      </w:tr>
      <w:tr w:rsidR="0015741A" w:rsidRPr="0015741A">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Накопленным итогом</w:t>
            </w:r>
          </w:p>
        </w:tc>
        <w:tc>
          <w:tcPr>
            <w:tcW w:w="1470" w:type="dxa"/>
            <w:tcBorders>
              <w:top w:val="nil"/>
              <w:left w:val="nil"/>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109,11</w:t>
            </w:r>
          </w:p>
        </w:tc>
        <w:tc>
          <w:tcPr>
            <w:tcW w:w="14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109,11</w:t>
            </w:r>
          </w:p>
        </w:tc>
      </w:tr>
      <w:tr w:rsidR="0015741A" w:rsidRPr="0015741A">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Денежный поток</w:t>
            </w:r>
          </w:p>
        </w:tc>
        <w:tc>
          <w:tcPr>
            <w:tcW w:w="1470" w:type="dxa"/>
            <w:tcBorders>
              <w:top w:val="nil"/>
              <w:left w:val="nil"/>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-49,69</w:t>
            </w:r>
          </w:p>
        </w:tc>
        <w:tc>
          <w:tcPr>
            <w:tcW w:w="14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70,69</w:t>
            </w:r>
          </w:p>
        </w:tc>
      </w:tr>
      <w:tr w:rsidR="0015741A" w:rsidRPr="0015741A">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Дисконтированный денежный поток</w:t>
            </w:r>
          </w:p>
        </w:tc>
        <w:tc>
          <w:tcPr>
            <w:tcW w:w="1470" w:type="dxa"/>
            <w:tcBorders>
              <w:top w:val="nil"/>
              <w:left w:val="nil"/>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-45,69</w:t>
            </w:r>
          </w:p>
        </w:tc>
        <w:tc>
          <w:tcPr>
            <w:tcW w:w="14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59,78</w:t>
            </w:r>
          </w:p>
        </w:tc>
      </w:tr>
      <w:tr w:rsidR="0015741A" w:rsidRPr="0015741A">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Денежный поток накопленным итогом</w:t>
            </w:r>
          </w:p>
        </w:tc>
        <w:tc>
          <w:tcPr>
            <w:tcW w:w="1470" w:type="dxa"/>
            <w:tcBorders>
              <w:top w:val="nil"/>
              <w:left w:val="nil"/>
              <w:bottom w:val="single" w:sz="8"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0,00</w:t>
            </w:r>
          </w:p>
        </w:tc>
        <w:tc>
          <w:tcPr>
            <w:tcW w:w="1390" w:type="dxa"/>
            <w:tcBorders>
              <w:top w:val="nil"/>
              <w:left w:val="nil"/>
              <w:bottom w:val="single" w:sz="8"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-45,69</w:t>
            </w:r>
          </w:p>
        </w:tc>
        <w:tc>
          <w:tcPr>
            <w:tcW w:w="1440" w:type="dxa"/>
            <w:tcBorders>
              <w:top w:val="nil"/>
              <w:left w:val="nil"/>
              <w:bottom w:val="single" w:sz="8"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14,08</w:t>
            </w:r>
          </w:p>
        </w:tc>
      </w:tr>
      <w:tr w:rsidR="0015741A" w:rsidRPr="0015741A">
        <w:trPr>
          <w:trHeight w:val="180"/>
        </w:trPr>
        <w:tc>
          <w:tcPr>
            <w:tcW w:w="3400" w:type="dxa"/>
            <w:tcBorders>
              <w:top w:val="nil"/>
              <w:left w:val="nil"/>
              <w:bottom w:val="nil"/>
              <w:right w:val="nil"/>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lang w:eastAsia="ru-RU"/>
              </w:rPr>
            </w:pPr>
          </w:p>
        </w:tc>
        <w:tc>
          <w:tcPr>
            <w:tcW w:w="1470" w:type="dxa"/>
            <w:tcBorders>
              <w:top w:val="nil"/>
              <w:left w:val="nil"/>
              <w:bottom w:val="nil"/>
              <w:right w:val="nil"/>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lang w:eastAsia="ru-RU"/>
              </w:rPr>
            </w:pPr>
          </w:p>
        </w:tc>
      </w:tr>
      <w:tr w:rsidR="0015741A" w:rsidRPr="0015741A">
        <w:trPr>
          <w:trHeight w:val="270"/>
        </w:trPr>
        <w:tc>
          <w:tcPr>
            <w:tcW w:w="3400" w:type="dxa"/>
            <w:tcBorders>
              <w:top w:val="nil"/>
              <w:left w:val="nil"/>
              <w:bottom w:val="nil"/>
              <w:right w:val="nil"/>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Показатели эффективности проекта</w:t>
            </w:r>
          </w:p>
        </w:tc>
        <w:tc>
          <w:tcPr>
            <w:tcW w:w="1470" w:type="dxa"/>
            <w:tcBorders>
              <w:top w:val="nil"/>
              <w:left w:val="nil"/>
              <w:bottom w:val="nil"/>
              <w:right w:val="nil"/>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lang w:eastAsia="ru-RU"/>
              </w:rPr>
            </w:pPr>
          </w:p>
        </w:tc>
      </w:tr>
      <w:tr w:rsidR="0015741A" w:rsidRPr="0015741A">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ВНД</w:t>
            </w:r>
          </w:p>
        </w:tc>
        <w:tc>
          <w:tcPr>
            <w:tcW w:w="1470" w:type="dxa"/>
            <w:tcBorders>
              <w:top w:val="single" w:sz="8" w:space="0" w:color="auto"/>
              <w:left w:val="nil"/>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42%</w:t>
            </w:r>
          </w:p>
        </w:tc>
        <w:tc>
          <w:tcPr>
            <w:tcW w:w="1390" w:type="dxa"/>
            <w:tcBorders>
              <w:top w:val="nil"/>
              <w:left w:val="nil"/>
              <w:bottom w:val="nil"/>
              <w:right w:val="nil"/>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lang w:eastAsia="ru-RU"/>
              </w:rPr>
            </w:pPr>
          </w:p>
        </w:tc>
      </w:tr>
      <w:tr w:rsidR="0015741A" w:rsidRPr="0015741A">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ЧДД</w:t>
            </w:r>
          </w:p>
        </w:tc>
        <w:tc>
          <w:tcPr>
            <w:tcW w:w="1470" w:type="dxa"/>
            <w:tcBorders>
              <w:top w:val="nil"/>
              <w:left w:val="nil"/>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14,08</w:t>
            </w:r>
          </w:p>
        </w:tc>
        <w:tc>
          <w:tcPr>
            <w:tcW w:w="1390" w:type="dxa"/>
            <w:tcBorders>
              <w:top w:val="nil"/>
              <w:left w:val="nil"/>
              <w:bottom w:val="nil"/>
              <w:right w:val="nil"/>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lang w:eastAsia="ru-RU"/>
              </w:rPr>
            </w:pPr>
          </w:p>
        </w:tc>
      </w:tr>
      <w:tr w:rsidR="0015741A" w:rsidRPr="0015741A">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Индекс доходности дисконтированных инвестиций</w:t>
            </w:r>
          </w:p>
        </w:tc>
        <w:tc>
          <w:tcPr>
            <w:tcW w:w="1470" w:type="dxa"/>
            <w:tcBorders>
              <w:top w:val="nil"/>
              <w:left w:val="nil"/>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13%</w:t>
            </w:r>
          </w:p>
        </w:tc>
        <w:tc>
          <w:tcPr>
            <w:tcW w:w="1390" w:type="dxa"/>
            <w:tcBorders>
              <w:top w:val="nil"/>
              <w:left w:val="nil"/>
              <w:bottom w:val="nil"/>
              <w:right w:val="nil"/>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lang w:eastAsia="ru-RU"/>
              </w:rPr>
            </w:pPr>
          </w:p>
        </w:tc>
      </w:tr>
      <w:tr w:rsidR="0015741A" w:rsidRPr="0015741A">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Срок окупаемости дисконтированный</w:t>
            </w:r>
          </w:p>
        </w:tc>
        <w:tc>
          <w:tcPr>
            <w:tcW w:w="1470" w:type="dxa"/>
            <w:tcBorders>
              <w:top w:val="nil"/>
              <w:left w:val="nil"/>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2,0</w:t>
            </w:r>
          </w:p>
        </w:tc>
        <w:tc>
          <w:tcPr>
            <w:tcW w:w="1390" w:type="dxa"/>
            <w:tcBorders>
              <w:top w:val="nil"/>
              <w:left w:val="nil"/>
              <w:bottom w:val="nil"/>
              <w:right w:val="nil"/>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lang w:eastAsia="ru-RU"/>
              </w:rPr>
            </w:pPr>
          </w:p>
        </w:tc>
      </w:tr>
      <w:tr w:rsidR="0015741A" w:rsidRPr="0015741A">
        <w:trPr>
          <w:trHeight w:val="435"/>
        </w:trPr>
        <w:tc>
          <w:tcPr>
            <w:tcW w:w="3400" w:type="dxa"/>
            <w:tcBorders>
              <w:top w:val="nil"/>
              <w:left w:val="single" w:sz="8" w:space="0" w:color="auto"/>
              <w:bottom w:val="single" w:sz="8"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Срок окупаемости простой</w:t>
            </w:r>
          </w:p>
        </w:tc>
        <w:tc>
          <w:tcPr>
            <w:tcW w:w="1470" w:type="dxa"/>
            <w:tcBorders>
              <w:top w:val="nil"/>
              <w:left w:val="nil"/>
              <w:bottom w:val="single" w:sz="8"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1,7</w:t>
            </w:r>
          </w:p>
        </w:tc>
        <w:tc>
          <w:tcPr>
            <w:tcW w:w="1390" w:type="dxa"/>
            <w:tcBorders>
              <w:top w:val="nil"/>
              <w:left w:val="nil"/>
              <w:bottom w:val="nil"/>
              <w:right w:val="nil"/>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lang w:eastAsia="ru-RU"/>
              </w:rPr>
            </w:pPr>
          </w:p>
        </w:tc>
      </w:tr>
    </w:tbl>
    <w:p w:rsidR="0015741A" w:rsidRDefault="0015741A"/>
    <w:p w:rsidR="0015741A" w:rsidRDefault="0015741A"/>
    <w:p w:rsidR="003A765B" w:rsidRDefault="003A765B"/>
    <w:p w:rsidR="003A765B" w:rsidRDefault="003A765B"/>
    <w:p w:rsidR="003A765B" w:rsidRDefault="003A765B"/>
    <w:tbl>
      <w:tblPr>
        <w:tblW w:w="8940" w:type="dxa"/>
        <w:tblInd w:w="98" w:type="dxa"/>
        <w:tblLook w:val="0000" w:firstRow="0" w:lastRow="0" w:firstColumn="0" w:lastColumn="0" w:noHBand="0" w:noVBand="0"/>
      </w:tblPr>
      <w:tblGrid>
        <w:gridCol w:w="3400"/>
        <w:gridCol w:w="1470"/>
        <w:gridCol w:w="1240"/>
        <w:gridCol w:w="1390"/>
        <w:gridCol w:w="1440"/>
      </w:tblGrid>
      <w:tr w:rsidR="0015741A" w:rsidRPr="0015741A">
        <w:trPr>
          <w:trHeight w:val="270"/>
        </w:trPr>
        <w:tc>
          <w:tcPr>
            <w:tcW w:w="3400" w:type="dxa"/>
            <w:tcBorders>
              <w:top w:val="nil"/>
              <w:left w:val="nil"/>
              <w:bottom w:val="nil"/>
              <w:right w:val="nil"/>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b/>
                <w:bCs/>
                <w:lang w:eastAsia="ru-RU"/>
              </w:rPr>
            </w:pPr>
          </w:p>
        </w:tc>
        <w:tc>
          <w:tcPr>
            <w:tcW w:w="1470" w:type="dxa"/>
            <w:tcBorders>
              <w:top w:val="nil"/>
              <w:left w:val="nil"/>
              <w:bottom w:val="nil"/>
              <w:right w:val="nil"/>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lang w:eastAsia="ru-RU"/>
              </w:rPr>
            </w:pPr>
          </w:p>
        </w:tc>
      </w:tr>
      <w:tr w:rsidR="0015741A" w:rsidRPr="0015741A">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Показатель</w:t>
            </w:r>
          </w:p>
        </w:tc>
        <w:tc>
          <w:tcPr>
            <w:tcW w:w="147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2014</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2015</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2016</w:t>
            </w:r>
          </w:p>
        </w:tc>
      </w:tr>
      <w:tr w:rsidR="0015741A" w:rsidRPr="0015741A">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Период реализации проекта</w:t>
            </w:r>
          </w:p>
        </w:tc>
        <w:tc>
          <w:tcPr>
            <w:tcW w:w="1470" w:type="dxa"/>
            <w:vMerge/>
            <w:tcBorders>
              <w:top w:val="single" w:sz="8" w:space="0" w:color="auto"/>
              <w:left w:val="single" w:sz="4" w:space="0" w:color="auto"/>
              <w:bottom w:val="single" w:sz="8" w:space="0" w:color="000000"/>
              <w:right w:val="single" w:sz="4" w:space="0" w:color="auto"/>
            </w:tcBorders>
            <w:vAlign w:val="center"/>
          </w:tcPr>
          <w:p w:rsidR="0015741A" w:rsidRPr="0015741A" w:rsidRDefault="0015741A" w:rsidP="0015741A">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0</w:t>
            </w:r>
          </w:p>
        </w:tc>
        <w:tc>
          <w:tcPr>
            <w:tcW w:w="1390" w:type="dxa"/>
            <w:tcBorders>
              <w:top w:val="nil"/>
              <w:left w:val="nil"/>
              <w:bottom w:val="single" w:sz="8"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2</w:t>
            </w:r>
          </w:p>
        </w:tc>
      </w:tr>
      <w:tr w:rsidR="0015741A" w:rsidRPr="0015741A">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потери электроэнергии</w:t>
            </w:r>
          </w:p>
        </w:tc>
        <w:tc>
          <w:tcPr>
            <w:tcW w:w="147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 </w:t>
            </w:r>
          </w:p>
        </w:tc>
      </w:tr>
      <w:tr w:rsidR="0015741A" w:rsidRPr="0015741A">
        <w:trPr>
          <w:trHeight w:val="390"/>
        </w:trPr>
        <w:tc>
          <w:tcPr>
            <w:tcW w:w="3400" w:type="dxa"/>
            <w:tcBorders>
              <w:top w:val="nil"/>
              <w:left w:val="single" w:sz="8" w:space="0" w:color="auto"/>
              <w:bottom w:val="single" w:sz="4"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до внедрения</w:t>
            </w:r>
          </w:p>
        </w:tc>
        <w:tc>
          <w:tcPr>
            <w:tcW w:w="1470" w:type="dxa"/>
            <w:tcBorders>
              <w:top w:val="nil"/>
              <w:left w:val="nil"/>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113 097,40</w:t>
            </w:r>
          </w:p>
        </w:tc>
        <w:tc>
          <w:tcPr>
            <w:tcW w:w="139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113 097,40</w:t>
            </w:r>
          </w:p>
        </w:tc>
      </w:tr>
      <w:tr w:rsidR="0015741A" w:rsidRPr="0015741A">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после внедрения</w:t>
            </w:r>
          </w:p>
        </w:tc>
        <w:tc>
          <w:tcPr>
            <w:tcW w:w="1470" w:type="dxa"/>
            <w:tcBorders>
              <w:top w:val="nil"/>
              <w:left w:val="nil"/>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113 097,40</w:t>
            </w:r>
          </w:p>
        </w:tc>
        <w:tc>
          <w:tcPr>
            <w:tcW w:w="139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113 037,40</w:t>
            </w:r>
          </w:p>
        </w:tc>
        <w:tc>
          <w:tcPr>
            <w:tcW w:w="14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113 037,40</w:t>
            </w:r>
          </w:p>
        </w:tc>
      </w:tr>
      <w:tr w:rsidR="0015741A" w:rsidRPr="0015741A">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 xml:space="preserve">то же в руб. </w:t>
            </w:r>
          </w:p>
        </w:tc>
        <w:tc>
          <w:tcPr>
            <w:tcW w:w="147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b/>
                <w:bCs/>
                <w:lang w:eastAsia="ru-RU"/>
              </w:rPr>
            </w:pPr>
            <w:r w:rsidRPr="0015741A">
              <w:rPr>
                <w:rFonts w:ascii="Times New Roman" w:eastAsia="Times New Roman" w:hAnsi="Times New Roman" w:cs="Times New Roman"/>
                <w:b/>
                <w:bCs/>
                <w:lang w:eastAsia="ru-RU"/>
              </w:rPr>
              <w:t> </w:t>
            </w:r>
          </w:p>
        </w:tc>
      </w:tr>
      <w:tr w:rsidR="0015741A" w:rsidRPr="0015741A">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до внедрения</w:t>
            </w:r>
          </w:p>
        </w:tc>
        <w:tc>
          <w:tcPr>
            <w:tcW w:w="1470" w:type="dxa"/>
            <w:tcBorders>
              <w:top w:val="nil"/>
              <w:left w:val="nil"/>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124 407,14</w:t>
            </w:r>
          </w:p>
        </w:tc>
        <w:tc>
          <w:tcPr>
            <w:tcW w:w="139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130 005,46</w:t>
            </w:r>
          </w:p>
        </w:tc>
        <w:tc>
          <w:tcPr>
            <w:tcW w:w="14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133 255,60</w:t>
            </w:r>
          </w:p>
        </w:tc>
      </w:tr>
      <w:tr w:rsidR="0015741A" w:rsidRPr="0015741A">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после внедрения</w:t>
            </w:r>
          </w:p>
        </w:tc>
        <w:tc>
          <w:tcPr>
            <w:tcW w:w="1470" w:type="dxa"/>
            <w:tcBorders>
              <w:top w:val="nil"/>
              <w:left w:val="nil"/>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124 407,14</w:t>
            </w:r>
          </w:p>
        </w:tc>
        <w:tc>
          <w:tcPr>
            <w:tcW w:w="139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129 936,49</w:t>
            </w:r>
          </w:p>
        </w:tc>
        <w:tc>
          <w:tcPr>
            <w:tcW w:w="14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i/>
                <w:iCs/>
                <w:lang w:eastAsia="ru-RU"/>
              </w:rPr>
            </w:pPr>
            <w:r w:rsidRPr="0015741A">
              <w:rPr>
                <w:rFonts w:ascii="Times New Roman" w:eastAsia="Times New Roman" w:hAnsi="Times New Roman" w:cs="Times New Roman"/>
                <w:i/>
                <w:iCs/>
                <w:lang w:eastAsia="ru-RU"/>
              </w:rPr>
              <w:t>133 184,91</w:t>
            </w:r>
          </w:p>
        </w:tc>
      </w:tr>
      <w:tr w:rsidR="0015741A" w:rsidRPr="0015741A">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15741A">
              <w:rPr>
                <w:rFonts w:ascii="Times New Roman" w:eastAsia="Times New Roman" w:hAnsi="Times New Roman" w:cs="Times New Roman"/>
                <w:lang w:eastAsia="ru-RU"/>
              </w:rPr>
              <w:t>/эн</w:t>
            </w:r>
          </w:p>
        </w:tc>
        <w:tc>
          <w:tcPr>
            <w:tcW w:w="1470" w:type="dxa"/>
            <w:tcBorders>
              <w:top w:val="nil"/>
              <w:left w:val="nil"/>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1,10</w:t>
            </w:r>
          </w:p>
        </w:tc>
        <w:tc>
          <w:tcPr>
            <w:tcW w:w="139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1,15</w:t>
            </w:r>
          </w:p>
        </w:tc>
        <w:tc>
          <w:tcPr>
            <w:tcW w:w="1440" w:type="dxa"/>
            <w:tcBorders>
              <w:top w:val="nil"/>
              <w:left w:val="nil"/>
              <w:bottom w:val="single" w:sz="4"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1,18</w:t>
            </w:r>
          </w:p>
        </w:tc>
      </w:tr>
      <w:tr w:rsidR="0015741A" w:rsidRPr="0015741A">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15741A" w:rsidRPr="0015741A" w:rsidRDefault="0015741A" w:rsidP="0015741A">
            <w:pPr>
              <w:spacing w:after="0" w:line="240" w:lineRule="auto"/>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 xml:space="preserve">Эффект </w:t>
            </w:r>
          </w:p>
        </w:tc>
        <w:tc>
          <w:tcPr>
            <w:tcW w:w="1470" w:type="dxa"/>
            <w:tcBorders>
              <w:top w:val="nil"/>
              <w:left w:val="nil"/>
              <w:bottom w:val="single" w:sz="8" w:space="0" w:color="auto"/>
              <w:right w:val="single" w:sz="4" w:space="0" w:color="auto"/>
            </w:tcBorders>
            <w:shd w:val="clear" w:color="auto" w:fill="auto"/>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0,00</w:t>
            </w:r>
          </w:p>
        </w:tc>
        <w:tc>
          <w:tcPr>
            <w:tcW w:w="1390" w:type="dxa"/>
            <w:tcBorders>
              <w:top w:val="nil"/>
              <w:left w:val="nil"/>
              <w:bottom w:val="single" w:sz="8"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68,97</w:t>
            </w:r>
          </w:p>
        </w:tc>
        <w:tc>
          <w:tcPr>
            <w:tcW w:w="1440" w:type="dxa"/>
            <w:tcBorders>
              <w:top w:val="nil"/>
              <w:left w:val="nil"/>
              <w:bottom w:val="single" w:sz="8" w:space="0" w:color="auto"/>
              <w:right w:val="single" w:sz="4" w:space="0" w:color="auto"/>
            </w:tcBorders>
            <w:shd w:val="clear" w:color="auto" w:fill="auto"/>
            <w:noWrap/>
            <w:vAlign w:val="center"/>
          </w:tcPr>
          <w:p w:rsidR="0015741A" w:rsidRPr="0015741A" w:rsidRDefault="0015741A" w:rsidP="0015741A">
            <w:pPr>
              <w:spacing w:after="0" w:line="240" w:lineRule="auto"/>
              <w:jc w:val="center"/>
              <w:rPr>
                <w:rFonts w:ascii="Times New Roman" w:eastAsia="Times New Roman" w:hAnsi="Times New Roman" w:cs="Times New Roman"/>
                <w:lang w:eastAsia="ru-RU"/>
              </w:rPr>
            </w:pPr>
            <w:r w:rsidRPr="0015741A">
              <w:rPr>
                <w:rFonts w:ascii="Times New Roman" w:eastAsia="Times New Roman" w:hAnsi="Times New Roman" w:cs="Times New Roman"/>
                <w:lang w:eastAsia="ru-RU"/>
              </w:rPr>
              <w:t>70,69</w:t>
            </w:r>
          </w:p>
        </w:tc>
      </w:tr>
    </w:tbl>
    <w:p w:rsidR="0015741A" w:rsidRDefault="0015741A" w:rsidP="0015741A">
      <w:pPr>
        <w:spacing w:after="0" w:line="360" w:lineRule="auto"/>
        <w:ind w:firstLine="720"/>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 xml:space="preserve">118,66 </w:t>
      </w:r>
      <w:r w:rsidRPr="00301C8C">
        <w:rPr>
          <w:rFonts w:ascii="Times New Roman" w:hAnsi="Times New Roman" w:cs="Times New Roman"/>
          <w:sz w:val="28"/>
          <w:szCs w:val="28"/>
          <w:lang w:eastAsia="ru-RU"/>
        </w:rPr>
        <w:t>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r>
        <w:rPr>
          <w:rFonts w:ascii="Times New Roman" w:hAnsi="Times New Roman" w:cs="Times New Roman"/>
          <w:sz w:val="28"/>
          <w:szCs w:val="28"/>
          <w:lang w:eastAsia="ru-RU"/>
        </w:rPr>
        <w:t>.</w:t>
      </w:r>
    </w:p>
    <w:p w:rsidR="00FA6C0B" w:rsidRPr="00157CD2" w:rsidRDefault="00FA6C0B" w:rsidP="00FA6C0B">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В 2015-</w:t>
      </w:r>
      <w:smartTag w:uri="urn:schemas-microsoft-com:office:smarttags" w:element="metricconverter">
        <w:smartTagPr>
          <w:attr w:name="ProductID" w:val="2016 г"/>
        </w:smartTagPr>
        <w:r>
          <w:rPr>
            <w:rFonts w:ascii="Times New Roman" w:hAnsi="Times New Roman" w:cs="Times New Roman"/>
            <w:bCs/>
            <w:iCs/>
            <w:sz w:val="28"/>
            <w:szCs w:val="28"/>
            <w:lang w:eastAsia="ru-RU"/>
          </w:rPr>
          <w:t>2016 г</w:t>
        </w:r>
      </w:smartTag>
      <w:r>
        <w:rPr>
          <w:rFonts w:ascii="Times New Roman" w:hAnsi="Times New Roman" w:cs="Times New Roman"/>
          <w:bCs/>
          <w:iCs/>
          <w:sz w:val="28"/>
          <w:szCs w:val="28"/>
          <w:lang w:eastAsia="ru-RU"/>
        </w:rPr>
        <w:t xml:space="preserve">.г. планируется </w:t>
      </w:r>
      <w:r w:rsidRPr="00CF42B2">
        <w:rPr>
          <w:rFonts w:ascii="Times New Roman" w:hAnsi="Times New Roman" w:cs="Times New Roman"/>
          <w:bCs/>
          <w:iCs/>
          <w:sz w:val="28"/>
          <w:szCs w:val="28"/>
          <w:u w:val="single"/>
          <w:lang w:eastAsia="ru-RU"/>
        </w:rPr>
        <w:t>реконструкция</w:t>
      </w:r>
      <w:r w:rsidRPr="00CF42B2">
        <w:rPr>
          <w:u w:val="single"/>
        </w:rPr>
        <w:t xml:space="preserve">  </w:t>
      </w:r>
      <w:r w:rsidR="00675A62" w:rsidRPr="00CF42B2">
        <w:rPr>
          <w:rFonts w:ascii="Times New Roman" w:hAnsi="Times New Roman" w:cs="Times New Roman"/>
          <w:bCs/>
          <w:iCs/>
          <w:sz w:val="28"/>
          <w:szCs w:val="28"/>
          <w:u w:val="single"/>
          <w:lang w:eastAsia="ru-RU"/>
        </w:rPr>
        <w:t xml:space="preserve">ТП 1-3  - разделение групп Л2, Л3 с заменой провода на СИП, замена КТПН с 630 кВА на 1000 </w:t>
      </w:r>
      <w:r w:rsidR="00675A62" w:rsidRPr="00CF42B2">
        <w:rPr>
          <w:rFonts w:ascii="Times New Roman" w:hAnsi="Times New Roman" w:cs="Times New Roman"/>
          <w:bCs/>
          <w:iCs/>
          <w:sz w:val="28"/>
          <w:szCs w:val="28"/>
          <w:lang w:eastAsia="ru-RU"/>
        </w:rPr>
        <w:t>кВА</w:t>
      </w:r>
      <w:r w:rsidRPr="00CF42B2">
        <w:rPr>
          <w:rFonts w:ascii="Times New Roman" w:hAnsi="Times New Roman" w:cs="Times New Roman"/>
          <w:bCs/>
          <w:iCs/>
          <w:sz w:val="28"/>
          <w:szCs w:val="28"/>
          <w:lang w:eastAsia="ru-RU"/>
        </w:rPr>
        <w:t>.</w:t>
      </w:r>
      <w:r>
        <w:rPr>
          <w:rFonts w:ascii="Times New Roman" w:hAnsi="Times New Roman" w:cs="Times New Roman"/>
          <w:bCs/>
          <w:iCs/>
          <w:sz w:val="28"/>
          <w:szCs w:val="28"/>
          <w:lang w:eastAsia="ru-RU"/>
        </w:rPr>
        <w:t xml:space="preserve"> Стоимость проведения мероприятия составляет </w:t>
      </w:r>
      <w:r w:rsidR="00675A62">
        <w:rPr>
          <w:rFonts w:ascii="Times New Roman" w:hAnsi="Times New Roman" w:cs="Times New Roman"/>
          <w:bCs/>
          <w:iCs/>
          <w:sz w:val="28"/>
          <w:szCs w:val="28"/>
          <w:lang w:eastAsia="ru-RU"/>
        </w:rPr>
        <w:t>1 237,93</w:t>
      </w:r>
      <w:r>
        <w:rPr>
          <w:rFonts w:ascii="Times New Roman" w:hAnsi="Times New Roman" w:cs="Times New Roman"/>
          <w:bCs/>
          <w:iCs/>
          <w:sz w:val="28"/>
          <w:szCs w:val="28"/>
          <w:lang w:eastAsia="ru-RU"/>
        </w:rPr>
        <w:t xml:space="preserve"> тыс. руб., из них в 2016 году </w:t>
      </w:r>
      <w:r w:rsidR="00675A62">
        <w:rPr>
          <w:rFonts w:ascii="Times New Roman" w:hAnsi="Times New Roman" w:cs="Times New Roman"/>
          <w:bCs/>
          <w:iCs/>
          <w:sz w:val="28"/>
          <w:szCs w:val="28"/>
          <w:lang w:eastAsia="ru-RU"/>
        </w:rPr>
        <w:t>781,42</w:t>
      </w:r>
      <w:r>
        <w:rPr>
          <w:rFonts w:ascii="Times New Roman" w:hAnsi="Times New Roman" w:cs="Times New Roman"/>
          <w:bCs/>
          <w:iCs/>
          <w:sz w:val="28"/>
          <w:szCs w:val="28"/>
          <w:lang w:eastAsia="ru-RU"/>
        </w:rPr>
        <w:t xml:space="preserve"> тыс. руб., в 2017 году </w:t>
      </w:r>
      <w:r w:rsidR="00675A62">
        <w:rPr>
          <w:rFonts w:ascii="Times New Roman" w:hAnsi="Times New Roman" w:cs="Times New Roman"/>
          <w:bCs/>
          <w:iCs/>
          <w:sz w:val="28"/>
          <w:szCs w:val="28"/>
          <w:lang w:eastAsia="ru-RU"/>
        </w:rPr>
        <w:t>456,51</w:t>
      </w:r>
      <w:r>
        <w:rPr>
          <w:rFonts w:ascii="Times New Roman" w:hAnsi="Times New Roman" w:cs="Times New Roman"/>
          <w:bCs/>
          <w:iCs/>
          <w:sz w:val="28"/>
          <w:szCs w:val="28"/>
          <w:lang w:eastAsia="ru-RU"/>
        </w:rPr>
        <w:t xml:space="preserve"> тыс. руб.</w:t>
      </w:r>
    </w:p>
    <w:p w:rsidR="00FA6C0B" w:rsidRDefault="00FA6C0B" w:rsidP="00FA6C0B">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Внедрение данного мероприятия приедет к с</w:t>
      </w:r>
      <w:r w:rsidRPr="00EA34D7">
        <w:rPr>
          <w:rFonts w:ascii="Times New Roman" w:hAnsi="Times New Roman" w:cs="Times New Roman"/>
          <w:bCs/>
          <w:iCs/>
          <w:sz w:val="28"/>
          <w:szCs w:val="28"/>
          <w:lang w:eastAsia="ru-RU"/>
        </w:rPr>
        <w:t>нижени</w:t>
      </w:r>
      <w:r>
        <w:rPr>
          <w:rFonts w:ascii="Times New Roman" w:hAnsi="Times New Roman" w:cs="Times New Roman"/>
          <w:bCs/>
          <w:iCs/>
          <w:sz w:val="28"/>
          <w:szCs w:val="28"/>
          <w:lang w:eastAsia="ru-RU"/>
        </w:rPr>
        <w:t>ю</w:t>
      </w:r>
      <w:r w:rsidRPr="00EA34D7">
        <w:rPr>
          <w:rFonts w:ascii="Times New Roman" w:hAnsi="Times New Roman" w:cs="Times New Roman"/>
          <w:bCs/>
          <w:iCs/>
          <w:sz w:val="28"/>
          <w:szCs w:val="28"/>
          <w:lang w:eastAsia="ru-RU"/>
        </w:rPr>
        <w:t xml:space="preserve"> </w:t>
      </w:r>
      <w:r w:rsidR="00675A62" w:rsidRPr="00675A62">
        <w:rPr>
          <w:rFonts w:ascii="Times New Roman" w:hAnsi="Times New Roman" w:cs="Times New Roman"/>
          <w:bCs/>
          <w:iCs/>
          <w:sz w:val="28"/>
          <w:szCs w:val="28"/>
          <w:lang w:eastAsia="ru-RU"/>
        </w:rPr>
        <w:t>технических потерь в линии на 22% - 180 000 кВтч/год</w:t>
      </w:r>
      <w:r w:rsidR="00675A62">
        <w:rPr>
          <w:rFonts w:ascii="Times New Roman" w:hAnsi="Times New Roman" w:cs="Times New Roman"/>
          <w:bCs/>
          <w:iCs/>
          <w:sz w:val="28"/>
          <w:szCs w:val="28"/>
          <w:lang w:eastAsia="ru-RU"/>
        </w:rPr>
        <w:t>,</w:t>
      </w:r>
      <w:r w:rsidR="00675A62" w:rsidRPr="00675A62">
        <w:rPr>
          <w:rFonts w:ascii="Times New Roman" w:hAnsi="Times New Roman" w:cs="Times New Roman"/>
          <w:bCs/>
          <w:iCs/>
          <w:sz w:val="28"/>
          <w:szCs w:val="28"/>
          <w:lang w:eastAsia="ru-RU"/>
        </w:rPr>
        <w:t xml:space="preserve"> </w:t>
      </w:r>
      <w:r w:rsidR="00675A62">
        <w:rPr>
          <w:rFonts w:ascii="Times New Roman" w:hAnsi="Times New Roman" w:cs="Times New Roman"/>
          <w:bCs/>
          <w:iCs/>
          <w:sz w:val="28"/>
          <w:szCs w:val="28"/>
          <w:lang w:eastAsia="ru-RU"/>
        </w:rPr>
        <w:t>с</w:t>
      </w:r>
      <w:r w:rsidR="00675A62" w:rsidRPr="00675A62">
        <w:rPr>
          <w:rFonts w:ascii="Times New Roman" w:hAnsi="Times New Roman" w:cs="Times New Roman"/>
          <w:bCs/>
          <w:iCs/>
          <w:sz w:val="28"/>
          <w:szCs w:val="28"/>
          <w:lang w:eastAsia="ru-RU"/>
        </w:rPr>
        <w:t>нижени</w:t>
      </w:r>
      <w:r w:rsidR="00675A62">
        <w:rPr>
          <w:rFonts w:ascii="Times New Roman" w:hAnsi="Times New Roman" w:cs="Times New Roman"/>
          <w:bCs/>
          <w:iCs/>
          <w:sz w:val="28"/>
          <w:szCs w:val="28"/>
          <w:lang w:eastAsia="ru-RU"/>
        </w:rPr>
        <w:t>ю</w:t>
      </w:r>
      <w:r w:rsidR="00675A62" w:rsidRPr="00675A62">
        <w:rPr>
          <w:rFonts w:ascii="Times New Roman" w:hAnsi="Times New Roman" w:cs="Times New Roman"/>
          <w:bCs/>
          <w:iCs/>
          <w:sz w:val="28"/>
          <w:szCs w:val="28"/>
          <w:lang w:eastAsia="ru-RU"/>
        </w:rPr>
        <w:t xml:space="preserve"> нагрузочных потерь в тр-ре при замене ТМ-400 кВА на ТМ-630 кВА составят 23% - 15 000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2015 года и представлен в таблице 6.3.1</w:t>
      </w:r>
      <w:r w:rsidR="00675A62">
        <w:rPr>
          <w:rFonts w:ascii="Times New Roman" w:hAnsi="Times New Roman" w:cs="Times New Roman"/>
          <w:sz w:val="28"/>
          <w:szCs w:val="28"/>
          <w:lang w:eastAsia="ru-RU"/>
        </w:rPr>
        <w:t>0</w:t>
      </w:r>
      <w:r>
        <w:rPr>
          <w:rFonts w:ascii="Times New Roman" w:hAnsi="Times New Roman" w:cs="Times New Roman"/>
          <w:sz w:val="28"/>
          <w:szCs w:val="28"/>
          <w:lang w:eastAsia="ru-RU"/>
        </w:rPr>
        <w:t>.</w:t>
      </w:r>
    </w:p>
    <w:p w:rsidR="00675A62" w:rsidRDefault="00675A62" w:rsidP="00675A62">
      <w:pPr>
        <w:spacing w:after="0" w:line="360" w:lineRule="auto"/>
        <w:ind w:firstLine="720"/>
        <w:jc w:val="both"/>
        <w:rPr>
          <w:rFonts w:ascii="Times New Roman" w:hAnsi="Times New Roman" w:cs="Times New Roman"/>
          <w:sz w:val="28"/>
          <w:szCs w:val="28"/>
          <w:lang w:eastAsia="ru-RU"/>
        </w:rPr>
        <w:sectPr w:rsidR="00675A62" w:rsidSect="00345014">
          <w:pgSz w:w="11906" w:h="16838"/>
          <w:pgMar w:top="1134" w:right="851" w:bottom="1134" w:left="1701" w:header="709" w:footer="709" w:gutter="0"/>
          <w:cols w:space="708"/>
          <w:docGrid w:linePitch="360"/>
        </w:sectPr>
      </w:pPr>
    </w:p>
    <w:p w:rsidR="00675A62" w:rsidRDefault="00675A62" w:rsidP="00675A62">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Таблица 6.3.10 – Расчет экономической эффективности и срока окупаемости мероприятия</w:t>
      </w:r>
    </w:p>
    <w:tbl>
      <w:tblPr>
        <w:tblW w:w="14580" w:type="dxa"/>
        <w:tblInd w:w="98" w:type="dxa"/>
        <w:tblLook w:val="0000" w:firstRow="0" w:lastRow="0" w:firstColumn="0" w:lastColumn="0" w:noHBand="0" w:noVBand="0"/>
      </w:tblPr>
      <w:tblGrid>
        <w:gridCol w:w="3970"/>
        <w:gridCol w:w="1620"/>
        <w:gridCol w:w="1240"/>
        <w:gridCol w:w="1210"/>
        <w:gridCol w:w="1330"/>
        <w:gridCol w:w="1390"/>
        <w:gridCol w:w="1240"/>
        <w:gridCol w:w="1280"/>
        <w:gridCol w:w="1300"/>
      </w:tblGrid>
      <w:tr w:rsidR="00675A62" w:rsidRPr="00910BED">
        <w:trPr>
          <w:trHeight w:val="255"/>
        </w:trPr>
        <w:tc>
          <w:tcPr>
            <w:tcW w:w="3970" w:type="dxa"/>
            <w:tcBorders>
              <w:top w:val="single" w:sz="8" w:space="0" w:color="auto"/>
              <w:left w:val="single" w:sz="8" w:space="0" w:color="auto"/>
              <w:bottom w:val="single" w:sz="4" w:space="0" w:color="auto"/>
              <w:right w:val="single" w:sz="4" w:space="0" w:color="auto"/>
            </w:tcBorders>
            <w:shd w:val="clear" w:color="auto" w:fill="auto"/>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Показатель</w:t>
            </w:r>
          </w:p>
        </w:tc>
        <w:tc>
          <w:tcPr>
            <w:tcW w:w="16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2014</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2015</w:t>
            </w:r>
          </w:p>
        </w:tc>
        <w:tc>
          <w:tcPr>
            <w:tcW w:w="1330" w:type="dxa"/>
            <w:tcBorders>
              <w:top w:val="single" w:sz="8" w:space="0" w:color="auto"/>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2016</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2017</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2018</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2019</w:t>
            </w:r>
          </w:p>
        </w:tc>
        <w:tc>
          <w:tcPr>
            <w:tcW w:w="1300" w:type="dxa"/>
            <w:tcBorders>
              <w:top w:val="single" w:sz="8" w:space="0" w:color="auto"/>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2020</w:t>
            </w:r>
          </w:p>
        </w:tc>
      </w:tr>
      <w:tr w:rsidR="00675A62" w:rsidRPr="00910BED">
        <w:trPr>
          <w:trHeight w:val="270"/>
        </w:trPr>
        <w:tc>
          <w:tcPr>
            <w:tcW w:w="3970" w:type="dxa"/>
            <w:tcBorders>
              <w:top w:val="nil"/>
              <w:left w:val="single" w:sz="8" w:space="0" w:color="auto"/>
              <w:bottom w:val="single" w:sz="8" w:space="0" w:color="auto"/>
              <w:right w:val="single" w:sz="4" w:space="0" w:color="auto"/>
            </w:tcBorders>
            <w:shd w:val="clear" w:color="auto" w:fill="auto"/>
            <w:vAlign w:val="center"/>
          </w:tcPr>
          <w:p w:rsidR="00675A62" w:rsidRPr="00910BED" w:rsidRDefault="00675A62"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Период реализации проекта</w:t>
            </w:r>
          </w:p>
        </w:tc>
        <w:tc>
          <w:tcPr>
            <w:tcW w:w="1620" w:type="dxa"/>
            <w:vMerge/>
            <w:tcBorders>
              <w:top w:val="single" w:sz="8" w:space="0" w:color="auto"/>
              <w:left w:val="single" w:sz="4" w:space="0" w:color="auto"/>
              <w:bottom w:val="single" w:sz="8" w:space="0" w:color="000000"/>
              <w:right w:val="single" w:sz="4" w:space="0" w:color="auto"/>
            </w:tcBorders>
            <w:vAlign w:val="center"/>
          </w:tcPr>
          <w:p w:rsidR="00675A62" w:rsidRPr="00910BED" w:rsidRDefault="00675A62" w:rsidP="00910BED">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1</w:t>
            </w:r>
          </w:p>
        </w:tc>
        <w:tc>
          <w:tcPr>
            <w:tcW w:w="1330" w:type="dxa"/>
            <w:tcBorders>
              <w:top w:val="nil"/>
              <w:left w:val="nil"/>
              <w:bottom w:val="single" w:sz="8"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2</w:t>
            </w:r>
          </w:p>
        </w:tc>
        <w:tc>
          <w:tcPr>
            <w:tcW w:w="1390" w:type="dxa"/>
            <w:tcBorders>
              <w:top w:val="nil"/>
              <w:left w:val="nil"/>
              <w:bottom w:val="single" w:sz="8"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3</w:t>
            </w:r>
          </w:p>
        </w:tc>
        <w:tc>
          <w:tcPr>
            <w:tcW w:w="1240" w:type="dxa"/>
            <w:tcBorders>
              <w:top w:val="nil"/>
              <w:left w:val="nil"/>
              <w:bottom w:val="single" w:sz="8"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4</w:t>
            </w:r>
          </w:p>
        </w:tc>
        <w:tc>
          <w:tcPr>
            <w:tcW w:w="1280" w:type="dxa"/>
            <w:tcBorders>
              <w:top w:val="nil"/>
              <w:left w:val="nil"/>
              <w:bottom w:val="single" w:sz="8"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5</w:t>
            </w:r>
          </w:p>
        </w:tc>
        <w:tc>
          <w:tcPr>
            <w:tcW w:w="1300" w:type="dxa"/>
            <w:tcBorders>
              <w:top w:val="nil"/>
              <w:left w:val="nil"/>
              <w:bottom w:val="single" w:sz="8"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6</w:t>
            </w:r>
          </w:p>
        </w:tc>
      </w:tr>
      <w:tr w:rsidR="00910BED" w:rsidRPr="00910BED">
        <w:trPr>
          <w:trHeight w:val="375"/>
        </w:trPr>
        <w:tc>
          <w:tcPr>
            <w:tcW w:w="397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Капитальные вложения</w:t>
            </w:r>
          </w:p>
        </w:tc>
        <w:tc>
          <w:tcPr>
            <w:tcW w:w="162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0,00</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781,42</w:t>
            </w:r>
          </w:p>
        </w:tc>
        <w:tc>
          <w:tcPr>
            <w:tcW w:w="133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456,510</w:t>
            </w:r>
          </w:p>
        </w:tc>
        <w:tc>
          <w:tcPr>
            <w:tcW w:w="139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 </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 </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 </w:t>
            </w:r>
          </w:p>
        </w:tc>
        <w:tc>
          <w:tcPr>
            <w:tcW w:w="130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 </w:t>
            </w:r>
          </w:p>
        </w:tc>
      </w:tr>
      <w:tr w:rsidR="00910BED" w:rsidRPr="00910BED">
        <w:trPr>
          <w:trHeight w:val="330"/>
        </w:trPr>
        <w:tc>
          <w:tcPr>
            <w:tcW w:w="397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Дисконтированные инвестиции</w:t>
            </w:r>
          </w:p>
        </w:tc>
        <w:tc>
          <w:tcPr>
            <w:tcW w:w="162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0,00</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781,42</w:t>
            </w:r>
          </w:p>
        </w:tc>
        <w:tc>
          <w:tcPr>
            <w:tcW w:w="133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456,51</w:t>
            </w:r>
          </w:p>
        </w:tc>
        <w:tc>
          <w:tcPr>
            <w:tcW w:w="139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0,00</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0,00</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0,00</w:t>
            </w:r>
          </w:p>
        </w:tc>
        <w:tc>
          <w:tcPr>
            <w:tcW w:w="130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0,00</w:t>
            </w:r>
          </w:p>
        </w:tc>
      </w:tr>
      <w:tr w:rsidR="00910BED" w:rsidRPr="00910BED">
        <w:trPr>
          <w:trHeight w:val="405"/>
        </w:trPr>
        <w:tc>
          <w:tcPr>
            <w:tcW w:w="397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Накопленным итогом</w:t>
            </w:r>
          </w:p>
        </w:tc>
        <w:tc>
          <w:tcPr>
            <w:tcW w:w="162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0,00</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781,42</w:t>
            </w:r>
          </w:p>
        </w:tc>
        <w:tc>
          <w:tcPr>
            <w:tcW w:w="133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1 237,93</w:t>
            </w:r>
          </w:p>
        </w:tc>
        <w:tc>
          <w:tcPr>
            <w:tcW w:w="139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1 237,93</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1 237,93</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1 237,93</w:t>
            </w:r>
          </w:p>
        </w:tc>
        <w:tc>
          <w:tcPr>
            <w:tcW w:w="130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1 237,93</w:t>
            </w:r>
          </w:p>
        </w:tc>
      </w:tr>
      <w:tr w:rsidR="00910BED" w:rsidRPr="00910BED">
        <w:trPr>
          <w:trHeight w:val="300"/>
        </w:trPr>
        <w:tc>
          <w:tcPr>
            <w:tcW w:w="397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Денежный поток</w:t>
            </w:r>
          </w:p>
        </w:tc>
        <w:tc>
          <w:tcPr>
            <w:tcW w:w="162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0,00</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-642,57</w:t>
            </w:r>
          </w:p>
        </w:tc>
        <w:tc>
          <w:tcPr>
            <w:tcW w:w="133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-225,58</w:t>
            </w:r>
          </w:p>
        </w:tc>
        <w:tc>
          <w:tcPr>
            <w:tcW w:w="139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247,56</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265,14</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283,96</w:t>
            </w:r>
          </w:p>
        </w:tc>
        <w:tc>
          <w:tcPr>
            <w:tcW w:w="130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304,12</w:t>
            </w:r>
          </w:p>
        </w:tc>
      </w:tr>
      <w:tr w:rsidR="00910BED" w:rsidRPr="00910BED">
        <w:trPr>
          <w:trHeight w:val="330"/>
        </w:trPr>
        <w:tc>
          <w:tcPr>
            <w:tcW w:w="397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Дисконтированный денежный поток</w:t>
            </w:r>
          </w:p>
        </w:tc>
        <w:tc>
          <w:tcPr>
            <w:tcW w:w="162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0,00</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-642,57</w:t>
            </w:r>
          </w:p>
        </w:tc>
        <w:tc>
          <w:tcPr>
            <w:tcW w:w="133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-225,58</w:t>
            </w:r>
          </w:p>
        </w:tc>
        <w:tc>
          <w:tcPr>
            <w:tcW w:w="139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247,56</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265,14</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283,96</w:t>
            </w:r>
          </w:p>
        </w:tc>
        <w:tc>
          <w:tcPr>
            <w:tcW w:w="130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304,12</w:t>
            </w:r>
          </w:p>
        </w:tc>
      </w:tr>
      <w:tr w:rsidR="00910BED" w:rsidRPr="00910BED">
        <w:trPr>
          <w:trHeight w:val="450"/>
        </w:trPr>
        <w:tc>
          <w:tcPr>
            <w:tcW w:w="3970" w:type="dxa"/>
            <w:tcBorders>
              <w:top w:val="nil"/>
              <w:left w:val="single" w:sz="8" w:space="0" w:color="auto"/>
              <w:bottom w:val="single" w:sz="8"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Денежный поток накопленным итогом</w:t>
            </w:r>
          </w:p>
        </w:tc>
        <w:tc>
          <w:tcPr>
            <w:tcW w:w="1620" w:type="dxa"/>
            <w:tcBorders>
              <w:top w:val="nil"/>
              <w:left w:val="nil"/>
              <w:bottom w:val="single" w:sz="8"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0,00</w:t>
            </w:r>
          </w:p>
        </w:tc>
        <w:tc>
          <w:tcPr>
            <w:tcW w:w="121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-642,57</w:t>
            </w:r>
          </w:p>
        </w:tc>
        <w:tc>
          <w:tcPr>
            <w:tcW w:w="133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-868,15</w:t>
            </w:r>
          </w:p>
        </w:tc>
        <w:tc>
          <w:tcPr>
            <w:tcW w:w="139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-620,59</w:t>
            </w:r>
          </w:p>
        </w:tc>
        <w:tc>
          <w:tcPr>
            <w:tcW w:w="124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-355,45</w:t>
            </w:r>
          </w:p>
        </w:tc>
        <w:tc>
          <w:tcPr>
            <w:tcW w:w="128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-71,48</w:t>
            </w:r>
          </w:p>
        </w:tc>
        <w:tc>
          <w:tcPr>
            <w:tcW w:w="130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232,64</w:t>
            </w:r>
          </w:p>
        </w:tc>
      </w:tr>
      <w:tr w:rsidR="00675A62" w:rsidRPr="00910BED">
        <w:trPr>
          <w:trHeight w:val="270"/>
        </w:trPr>
        <w:tc>
          <w:tcPr>
            <w:tcW w:w="3970" w:type="dxa"/>
            <w:tcBorders>
              <w:top w:val="nil"/>
              <w:left w:val="nil"/>
              <w:bottom w:val="nil"/>
              <w:right w:val="nil"/>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Показатели эффективности проекта</w:t>
            </w:r>
          </w:p>
        </w:tc>
        <w:tc>
          <w:tcPr>
            <w:tcW w:w="1620" w:type="dxa"/>
            <w:tcBorders>
              <w:top w:val="nil"/>
              <w:left w:val="nil"/>
              <w:bottom w:val="nil"/>
              <w:right w:val="nil"/>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lang w:eastAsia="ru-RU"/>
              </w:rPr>
            </w:pPr>
          </w:p>
        </w:tc>
      </w:tr>
      <w:tr w:rsidR="00910BED" w:rsidRPr="00910BED">
        <w:trPr>
          <w:trHeight w:val="405"/>
        </w:trPr>
        <w:tc>
          <w:tcPr>
            <w:tcW w:w="3970" w:type="dxa"/>
            <w:tcBorders>
              <w:top w:val="single" w:sz="8" w:space="0" w:color="auto"/>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ВНД</w:t>
            </w:r>
          </w:p>
        </w:tc>
        <w:tc>
          <w:tcPr>
            <w:tcW w:w="1620" w:type="dxa"/>
            <w:tcBorders>
              <w:top w:val="single" w:sz="8" w:space="0" w:color="auto"/>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7%</w:t>
            </w:r>
          </w:p>
        </w:tc>
        <w:tc>
          <w:tcPr>
            <w:tcW w:w="1210" w:type="dxa"/>
            <w:tcBorders>
              <w:top w:val="nil"/>
              <w:left w:val="nil"/>
              <w:bottom w:val="nil"/>
              <w:right w:val="nil"/>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r>
      <w:tr w:rsidR="00910BED" w:rsidRPr="00910BED">
        <w:trPr>
          <w:trHeight w:val="345"/>
        </w:trPr>
        <w:tc>
          <w:tcPr>
            <w:tcW w:w="397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ЧДД</w:t>
            </w:r>
          </w:p>
        </w:tc>
        <w:tc>
          <w:tcPr>
            <w:tcW w:w="162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232,64</w:t>
            </w:r>
          </w:p>
        </w:tc>
        <w:tc>
          <w:tcPr>
            <w:tcW w:w="1210" w:type="dxa"/>
            <w:tcBorders>
              <w:top w:val="nil"/>
              <w:left w:val="nil"/>
              <w:bottom w:val="nil"/>
              <w:right w:val="nil"/>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r>
      <w:tr w:rsidR="00910BED" w:rsidRPr="00910BED">
        <w:trPr>
          <w:trHeight w:val="480"/>
        </w:trPr>
        <w:tc>
          <w:tcPr>
            <w:tcW w:w="397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Индекс доходности дисконтированных инвестиций</w:t>
            </w:r>
          </w:p>
        </w:tc>
        <w:tc>
          <w:tcPr>
            <w:tcW w:w="162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19%</w:t>
            </w:r>
          </w:p>
        </w:tc>
        <w:tc>
          <w:tcPr>
            <w:tcW w:w="1210" w:type="dxa"/>
            <w:tcBorders>
              <w:top w:val="nil"/>
              <w:left w:val="nil"/>
              <w:bottom w:val="nil"/>
              <w:right w:val="nil"/>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r>
      <w:tr w:rsidR="00910BED" w:rsidRPr="00910BED">
        <w:trPr>
          <w:trHeight w:val="148"/>
        </w:trPr>
        <w:tc>
          <w:tcPr>
            <w:tcW w:w="397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Срок окупаемости дисконтированный</w:t>
            </w:r>
          </w:p>
        </w:tc>
        <w:tc>
          <w:tcPr>
            <w:tcW w:w="162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6,0</w:t>
            </w:r>
          </w:p>
        </w:tc>
        <w:tc>
          <w:tcPr>
            <w:tcW w:w="1210" w:type="dxa"/>
            <w:tcBorders>
              <w:top w:val="nil"/>
              <w:left w:val="nil"/>
              <w:bottom w:val="nil"/>
              <w:right w:val="nil"/>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r>
      <w:tr w:rsidR="00910BED" w:rsidRPr="00910BED">
        <w:trPr>
          <w:trHeight w:val="270"/>
        </w:trPr>
        <w:tc>
          <w:tcPr>
            <w:tcW w:w="3970" w:type="dxa"/>
            <w:tcBorders>
              <w:top w:val="nil"/>
              <w:left w:val="single" w:sz="8" w:space="0" w:color="auto"/>
              <w:bottom w:val="single" w:sz="8"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Срок окупаемости простой</w:t>
            </w:r>
          </w:p>
        </w:tc>
        <w:tc>
          <w:tcPr>
            <w:tcW w:w="1620" w:type="dxa"/>
            <w:tcBorders>
              <w:top w:val="nil"/>
              <w:left w:val="nil"/>
              <w:bottom w:val="single" w:sz="8"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5,6</w:t>
            </w:r>
          </w:p>
        </w:tc>
        <w:tc>
          <w:tcPr>
            <w:tcW w:w="1210" w:type="dxa"/>
            <w:tcBorders>
              <w:top w:val="nil"/>
              <w:left w:val="nil"/>
              <w:bottom w:val="nil"/>
              <w:right w:val="nil"/>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r>
      <w:tr w:rsidR="00675A62" w:rsidRPr="00910BED">
        <w:trPr>
          <w:trHeight w:val="270"/>
        </w:trPr>
        <w:tc>
          <w:tcPr>
            <w:tcW w:w="3970" w:type="dxa"/>
            <w:tcBorders>
              <w:top w:val="nil"/>
              <w:left w:val="nil"/>
              <w:bottom w:val="nil"/>
              <w:right w:val="nil"/>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b/>
                <w:bCs/>
                <w:lang w:eastAsia="ru-RU"/>
              </w:rPr>
            </w:pPr>
          </w:p>
        </w:tc>
        <w:tc>
          <w:tcPr>
            <w:tcW w:w="1620" w:type="dxa"/>
            <w:tcBorders>
              <w:top w:val="nil"/>
              <w:left w:val="nil"/>
              <w:bottom w:val="nil"/>
              <w:right w:val="nil"/>
            </w:tcBorders>
            <w:shd w:val="clear" w:color="auto" w:fill="auto"/>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lang w:eastAsia="ru-RU"/>
              </w:rPr>
            </w:pPr>
          </w:p>
        </w:tc>
      </w:tr>
      <w:tr w:rsidR="00675A62" w:rsidRPr="00910BED">
        <w:trPr>
          <w:trHeight w:val="255"/>
        </w:trPr>
        <w:tc>
          <w:tcPr>
            <w:tcW w:w="3970" w:type="dxa"/>
            <w:tcBorders>
              <w:top w:val="single" w:sz="8" w:space="0" w:color="auto"/>
              <w:left w:val="single" w:sz="8" w:space="0" w:color="auto"/>
              <w:bottom w:val="single" w:sz="4" w:space="0" w:color="auto"/>
              <w:right w:val="single" w:sz="4" w:space="0" w:color="auto"/>
            </w:tcBorders>
            <w:shd w:val="clear" w:color="auto" w:fill="auto"/>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Показатель</w:t>
            </w:r>
          </w:p>
        </w:tc>
        <w:tc>
          <w:tcPr>
            <w:tcW w:w="16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2014</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2015</w:t>
            </w:r>
          </w:p>
        </w:tc>
        <w:tc>
          <w:tcPr>
            <w:tcW w:w="1330" w:type="dxa"/>
            <w:tcBorders>
              <w:top w:val="single" w:sz="8" w:space="0" w:color="auto"/>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2016</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2017</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2018</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2019</w:t>
            </w:r>
          </w:p>
        </w:tc>
        <w:tc>
          <w:tcPr>
            <w:tcW w:w="1300" w:type="dxa"/>
            <w:tcBorders>
              <w:top w:val="single" w:sz="8" w:space="0" w:color="auto"/>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2020</w:t>
            </w:r>
          </w:p>
        </w:tc>
      </w:tr>
      <w:tr w:rsidR="00675A62" w:rsidRPr="00910BED">
        <w:trPr>
          <w:trHeight w:val="330"/>
        </w:trPr>
        <w:tc>
          <w:tcPr>
            <w:tcW w:w="3970" w:type="dxa"/>
            <w:tcBorders>
              <w:top w:val="nil"/>
              <w:left w:val="single" w:sz="8" w:space="0" w:color="auto"/>
              <w:bottom w:val="single" w:sz="8" w:space="0" w:color="auto"/>
              <w:right w:val="single" w:sz="4" w:space="0" w:color="auto"/>
            </w:tcBorders>
            <w:shd w:val="clear" w:color="auto" w:fill="auto"/>
            <w:vAlign w:val="center"/>
          </w:tcPr>
          <w:p w:rsidR="00675A62" w:rsidRPr="00910BED" w:rsidRDefault="00675A62"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Период реализации проекта</w:t>
            </w:r>
          </w:p>
        </w:tc>
        <w:tc>
          <w:tcPr>
            <w:tcW w:w="1620" w:type="dxa"/>
            <w:vMerge/>
            <w:tcBorders>
              <w:top w:val="single" w:sz="8" w:space="0" w:color="auto"/>
              <w:left w:val="single" w:sz="4" w:space="0" w:color="auto"/>
              <w:bottom w:val="single" w:sz="8" w:space="0" w:color="000000"/>
              <w:right w:val="single" w:sz="4" w:space="0" w:color="auto"/>
            </w:tcBorders>
            <w:vAlign w:val="center"/>
          </w:tcPr>
          <w:p w:rsidR="00675A62" w:rsidRPr="00910BED" w:rsidRDefault="00675A62" w:rsidP="00910BED">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1</w:t>
            </w:r>
          </w:p>
        </w:tc>
        <w:tc>
          <w:tcPr>
            <w:tcW w:w="1330" w:type="dxa"/>
            <w:tcBorders>
              <w:top w:val="nil"/>
              <w:left w:val="nil"/>
              <w:bottom w:val="single" w:sz="8"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2</w:t>
            </w:r>
          </w:p>
        </w:tc>
        <w:tc>
          <w:tcPr>
            <w:tcW w:w="1390" w:type="dxa"/>
            <w:tcBorders>
              <w:top w:val="nil"/>
              <w:left w:val="nil"/>
              <w:bottom w:val="single" w:sz="8"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3</w:t>
            </w:r>
          </w:p>
        </w:tc>
        <w:tc>
          <w:tcPr>
            <w:tcW w:w="1240" w:type="dxa"/>
            <w:tcBorders>
              <w:top w:val="nil"/>
              <w:left w:val="nil"/>
              <w:bottom w:val="single" w:sz="8"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4</w:t>
            </w:r>
          </w:p>
        </w:tc>
        <w:tc>
          <w:tcPr>
            <w:tcW w:w="1280" w:type="dxa"/>
            <w:tcBorders>
              <w:top w:val="nil"/>
              <w:left w:val="nil"/>
              <w:bottom w:val="single" w:sz="8"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5</w:t>
            </w:r>
          </w:p>
        </w:tc>
        <w:tc>
          <w:tcPr>
            <w:tcW w:w="1300" w:type="dxa"/>
            <w:tcBorders>
              <w:top w:val="nil"/>
              <w:left w:val="nil"/>
              <w:bottom w:val="single" w:sz="8" w:space="0" w:color="auto"/>
              <w:right w:val="single" w:sz="4" w:space="0" w:color="auto"/>
            </w:tcBorders>
            <w:shd w:val="clear" w:color="auto" w:fill="auto"/>
            <w:noWrap/>
            <w:vAlign w:val="center"/>
          </w:tcPr>
          <w:p w:rsidR="00675A62" w:rsidRPr="00910BED" w:rsidRDefault="00675A62"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6</w:t>
            </w:r>
          </w:p>
        </w:tc>
      </w:tr>
      <w:tr w:rsidR="00675A62" w:rsidRPr="00910BED">
        <w:trPr>
          <w:trHeight w:val="345"/>
        </w:trPr>
        <w:tc>
          <w:tcPr>
            <w:tcW w:w="3970" w:type="dxa"/>
            <w:tcBorders>
              <w:top w:val="nil"/>
              <w:left w:val="single" w:sz="8" w:space="0" w:color="auto"/>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потери электроэнергии</w:t>
            </w:r>
          </w:p>
        </w:tc>
        <w:tc>
          <w:tcPr>
            <w:tcW w:w="1620" w:type="dxa"/>
            <w:tcBorders>
              <w:top w:val="nil"/>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330" w:type="dxa"/>
            <w:tcBorders>
              <w:top w:val="nil"/>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300" w:type="dxa"/>
            <w:tcBorders>
              <w:top w:val="nil"/>
              <w:left w:val="nil"/>
              <w:bottom w:val="single" w:sz="4" w:space="0" w:color="auto"/>
              <w:right w:val="single" w:sz="4" w:space="0" w:color="auto"/>
            </w:tcBorders>
            <w:shd w:val="clear" w:color="auto" w:fill="auto"/>
            <w:noWrap/>
            <w:vAlign w:val="center"/>
          </w:tcPr>
          <w:p w:rsidR="00675A62" w:rsidRPr="00910BED" w:rsidRDefault="00675A62"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r>
      <w:tr w:rsidR="00910BED" w:rsidRPr="00910BED">
        <w:trPr>
          <w:trHeight w:val="390"/>
        </w:trPr>
        <w:tc>
          <w:tcPr>
            <w:tcW w:w="397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до внедрения</w:t>
            </w:r>
          </w:p>
        </w:tc>
        <w:tc>
          <w:tcPr>
            <w:tcW w:w="162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113 097,40</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113 097,40</w:t>
            </w:r>
          </w:p>
        </w:tc>
        <w:tc>
          <w:tcPr>
            <w:tcW w:w="133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113 097,40</w:t>
            </w:r>
          </w:p>
        </w:tc>
        <w:tc>
          <w:tcPr>
            <w:tcW w:w="139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113 097,40</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113 097,40</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113 097,40</w:t>
            </w:r>
          </w:p>
        </w:tc>
        <w:tc>
          <w:tcPr>
            <w:tcW w:w="130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113 097,40</w:t>
            </w:r>
          </w:p>
        </w:tc>
      </w:tr>
      <w:tr w:rsidR="00910BED" w:rsidRPr="00910BED">
        <w:trPr>
          <w:trHeight w:val="255"/>
        </w:trPr>
        <w:tc>
          <w:tcPr>
            <w:tcW w:w="397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после внедрения</w:t>
            </w:r>
          </w:p>
        </w:tc>
        <w:tc>
          <w:tcPr>
            <w:tcW w:w="162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113 097,40</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112 974,53</w:t>
            </w:r>
          </w:p>
        </w:tc>
        <w:tc>
          <w:tcPr>
            <w:tcW w:w="133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112 902,40</w:t>
            </w:r>
          </w:p>
        </w:tc>
        <w:tc>
          <w:tcPr>
            <w:tcW w:w="139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112 902,40</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112 902,40</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112 902,40</w:t>
            </w:r>
          </w:p>
        </w:tc>
        <w:tc>
          <w:tcPr>
            <w:tcW w:w="130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112 902,40</w:t>
            </w:r>
          </w:p>
        </w:tc>
      </w:tr>
      <w:tr w:rsidR="00910BED" w:rsidRPr="00910BED">
        <w:trPr>
          <w:trHeight w:val="330"/>
        </w:trPr>
        <w:tc>
          <w:tcPr>
            <w:tcW w:w="3970" w:type="dxa"/>
            <w:tcBorders>
              <w:top w:val="nil"/>
              <w:left w:val="single" w:sz="8" w:space="0" w:color="auto"/>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xml:space="preserve">то же в руб. </w:t>
            </w:r>
          </w:p>
        </w:tc>
        <w:tc>
          <w:tcPr>
            <w:tcW w:w="162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b/>
                <w:bCs/>
              </w:rPr>
            </w:pPr>
            <w:r w:rsidRPr="00910BED">
              <w:rPr>
                <w:rFonts w:ascii="Times New Roman" w:hAnsi="Times New Roman" w:cs="Times New Roman"/>
                <w:b/>
                <w:bCs/>
              </w:rPr>
              <w:t> </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b/>
                <w:bCs/>
              </w:rPr>
            </w:pPr>
            <w:r w:rsidRPr="00910BED">
              <w:rPr>
                <w:rFonts w:ascii="Times New Roman" w:hAnsi="Times New Roman" w:cs="Times New Roman"/>
                <w:b/>
                <w:bCs/>
              </w:rPr>
              <w:t> </w:t>
            </w:r>
          </w:p>
        </w:tc>
        <w:tc>
          <w:tcPr>
            <w:tcW w:w="133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b/>
                <w:bCs/>
              </w:rPr>
            </w:pPr>
            <w:r w:rsidRPr="00910BED">
              <w:rPr>
                <w:rFonts w:ascii="Times New Roman" w:hAnsi="Times New Roman" w:cs="Times New Roman"/>
                <w:b/>
                <w:bCs/>
              </w:rPr>
              <w:t> </w:t>
            </w:r>
          </w:p>
        </w:tc>
        <w:tc>
          <w:tcPr>
            <w:tcW w:w="139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b/>
                <w:bCs/>
              </w:rPr>
            </w:pPr>
            <w:r w:rsidRPr="00910BED">
              <w:rPr>
                <w:rFonts w:ascii="Times New Roman" w:hAnsi="Times New Roman" w:cs="Times New Roman"/>
                <w:b/>
                <w:bCs/>
              </w:rPr>
              <w:t> </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b/>
                <w:bCs/>
              </w:rPr>
            </w:pPr>
            <w:r w:rsidRPr="00910BED">
              <w:rPr>
                <w:rFonts w:ascii="Times New Roman" w:hAnsi="Times New Roman" w:cs="Times New Roman"/>
                <w:b/>
                <w:bCs/>
              </w:rPr>
              <w:t> </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b/>
                <w:bCs/>
              </w:rPr>
            </w:pPr>
            <w:r w:rsidRPr="00910BED">
              <w:rPr>
                <w:rFonts w:ascii="Times New Roman" w:hAnsi="Times New Roman" w:cs="Times New Roman"/>
                <w:b/>
                <w:bCs/>
              </w:rPr>
              <w:t> </w:t>
            </w:r>
          </w:p>
        </w:tc>
        <w:tc>
          <w:tcPr>
            <w:tcW w:w="130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b/>
                <w:bCs/>
              </w:rPr>
            </w:pPr>
            <w:r w:rsidRPr="00910BED">
              <w:rPr>
                <w:rFonts w:ascii="Times New Roman" w:hAnsi="Times New Roman" w:cs="Times New Roman"/>
                <w:b/>
                <w:bCs/>
              </w:rPr>
              <w:t> </w:t>
            </w:r>
          </w:p>
        </w:tc>
      </w:tr>
      <w:tr w:rsidR="00910BED" w:rsidRPr="00910BED">
        <w:trPr>
          <w:trHeight w:val="260"/>
        </w:trPr>
        <w:tc>
          <w:tcPr>
            <w:tcW w:w="397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до внедрения</w:t>
            </w:r>
          </w:p>
        </w:tc>
        <w:tc>
          <w:tcPr>
            <w:tcW w:w="162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124 687,06</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127 804,23</w:t>
            </w:r>
          </w:p>
        </w:tc>
        <w:tc>
          <w:tcPr>
            <w:tcW w:w="133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133 938,84</w:t>
            </w:r>
          </w:p>
        </w:tc>
        <w:tc>
          <w:tcPr>
            <w:tcW w:w="139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143 582,43</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153 776,79</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164 694,94</w:t>
            </w:r>
          </w:p>
        </w:tc>
        <w:tc>
          <w:tcPr>
            <w:tcW w:w="130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176 388,28</w:t>
            </w:r>
          </w:p>
        </w:tc>
      </w:tr>
      <w:tr w:rsidR="00910BED" w:rsidRPr="00910BED">
        <w:trPr>
          <w:trHeight w:val="255"/>
        </w:trPr>
        <w:tc>
          <w:tcPr>
            <w:tcW w:w="397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после внедрения</w:t>
            </w:r>
          </w:p>
        </w:tc>
        <w:tc>
          <w:tcPr>
            <w:tcW w:w="162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124 687,06</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127 665,39</w:t>
            </w:r>
          </w:p>
        </w:tc>
        <w:tc>
          <w:tcPr>
            <w:tcW w:w="133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133 707,90</w:t>
            </w:r>
          </w:p>
        </w:tc>
        <w:tc>
          <w:tcPr>
            <w:tcW w:w="139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143 334,87</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153 511,65</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164 410,98</w:t>
            </w:r>
          </w:p>
        </w:tc>
        <w:tc>
          <w:tcPr>
            <w:tcW w:w="130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176 084,16</w:t>
            </w:r>
          </w:p>
        </w:tc>
      </w:tr>
      <w:tr w:rsidR="00910BED" w:rsidRPr="00910BED">
        <w:trPr>
          <w:trHeight w:val="330"/>
        </w:trPr>
        <w:tc>
          <w:tcPr>
            <w:tcW w:w="397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3A765B">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 xml:space="preserve">стоимость  </w:t>
            </w:r>
            <w:r w:rsidR="003A765B">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910BED">
              <w:rPr>
                <w:rFonts w:ascii="Times New Roman" w:eastAsia="Times New Roman" w:hAnsi="Times New Roman" w:cs="Times New Roman"/>
                <w:lang w:eastAsia="ru-RU"/>
              </w:rPr>
              <w:t>/эн</w:t>
            </w:r>
          </w:p>
        </w:tc>
        <w:tc>
          <w:tcPr>
            <w:tcW w:w="162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1,10</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1,13</w:t>
            </w:r>
          </w:p>
        </w:tc>
        <w:tc>
          <w:tcPr>
            <w:tcW w:w="133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1,18</w:t>
            </w:r>
          </w:p>
        </w:tc>
        <w:tc>
          <w:tcPr>
            <w:tcW w:w="139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1,27</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1,36</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1,46</w:t>
            </w:r>
          </w:p>
        </w:tc>
        <w:tc>
          <w:tcPr>
            <w:tcW w:w="130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1,56</w:t>
            </w:r>
          </w:p>
        </w:tc>
      </w:tr>
      <w:tr w:rsidR="00910BED" w:rsidRPr="00910BED">
        <w:trPr>
          <w:trHeight w:val="405"/>
        </w:trPr>
        <w:tc>
          <w:tcPr>
            <w:tcW w:w="3970" w:type="dxa"/>
            <w:tcBorders>
              <w:top w:val="nil"/>
              <w:left w:val="single" w:sz="8" w:space="0" w:color="auto"/>
              <w:bottom w:val="single" w:sz="8"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 xml:space="preserve">Эффект </w:t>
            </w:r>
          </w:p>
        </w:tc>
        <w:tc>
          <w:tcPr>
            <w:tcW w:w="1620" w:type="dxa"/>
            <w:tcBorders>
              <w:top w:val="nil"/>
              <w:left w:val="nil"/>
              <w:bottom w:val="single" w:sz="8"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0,00</w:t>
            </w:r>
          </w:p>
        </w:tc>
        <w:tc>
          <w:tcPr>
            <w:tcW w:w="121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138,85</w:t>
            </w:r>
          </w:p>
        </w:tc>
        <w:tc>
          <w:tcPr>
            <w:tcW w:w="133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230,93</w:t>
            </w:r>
          </w:p>
        </w:tc>
        <w:tc>
          <w:tcPr>
            <w:tcW w:w="139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247,56</w:t>
            </w:r>
          </w:p>
        </w:tc>
        <w:tc>
          <w:tcPr>
            <w:tcW w:w="124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265,14</w:t>
            </w:r>
          </w:p>
        </w:tc>
        <w:tc>
          <w:tcPr>
            <w:tcW w:w="128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283,96</w:t>
            </w:r>
          </w:p>
        </w:tc>
        <w:tc>
          <w:tcPr>
            <w:tcW w:w="130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304,12</w:t>
            </w:r>
          </w:p>
        </w:tc>
      </w:tr>
    </w:tbl>
    <w:p w:rsidR="00675A62" w:rsidRDefault="00675A62" w:rsidP="00675A62">
      <w:pPr>
        <w:spacing w:after="0" w:line="360" w:lineRule="auto"/>
        <w:ind w:firstLine="720"/>
        <w:jc w:val="both"/>
        <w:rPr>
          <w:rFonts w:ascii="Times New Roman" w:hAnsi="Times New Roman" w:cs="Times New Roman"/>
          <w:sz w:val="28"/>
          <w:szCs w:val="28"/>
          <w:lang w:eastAsia="ru-RU"/>
        </w:rPr>
        <w:sectPr w:rsidR="00675A62" w:rsidSect="00675A62">
          <w:pgSz w:w="16838" w:h="11906" w:orient="landscape"/>
          <w:pgMar w:top="1701" w:right="1134" w:bottom="851" w:left="1134" w:header="709" w:footer="709" w:gutter="0"/>
          <w:cols w:space="708"/>
          <w:docGrid w:linePitch="360"/>
        </w:sectPr>
      </w:pPr>
    </w:p>
    <w:p w:rsidR="0015741A" w:rsidRDefault="0015741A" w:rsidP="0015741A">
      <w:pPr>
        <w:spacing w:after="0" w:line="360" w:lineRule="auto"/>
        <w:ind w:firstLine="720"/>
        <w:jc w:val="center"/>
        <w:rPr>
          <w:rFonts w:ascii="Times New Roman" w:hAnsi="Times New Roman" w:cs="Times New Roman"/>
          <w:sz w:val="28"/>
          <w:szCs w:val="28"/>
          <w:u w:val="single"/>
          <w:lang w:eastAsia="ru-RU"/>
        </w:rPr>
      </w:pPr>
      <w:r w:rsidRPr="0015741A">
        <w:rPr>
          <w:rFonts w:ascii="Times New Roman" w:hAnsi="Times New Roman" w:cs="Times New Roman"/>
          <w:sz w:val="28"/>
          <w:szCs w:val="28"/>
          <w:u w:val="single"/>
          <w:lang w:eastAsia="ru-RU"/>
        </w:rPr>
        <w:lastRenderedPageBreak/>
        <w:t>2016 год</w:t>
      </w:r>
    </w:p>
    <w:p w:rsidR="0015741A" w:rsidRPr="00157CD2" w:rsidRDefault="0015741A" w:rsidP="0015741A">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2016 году планируется </w:t>
      </w:r>
      <w:r w:rsidRPr="00CF42B2">
        <w:rPr>
          <w:rFonts w:ascii="Times New Roman" w:hAnsi="Times New Roman" w:cs="Times New Roman"/>
          <w:bCs/>
          <w:iCs/>
          <w:sz w:val="28"/>
          <w:szCs w:val="28"/>
          <w:u w:val="single"/>
          <w:lang w:eastAsia="ru-RU"/>
        </w:rPr>
        <w:t xml:space="preserve">реконструкция Линия 6 кВ №2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замена провода АС-95 2000м на СИП-120мм</w:t>
      </w:r>
      <w:r>
        <w:rPr>
          <w:rFonts w:ascii="Times New Roman" w:hAnsi="Times New Roman" w:cs="Times New Roman"/>
          <w:bCs/>
          <w:iCs/>
          <w:sz w:val="28"/>
          <w:szCs w:val="28"/>
          <w:lang w:eastAsia="ru-RU"/>
        </w:rPr>
        <w:t xml:space="preserve">. Стоимость проведения мероприятия составляет 794,49 тыс. руб. </w:t>
      </w:r>
    </w:p>
    <w:p w:rsidR="0015741A" w:rsidRDefault="0015741A" w:rsidP="0015741A">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Внедрение данного мероприятия позволит снизить н</w:t>
      </w:r>
      <w:r w:rsidRPr="0015741A">
        <w:rPr>
          <w:rFonts w:ascii="Times New Roman" w:hAnsi="Times New Roman" w:cs="Times New Roman"/>
          <w:bCs/>
          <w:iCs/>
          <w:sz w:val="28"/>
          <w:szCs w:val="28"/>
          <w:lang w:eastAsia="ru-RU"/>
        </w:rPr>
        <w:t>едоучтенн</w:t>
      </w:r>
      <w:r>
        <w:rPr>
          <w:rFonts w:ascii="Times New Roman" w:hAnsi="Times New Roman" w:cs="Times New Roman"/>
          <w:bCs/>
          <w:iCs/>
          <w:sz w:val="28"/>
          <w:szCs w:val="28"/>
          <w:lang w:eastAsia="ru-RU"/>
        </w:rPr>
        <w:t xml:space="preserve">ую </w:t>
      </w:r>
      <w:r w:rsidRPr="0015741A">
        <w:rPr>
          <w:rFonts w:ascii="Times New Roman" w:hAnsi="Times New Roman" w:cs="Times New Roman"/>
          <w:bCs/>
          <w:iCs/>
          <w:sz w:val="28"/>
          <w:szCs w:val="28"/>
          <w:lang w:eastAsia="ru-RU"/>
        </w:rPr>
        <w:t>электроэнерги</w:t>
      </w:r>
      <w:r>
        <w:rPr>
          <w:rFonts w:ascii="Times New Roman" w:hAnsi="Times New Roman" w:cs="Times New Roman"/>
          <w:bCs/>
          <w:iCs/>
          <w:sz w:val="28"/>
          <w:szCs w:val="28"/>
          <w:lang w:eastAsia="ru-RU"/>
        </w:rPr>
        <w:t>ю</w:t>
      </w:r>
      <w:r w:rsidRPr="0015741A">
        <w:rPr>
          <w:rFonts w:ascii="Times New Roman" w:hAnsi="Times New Roman" w:cs="Times New Roman"/>
          <w:bCs/>
          <w:iCs/>
          <w:sz w:val="28"/>
          <w:szCs w:val="28"/>
          <w:lang w:eastAsia="ru-RU"/>
        </w:rPr>
        <w:t xml:space="preserve"> по причинам технических потерь в сети 6 кВ в год (1,1% от среднего потребления </w:t>
      </w:r>
      <w:r w:rsidR="00F22281">
        <w:rPr>
          <w:rFonts w:ascii="Times New Roman" w:hAnsi="Times New Roman" w:cs="Times New Roman"/>
          <w:bCs/>
          <w:iCs/>
          <w:sz w:val="28"/>
          <w:szCs w:val="28"/>
          <w:lang w:eastAsia="ru-RU"/>
        </w:rPr>
        <w:t>–</w:t>
      </w:r>
      <w:r w:rsidRPr="0015741A">
        <w:rPr>
          <w:rFonts w:ascii="Times New Roman" w:hAnsi="Times New Roman" w:cs="Times New Roman"/>
          <w:bCs/>
          <w:iCs/>
          <w:sz w:val="28"/>
          <w:szCs w:val="28"/>
          <w:lang w:eastAsia="ru-RU"/>
        </w:rPr>
        <w:t xml:space="preserve"> 22 600 000 кВтч/год) W = 0,011 х 22 600 000 кВтч = 248 600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2015 года и представлен в таблице 6.3.1</w:t>
      </w:r>
      <w:r w:rsidR="00675A62">
        <w:rPr>
          <w:rFonts w:ascii="Times New Roman" w:hAnsi="Times New Roman" w:cs="Times New Roman"/>
          <w:sz w:val="28"/>
          <w:szCs w:val="28"/>
          <w:lang w:eastAsia="ru-RU"/>
        </w:rPr>
        <w:t>1</w:t>
      </w:r>
      <w:r>
        <w:rPr>
          <w:rFonts w:ascii="Times New Roman" w:hAnsi="Times New Roman" w:cs="Times New Roman"/>
          <w:sz w:val="28"/>
          <w:szCs w:val="28"/>
          <w:lang w:eastAsia="ru-RU"/>
        </w:rPr>
        <w:t>.</w:t>
      </w:r>
    </w:p>
    <w:p w:rsidR="0015741A" w:rsidRPr="000B000B" w:rsidRDefault="0015741A" w:rsidP="0015741A">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15741A" w:rsidRPr="000B000B" w:rsidRDefault="0015741A" w:rsidP="0015741A">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доход;</w:t>
      </w:r>
    </w:p>
    <w:p w:rsidR="0015741A" w:rsidRPr="000B000B" w:rsidRDefault="0015741A" w:rsidP="0015741A">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15741A" w:rsidRPr="000B000B" w:rsidRDefault="0015741A" w:rsidP="0015741A">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15741A" w:rsidRDefault="0015741A" w:rsidP="0015741A">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15741A" w:rsidRDefault="0015741A" w:rsidP="0015741A">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Таблица 6.3.1</w:t>
      </w:r>
      <w:r w:rsidR="00675A62">
        <w:rPr>
          <w:rFonts w:ascii="Times New Roman" w:hAnsi="Times New Roman" w:cs="Times New Roman"/>
          <w:sz w:val="28"/>
          <w:szCs w:val="28"/>
          <w:lang w:eastAsia="ru-RU"/>
        </w:rPr>
        <w:t>1</w:t>
      </w:r>
      <w:r>
        <w:rPr>
          <w:rFonts w:ascii="Times New Roman" w:hAnsi="Times New Roman" w:cs="Times New Roman"/>
          <w:sz w:val="28"/>
          <w:szCs w:val="28"/>
          <w:lang w:eastAsia="ru-RU"/>
        </w:rPr>
        <w:t xml:space="preserve"> – Расчет экономической эффективности и срока окупаемости мероприятия</w:t>
      </w:r>
    </w:p>
    <w:tbl>
      <w:tblPr>
        <w:tblW w:w="9550" w:type="dxa"/>
        <w:tblInd w:w="98" w:type="dxa"/>
        <w:tblLook w:val="0000" w:firstRow="0" w:lastRow="0" w:firstColumn="0" w:lastColumn="0" w:noHBand="0" w:noVBand="0"/>
      </w:tblPr>
      <w:tblGrid>
        <w:gridCol w:w="3400"/>
        <w:gridCol w:w="1180"/>
        <w:gridCol w:w="1240"/>
        <w:gridCol w:w="1210"/>
        <w:gridCol w:w="1260"/>
        <w:gridCol w:w="1260"/>
      </w:tblGrid>
      <w:tr w:rsidR="0015741A" w:rsidRPr="00910BED">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2015</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2016</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2017</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2018</w:t>
            </w:r>
          </w:p>
        </w:tc>
      </w:tr>
      <w:tr w:rsidR="0015741A" w:rsidRPr="00910BED">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15741A" w:rsidRPr="00910BED" w:rsidRDefault="0015741A"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1</w:t>
            </w:r>
          </w:p>
        </w:tc>
        <w:tc>
          <w:tcPr>
            <w:tcW w:w="126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2</w:t>
            </w:r>
          </w:p>
        </w:tc>
        <w:tc>
          <w:tcPr>
            <w:tcW w:w="126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3</w:t>
            </w:r>
          </w:p>
        </w:tc>
      </w:tr>
      <w:tr w:rsidR="00910BED" w:rsidRPr="00910BED">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794,49</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 </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 </w:t>
            </w:r>
          </w:p>
        </w:tc>
      </w:tr>
      <w:tr w:rsidR="00910BED" w:rsidRPr="00910BED">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730,57</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0,00</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0,00</w:t>
            </w:r>
          </w:p>
        </w:tc>
      </w:tr>
      <w:tr w:rsidR="00910BED" w:rsidRPr="00910BED">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730,57</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730,57</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730,57</w:t>
            </w:r>
          </w:p>
        </w:tc>
      </w:tr>
      <w:tr w:rsidR="00910BED" w:rsidRPr="00910BED">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-500,08</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315,61</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338,02</w:t>
            </w:r>
          </w:p>
        </w:tc>
      </w:tr>
      <w:tr w:rsidR="00910BED" w:rsidRPr="00910BED">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-459,84</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266,86</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262,82</w:t>
            </w:r>
          </w:p>
        </w:tc>
      </w:tr>
      <w:tr w:rsidR="00910BED" w:rsidRPr="00910BED">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0,00</w:t>
            </w:r>
          </w:p>
        </w:tc>
        <w:tc>
          <w:tcPr>
            <w:tcW w:w="121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-459,84</w:t>
            </w:r>
          </w:p>
        </w:tc>
        <w:tc>
          <w:tcPr>
            <w:tcW w:w="126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-192,98</w:t>
            </w:r>
          </w:p>
        </w:tc>
        <w:tc>
          <w:tcPr>
            <w:tcW w:w="126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69,84</w:t>
            </w:r>
          </w:p>
        </w:tc>
      </w:tr>
      <w:tr w:rsidR="0015741A" w:rsidRPr="00910BED">
        <w:trPr>
          <w:trHeight w:val="180"/>
        </w:trPr>
        <w:tc>
          <w:tcPr>
            <w:tcW w:w="3400" w:type="dxa"/>
            <w:tcBorders>
              <w:top w:val="nil"/>
              <w:left w:val="nil"/>
              <w:bottom w:val="nil"/>
              <w:right w:val="nil"/>
            </w:tcBorders>
            <w:shd w:val="clear" w:color="auto" w:fill="auto"/>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r>
      <w:tr w:rsidR="0015741A" w:rsidRPr="00910BED">
        <w:trPr>
          <w:trHeight w:val="270"/>
        </w:trPr>
        <w:tc>
          <w:tcPr>
            <w:tcW w:w="340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Показатели эффективности проекта</w:t>
            </w:r>
          </w:p>
        </w:tc>
        <w:tc>
          <w:tcPr>
            <w:tcW w:w="118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r>
      <w:tr w:rsidR="00910BED" w:rsidRPr="00910BED">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20%</w:t>
            </w:r>
          </w:p>
        </w:tc>
        <w:tc>
          <w:tcPr>
            <w:tcW w:w="1210" w:type="dxa"/>
            <w:tcBorders>
              <w:top w:val="nil"/>
              <w:left w:val="nil"/>
              <w:bottom w:val="nil"/>
              <w:right w:val="nil"/>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r>
      <w:tr w:rsidR="00910BED" w:rsidRPr="00910BED">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69,84</w:t>
            </w:r>
          </w:p>
        </w:tc>
        <w:tc>
          <w:tcPr>
            <w:tcW w:w="1210" w:type="dxa"/>
            <w:tcBorders>
              <w:top w:val="nil"/>
              <w:left w:val="nil"/>
              <w:bottom w:val="nil"/>
              <w:right w:val="nil"/>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r>
      <w:tr w:rsidR="00910BED" w:rsidRPr="00910BED">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10%</w:t>
            </w:r>
          </w:p>
        </w:tc>
        <w:tc>
          <w:tcPr>
            <w:tcW w:w="1210" w:type="dxa"/>
            <w:tcBorders>
              <w:top w:val="nil"/>
              <w:left w:val="nil"/>
              <w:bottom w:val="nil"/>
              <w:right w:val="nil"/>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r>
      <w:tr w:rsidR="00910BED" w:rsidRPr="00910BED">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3,0</w:t>
            </w:r>
          </w:p>
        </w:tc>
        <w:tc>
          <w:tcPr>
            <w:tcW w:w="1210" w:type="dxa"/>
            <w:tcBorders>
              <w:top w:val="nil"/>
              <w:left w:val="nil"/>
              <w:bottom w:val="nil"/>
              <w:right w:val="nil"/>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r>
      <w:tr w:rsidR="00910BED" w:rsidRPr="00910BED">
        <w:trPr>
          <w:trHeight w:val="435"/>
        </w:trPr>
        <w:tc>
          <w:tcPr>
            <w:tcW w:w="3400" w:type="dxa"/>
            <w:tcBorders>
              <w:top w:val="nil"/>
              <w:left w:val="single" w:sz="8" w:space="0" w:color="auto"/>
              <w:bottom w:val="single" w:sz="8"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2,7</w:t>
            </w:r>
          </w:p>
        </w:tc>
        <w:tc>
          <w:tcPr>
            <w:tcW w:w="1210" w:type="dxa"/>
            <w:tcBorders>
              <w:top w:val="nil"/>
              <w:left w:val="nil"/>
              <w:bottom w:val="nil"/>
              <w:right w:val="nil"/>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r>
      <w:tr w:rsidR="0015741A" w:rsidRPr="00910BED">
        <w:trPr>
          <w:trHeight w:val="270"/>
        </w:trPr>
        <w:tc>
          <w:tcPr>
            <w:tcW w:w="340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r>
      <w:tr w:rsidR="0015741A" w:rsidRPr="00910BED">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2015</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2016</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2017</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2018</w:t>
            </w:r>
          </w:p>
        </w:tc>
      </w:tr>
      <w:tr w:rsidR="0015741A" w:rsidRPr="00910BED">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15741A" w:rsidRPr="00910BED" w:rsidRDefault="0015741A"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1</w:t>
            </w:r>
          </w:p>
        </w:tc>
        <w:tc>
          <w:tcPr>
            <w:tcW w:w="126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2</w:t>
            </w:r>
          </w:p>
        </w:tc>
        <w:tc>
          <w:tcPr>
            <w:tcW w:w="126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3</w:t>
            </w:r>
          </w:p>
        </w:tc>
      </w:tr>
      <w:tr w:rsidR="0015741A" w:rsidRPr="00910BED">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r>
      <w:tr w:rsidR="00910BED" w:rsidRPr="00910BED">
        <w:trPr>
          <w:trHeight w:val="390"/>
        </w:trPr>
        <w:tc>
          <w:tcPr>
            <w:tcW w:w="340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108 129,49</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108 129,49</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108 129,49</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108 129,49</w:t>
            </w:r>
          </w:p>
        </w:tc>
      </w:tr>
      <w:tr w:rsidR="00910BED" w:rsidRPr="00910BED">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108 129,49</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107 880,89</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107 880,89</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107 880,89</w:t>
            </w:r>
          </w:p>
        </w:tc>
      </w:tr>
      <w:tr w:rsidR="00910BED" w:rsidRPr="00910BED">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b/>
                <w:bCs/>
              </w:rPr>
            </w:pPr>
            <w:r w:rsidRPr="00910BED">
              <w:rPr>
                <w:rFonts w:ascii="Times New Roman" w:hAnsi="Times New Roman" w:cs="Times New Roman"/>
                <w:b/>
                <w:bCs/>
              </w:rPr>
              <w:t> </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b/>
                <w:bCs/>
              </w:rPr>
            </w:pPr>
            <w:r w:rsidRPr="00910BED">
              <w:rPr>
                <w:rFonts w:ascii="Times New Roman" w:hAnsi="Times New Roman" w:cs="Times New Roman"/>
                <w:b/>
                <w:bCs/>
              </w:rPr>
              <w:t> </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b/>
                <w:bCs/>
              </w:rPr>
            </w:pPr>
            <w:r w:rsidRPr="00910BED">
              <w:rPr>
                <w:rFonts w:ascii="Times New Roman" w:hAnsi="Times New Roman" w:cs="Times New Roman"/>
                <w:b/>
                <w:bCs/>
              </w:rPr>
              <w:t> </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b/>
                <w:bCs/>
              </w:rPr>
            </w:pPr>
            <w:r w:rsidRPr="00910BED">
              <w:rPr>
                <w:rFonts w:ascii="Times New Roman" w:hAnsi="Times New Roman" w:cs="Times New Roman"/>
                <w:b/>
                <w:bCs/>
              </w:rPr>
              <w:t> </w:t>
            </w:r>
          </w:p>
        </w:tc>
      </w:tr>
      <w:tr w:rsidR="00910BED" w:rsidRPr="00910BED">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122 190,31</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128 055,44</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137 275,43</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147 021,99</w:t>
            </w:r>
          </w:p>
        </w:tc>
      </w:tr>
      <w:tr w:rsidR="00910BED" w:rsidRPr="00910BED">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122 190,31</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127 761,03</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136 959,82</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146 683,97</w:t>
            </w:r>
          </w:p>
        </w:tc>
      </w:tr>
      <w:tr w:rsidR="00910BED" w:rsidRPr="00910BED">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910BED">
              <w:rPr>
                <w:rFonts w:ascii="Times New Roman" w:eastAsia="Times New Roman" w:hAnsi="Times New Roman" w:cs="Times New Roman"/>
                <w:lang w:eastAsia="ru-RU"/>
              </w:rPr>
              <w:t>/эн</w:t>
            </w:r>
          </w:p>
        </w:tc>
        <w:tc>
          <w:tcPr>
            <w:tcW w:w="118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1,13</w:t>
            </w:r>
          </w:p>
        </w:tc>
        <w:tc>
          <w:tcPr>
            <w:tcW w:w="121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1,18</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1,27</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1,36</w:t>
            </w:r>
          </w:p>
        </w:tc>
      </w:tr>
      <w:tr w:rsidR="00910BED" w:rsidRPr="00910BED">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0,00</w:t>
            </w:r>
          </w:p>
        </w:tc>
        <w:tc>
          <w:tcPr>
            <w:tcW w:w="121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294,41</w:t>
            </w:r>
          </w:p>
        </w:tc>
        <w:tc>
          <w:tcPr>
            <w:tcW w:w="126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315,61</w:t>
            </w:r>
          </w:p>
        </w:tc>
        <w:tc>
          <w:tcPr>
            <w:tcW w:w="126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338,02</w:t>
            </w:r>
          </w:p>
        </w:tc>
      </w:tr>
    </w:tbl>
    <w:p w:rsidR="0015741A" w:rsidRDefault="0015741A" w:rsidP="0015741A">
      <w:pPr>
        <w:spacing w:after="0" w:line="360" w:lineRule="auto"/>
        <w:ind w:firstLine="720"/>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 xml:space="preserve">794,49 </w:t>
      </w:r>
      <w:r w:rsidRPr="00301C8C">
        <w:rPr>
          <w:rFonts w:ascii="Times New Roman" w:hAnsi="Times New Roman" w:cs="Times New Roman"/>
          <w:sz w:val="28"/>
          <w:szCs w:val="28"/>
          <w:lang w:eastAsia="ru-RU"/>
        </w:rPr>
        <w:t>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r>
        <w:rPr>
          <w:rFonts w:ascii="Times New Roman" w:hAnsi="Times New Roman" w:cs="Times New Roman"/>
          <w:sz w:val="28"/>
          <w:szCs w:val="28"/>
          <w:lang w:eastAsia="ru-RU"/>
        </w:rPr>
        <w:t>.</w:t>
      </w:r>
    </w:p>
    <w:p w:rsidR="0015741A" w:rsidRDefault="0015741A" w:rsidP="0015741A">
      <w:pPr>
        <w:spacing w:after="0" w:line="360" w:lineRule="auto"/>
        <w:ind w:firstLine="720"/>
        <w:jc w:val="both"/>
        <w:rPr>
          <w:rFonts w:ascii="Times New Roman" w:hAnsi="Times New Roman" w:cs="Times New Roman"/>
          <w:sz w:val="28"/>
          <w:szCs w:val="28"/>
          <w:lang w:eastAsia="ru-RU"/>
        </w:rPr>
      </w:pPr>
    </w:p>
    <w:p w:rsidR="0015741A" w:rsidRPr="00157CD2" w:rsidRDefault="0015741A" w:rsidP="0015741A">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2016 году планируется </w:t>
      </w:r>
      <w:r w:rsidRPr="00CF42B2">
        <w:rPr>
          <w:rFonts w:ascii="Times New Roman" w:hAnsi="Times New Roman" w:cs="Times New Roman"/>
          <w:bCs/>
          <w:iCs/>
          <w:sz w:val="28"/>
          <w:szCs w:val="28"/>
          <w:u w:val="single"/>
          <w:lang w:eastAsia="ru-RU"/>
        </w:rPr>
        <w:t xml:space="preserve">реконструкция Линия 6 кВ №3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замена провода АС-95 2500м на СИП-120мм</w:t>
      </w:r>
      <w:r>
        <w:rPr>
          <w:rFonts w:ascii="Times New Roman" w:hAnsi="Times New Roman" w:cs="Times New Roman"/>
          <w:bCs/>
          <w:iCs/>
          <w:sz w:val="28"/>
          <w:szCs w:val="28"/>
          <w:lang w:eastAsia="ru-RU"/>
        </w:rPr>
        <w:t xml:space="preserve">. Стоимость проведения мероприятия составляет 993,11 тыс. руб. </w:t>
      </w:r>
    </w:p>
    <w:p w:rsidR="0015741A" w:rsidRDefault="0015741A" w:rsidP="0015741A">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Внедрение данного мероприятия позволит снизить н</w:t>
      </w:r>
      <w:r w:rsidRPr="0015741A">
        <w:rPr>
          <w:rFonts w:ascii="Times New Roman" w:hAnsi="Times New Roman" w:cs="Times New Roman"/>
          <w:bCs/>
          <w:iCs/>
          <w:sz w:val="28"/>
          <w:szCs w:val="28"/>
          <w:lang w:eastAsia="ru-RU"/>
        </w:rPr>
        <w:t>едоучтенн</w:t>
      </w:r>
      <w:r>
        <w:rPr>
          <w:rFonts w:ascii="Times New Roman" w:hAnsi="Times New Roman" w:cs="Times New Roman"/>
          <w:bCs/>
          <w:iCs/>
          <w:sz w:val="28"/>
          <w:szCs w:val="28"/>
          <w:lang w:eastAsia="ru-RU"/>
        </w:rPr>
        <w:t xml:space="preserve">ую </w:t>
      </w:r>
      <w:r w:rsidRPr="0015741A">
        <w:rPr>
          <w:rFonts w:ascii="Times New Roman" w:hAnsi="Times New Roman" w:cs="Times New Roman"/>
          <w:bCs/>
          <w:iCs/>
          <w:sz w:val="28"/>
          <w:szCs w:val="28"/>
          <w:lang w:eastAsia="ru-RU"/>
        </w:rPr>
        <w:t>электроэнерги</w:t>
      </w:r>
      <w:r>
        <w:rPr>
          <w:rFonts w:ascii="Times New Roman" w:hAnsi="Times New Roman" w:cs="Times New Roman"/>
          <w:bCs/>
          <w:iCs/>
          <w:sz w:val="28"/>
          <w:szCs w:val="28"/>
          <w:lang w:eastAsia="ru-RU"/>
        </w:rPr>
        <w:t>ю</w:t>
      </w:r>
      <w:r w:rsidRPr="0015741A">
        <w:rPr>
          <w:rFonts w:ascii="Times New Roman" w:hAnsi="Times New Roman" w:cs="Times New Roman"/>
          <w:bCs/>
          <w:iCs/>
          <w:sz w:val="28"/>
          <w:szCs w:val="28"/>
          <w:lang w:eastAsia="ru-RU"/>
        </w:rPr>
        <w:t xml:space="preserve"> по причинам технических потерь в сети 6 кВ в год (1,0% от среднего потребления </w:t>
      </w:r>
      <w:r w:rsidR="00F22281">
        <w:rPr>
          <w:rFonts w:ascii="Times New Roman" w:hAnsi="Times New Roman" w:cs="Times New Roman"/>
          <w:bCs/>
          <w:iCs/>
          <w:sz w:val="28"/>
          <w:szCs w:val="28"/>
          <w:lang w:eastAsia="ru-RU"/>
        </w:rPr>
        <w:t>–</w:t>
      </w:r>
      <w:r w:rsidRPr="0015741A">
        <w:rPr>
          <w:rFonts w:ascii="Times New Roman" w:hAnsi="Times New Roman" w:cs="Times New Roman"/>
          <w:bCs/>
          <w:iCs/>
          <w:sz w:val="28"/>
          <w:szCs w:val="28"/>
          <w:lang w:eastAsia="ru-RU"/>
        </w:rPr>
        <w:t xml:space="preserve"> 16 500 000 кВтч/год) W = 0,01 х 16 500 000 кВтч = 165 000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2015 года и представлен в таблице 6.3.1</w:t>
      </w:r>
      <w:r w:rsidR="00675A62">
        <w:rPr>
          <w:rFonts w:ascii="Times New Roman" w:hAnsi="Times New Roman" w:cs="Times New Roman"/>
          <w:sz w:val="28"/>
          <w:szCs w:val="28"/>
          <w:lang w:eastAsia="ru-RU"/>
        </w:rPr>
        <w:t>2</w:t>
      </w:r>
      <w:r>
        <w:rPr>
          <w:rFonts w:ascii="Times New Roman" w:hAnsi="Times New Roman" w:cs="Times New Roman"/>
          <w:sz w:val="28"/>
          <w:szCs w:val="28"/>
          <w:lang w:eastAsia="ru-RU"/>
        </w:rPr>
        <w:t>.</w:t>
      </w:r>
    </w:p>
    <w:p w:rsidR="0015741A" w:rsidRPr="000B000B" w:rsidRDefault="0015741A" w:rsidP="0015741A">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15741A" w:rsidRPr="000B000B" w:rsidRDefault="0015741A" w:rsidP="0015741A">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доход;</w:t>
      </w:r>
    </w:p>
    <w:p w:rsidR="0015741A" w:rsidRPr="000B000B" w:rsidRDefault="0015741A" w:rsidP="0015741A">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15741A" w:rsidRPr="000B000B" w:rsidRDefault="0015741A" w:rsidP="0015741A">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15741A" w:rsidRDefault="0015741A" w:rsidP="0015741A">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15741A" w:rsidRDefault="0015741A" w:rsidP="0015741A">
      <w:pPr>
        <w:spacing w:after="0" w:line="360" w:lineRule="auto"/>
        <w:ind w:firstLine="720"/>
        <w:jc w:val="both"/>
        <w:rPr>
          <w:rFonts w:ascii="Times New Roman" w:hAnsi="Times New Roman" w:cs="Times New Roman"/>
          <w:sz w:val="28"/>
          <w:szCs w:val="28"/>
          <w:lang w:eastAsia="ru-RU"/>
        </w:rPr>
        <w:sectPr w:rsidR="0015741A" w:rsidSect="00675A62">
          <w:pgSz w:w="11906" w:h="16838"/>
          <w:pgMar w:top="1134" w:right="851" w:bottom="1134" w:left="1701" w:header="709" w:footer="709" w:gutter="0"/>
          <w:cols w:space="708"/>
          <w:docGrid w:linePitch="360"/>
        </w:sectPr>
      </w:pPr>
    </w:p>
    <w:p w:rsidR="0015741A" w:rsidRDefault="0015741A" w:rsidP="0015741A">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Таблица 6.3.1</w:t>
      </w:r>
      <w:r w:rsidR="00675A62">
        <w:rPr>
          <w:rFonts w:ascii="Times New Roman" w:hAnsi="Times New Roman" w:cs="Times New Roman"/>
          <w:sz w:val="28"/>
          <w:szCs w:val="28"/>
          <w:lang w:eastAsia="ru-RU"/>
        </w:rPr>
        <w:t>2</w:t>
      </w:r>
      <w:r>
        <w:rPr>
          <w:rFonts w:ascii="Times New Roman" w:hAnsi="Times New Roman" w:cs="Times New Roman"/>
          <w:sz w:val="28"/>
          <w:szCs w:val="28"/>
          <w:lang w:eastAsia="ru-RU"/>
        </w:rPr>
        <w:t xml:space="preserve"> – Расчет экономической эффективности и срока окупаемости мероприятия</w:t>
      </w:r>
    </w:p>
    <w:tbl>
      <w:tblPr>
        <w:tblW w:w="14950" w:type="dxa"/>
        <w:tblInd w:w="98" w:type="dxa"/>
        <w:tblLook w:val="0000" w:firstRow="0" w:lastRow="0" w:firstColumn="0" w:lastColumn="0" w:noHBand="0" w:noVBand="0"/>
      </w:tblPr>
      <w:tblGrid>
        <w:gridCol w:w="4150"/>
        <w:gridCol w:w="1800"/>
        <w:gridCol w:w="1240"/>
        <w:gridCol w:w="1280"/>
        <w:gridCol w:w="1280"/>
        <w:gridCol w:w="1340"/>
        <w:gridCol w:w="1280"/>
        <w:gridCol w:w="1320"/>
        <w:gridCol w:w="1260"/>
      </w:tblGrid>
      <w:tr w:rsidR="0015741A" w:rsidRPr="00910BED">
        <w:trPr>
          <w:trHeight w:val="255"/>
        </w:trPr>
        <w:tc>
          <w:tcPr>
            <w:tcW w:w="4150" w:type="dxa"/>
            <w:tcBorders>
              <w:top w:val="single" w:sz="8" w:space="0" w:color="auto"/>
              <w:left w:val="single" w:sz="8" w:space="0" w:color="auto"/>
              <w:bottom w:val="single" w:sz="4" w:space="0" w:color="auto"/>
              <w:right w:val="single" w:sz="4" w:space="0" w:color="auto"/>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Показатель</w:t>
            </w:r>
          </w:p>
        </w:tc>
        <w:tc>
          <w:tcPr>
            <w:tcW w:w="180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2015</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2016</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2017</w:t>
            </w:r>
          </w:p>
        </w:tc>
        <w:tc>
          <w:tcPr>
            <w:tcW w:w="134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2018</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2019</w:t>
            </w:r>
          </w:p>
        </w:tc>
        <w:tc>
          <w:tcPr>
            <w:tcW w:w="132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2020</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2021</w:t>
            </w:r>
          </w:p>
        </w:tc>
      </w:tr>
      <w:tr w:rsidR="0015741A" w:rsidRPr="00910BED">
        <w:trPr>
          <w:trHeight w:val="270"/>
        </w:trPr>
        <w:tc>
          <w:tcPr>
            <w:tcW w:w="4150" w:type="dxa"/>
            <w:tcBorders>
              <w:top w:val="nil"/>
              <w:left w:val="single" w:sz="8" w:space="0" w:color="auto"/>
              <w:bottom w:val="single" w:sz="8" w:space="0" w:color="auto"/>
              <w:right w:val="single" w:sz="4" w:space="0" w:color="auto"/>
            </w:tcBorders>
            <w:shd w:val="clear" w:color="auto" w:fill="auto"/>
            <w:vAlign w:val="center"/>
          </w:tcPr>
          <w:p w:rsidR="0015741A" w:rsidRPr="00910BED" w:rsidRDefault="0015741A"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Период реализации проекта</w:t>
            </w:r>
          </w:p>
        </w:tc>
        <w:tc>
          <w:tcPr>
            <w:tcW w:w="1800" w:type="dxa"/>
            <w:vMerge/>
            <w:tcBorders>
              <w:top w:val="single" w:sz="8" w:space="0" w:color="auto"/>
              <w:left w:val="single" w:sz="4" w:space="0" w:color="auto"/>
              <w:bottom w:val="single" w:sz="8" w:space="0" w:color="000000"/>
              <w:right w:val="single" w:sz="4" w:space="0" w:color="auto"/>
            </w:tcBorders>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0</w:t>
            </w:r>
          </w:p>
        </w:tc>
        <w:tc>
          <w:tcPr>
            <w:tcW w:w="128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1</w:t>
            </w:r>
          </w:p>
        </w:tc>
        <w:tc>
          <w:tcPr>
            <w:tcW w:w="128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2</w:t>
            </w:r>
          </w:p>
        </w:tc>
        <w:tc>
          <w:tcPr>
            <w:tcW w:w="134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3</w:t>
            </w:r>
          </w:p>
        </w:tc>
        <w:tc>
          <w:tcPr>
            <w:tcW w:w="128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4</w:t>
            </w:r>
          </w:p>
        </w:tc>
        <w:tc>
          <w:tcPr>
            <w:tcW w:w="132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5</w:t>
            </w:r>
          </w:p>
        </w:tc>
        <w:tc>
          <w:tcPr>
            <w:tcW w:w="126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6</w:t>
            </w:r>
          </w:p>
        </w:tc>
      </w:tr>
      <w:tr w:rsidR="00910BED" w:rsidRPr="00910BED">
        <w:trPr>
          <w:trHeight w:val="194"/>
        </w:trPr>
        <w:tc>
          <w:tcPr>
            <w:tcW w:w="415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Капитальные вложения</w:t>
            </w:r>
          </w:p>
        </w:tc>
        <w:tc>
          <w:tcPr>
            <w:tcW w:w="180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993,11</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 </w:t>
            </w:r>
          </w:p>
        </w:tc>
        <w:tc>
          <w:tcPr>
            <w:tcW w:w="13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 </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 </w:t>
            </w:r>
          </w:p>
        </w:tc>
        <w:tc>
          <w:tcPr>
            <w:tcW w:w="132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 </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 </w:t>
            </w:r>
          </w:p>
        </w:tc>
      </w:tr>
      <w:tr w:rsidR="00910BED" w:rsidRPr="00910BED">
        <w:trPr>
          <w:trHeight w:val="330"/>
        </w:trPr>
        <w:tc>
          <w:tcPr>
            <w:tcW w:w="415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Дисконтированные инвестиции</w:t>
            </w:r>
          </w:p>
        </w:tc>
        <w:tc>
          <w:tcPr>
            <w:tcW w:w="180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913,20</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0,00</w:t>
            </w:r>
          </w:p>
        </w:tc>
        <w:tc>
          <w:tcPr>
            <w:tcW w:w="13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0,00</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0,00</w:t>
            </w:r>
          </w:p>
        </w:tc>
        <w:tc>
          <w:tcPr>
            <w:tcW w:w="132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0,00</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0,00</w:t>
            </w:r>
          </w:p>
        </w:tc>
      </w:tr>
      <w:tr w:rsidR="00910BED" w:rsidRPr="00910BED">
        <w:trPr>
          <w:trHeight w:val="182"/>
        </w:trPr>
        <w:tc>
          <w:tcPr>
            <w:tcW w:w="415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Накопленным итогом</w:t>
            </w:r>
          </w:p>
        </w:tc>
        <w:tc>
          <w:tcPr>
            <w:tcW w:w="180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913,20</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913,20</w:t>
            </w:r>
          </w:p>
        </w:tc>
        <w:tc>
          <w:tcPr>
            <w:tcW w:w="13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913,20</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913,20</w:t>
            </w:r>
          </w:p>
        </w:tc>
        <w:tc>
          <w:tcPr>
            <w:tcW w:w="132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913,20</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913,20</w:t>
            </w:r>
          </w:p>
        </w:tc>
      </w:tr>
      <w:tr w:rsidR="00910BED" w:rsidRPr="00910BED">
        <w:trPr>
          <w:trHeight w:val="300"/>
        </w:trPr>
        <w:tc>
          <w:tcPr>
            <w:tcW w:w="415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Денежный поток</w:t>
            </w:r>
          </w:p>
        </w:tc>
        <w:tc>
          <w:tcPr>
            <w:tcW w:w="180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-797,70</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209,28</w:t>
            </w:r>
          </w:p>
        </w:tc>
        <w:tc>
          <w:tcPr>
            <w:tcW w:w="13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224,14</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240,05</w:t>
            </w:r>
          </w:p>
        </w:tc>
        <w:tc>
          <w:tcPr>
            <w:tcW w:w="132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257,10</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275,35</w:t>
            </w:r>
          </w:p>
        </w:tc>
      </w:tr>
      <w:tr w:rsidR="00910BED" w:rsidRPr="00910BED">
        <w:trPr>
          <w:trHeight w:val="330"/>
        </w:trPr>
        <w:tc>
          <w:tcPr>
            <w:tcW w:w="415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Дисконтированный денежный поток</w:t>
            </w:r>
          </w:p>
        </w:tc>
        <w:tc>
          <w:tcPr>
            <w:tcW w:w="180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-733,52</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176,96</w:t>
            </w:r>
          </w:p>
        </w:tc>
        <w:tc>
          <w:tcPr>
            <w:tcW w:w="13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174,27</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171,63</w:t>
            </w:r>
          </w:p>
        </w:tc>
        <w:tc>
          <w:tcPr>
            <w:tcW w:w="132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169,02</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166,46</w:t>
            </w:r>
          </w:p>
        </w:tc>
      </w:tr>
      <w:tr w:rsidR="00910BED" w:rsidRPr="00910BED">
        <w:trPr>
          <w:trHeight w:val="70"/>
        </w:trPr>
        <w:tc>
          <w:tcPr>
            <w:tcW w:w="4150" w:type="dxa"/>
            <w:tcBorders>
              <w:top w:val="nil"/>
              <w:left w:val="single" w:sz="8" w:space="0" w:color="auto"/>
              <w:bottom w:val="single" w:sz="8"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Денежный поток накопленным итогом</w:t>
            </w:r>
          </w:p>
        </w:tc>
        <w:tc>
          <w:tcPr>
            <w:tcW w:w="1800" w:type="dxa"/>
            <w:tcBorders>
              <w:top w:val="nil"/>
              <w:left w:val="nil"/>
              <w:bottom w:val="single" w:sz="8"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0,00</w:t>
            </w:r>
          </w:p>
        </w:tc>
        <w:tc>
          <w:tcPr>
            <w:tcW w:w="128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-733,52</w:t>
            </w:r>
          </w:p>
        </w:tc>
        <w:tc>
          <w:tcPr>
            <w:tcW w:w="128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-556,56</w:t>
            </w:r>
          </w:p>
        </w:tc>
        <w:tc>
          <w:tcPr>
            <w:tcW w:w="134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-382,29</w:t>
            </w:r>
          </w:p>
        </w:tc>
        <w:tc>
          <w:tcPr>
            <w:tcW w:w="128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-210,66</w:t>
            </w:r>
          </w:p>
        </w:tc>
        <w:tc>
          <w:tcPr>
            <w:tcW w:w="132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-41,64</w:t>
            </w:r>
          </w:p>
        </w:tc>
        <w:tc>
          <w:tcPr>
            <w:tcW w:w="126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124,82</w:t>
            </w:r>
          </w:p>
        </w:tc>
      </w:tr>
      <w:tr w:rsidR="0015741A" w:rsidRPr="00910BED">
        <w:trPr>
          <w:trHeight w:val="180"/>
        </w:trPr>
        <w:tc>
          <w:tcPr>
            <w:tcW w:w="4150" w:type="dxa"/>
            <w:tcBorders>
              <w:top w:val="nil"/>
              <w:left w:val="nil"/>
              <w:bottom w:val="nil"/>
              <w:right w:val="nil"/>
            </w:tcBorders>
            <w:shd w:val="clear" w:color="auto" w:fill="auto"/>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800" w:type="dxa"/>
            <w:tcBorders>
              <w:top w:val="nil"/>
              <w:left w:val="nil"/>
              <w:bottom w:val="nil"/>
              <w:right w:val="nil"/>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34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32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r>
      <w:tr w:rsidR="0015741A" w:rsidRPr="00910BED">
        <w:trPr>
          <w:trHeight w:val="270"/>
        </w:trPr>
        <w:tc>
          <w:tcPr>
            <w:tcW w:w="415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Показатели эффективности проекта</w:t>
            </w:r>
          </w:p>
        </w:tc>
        <w:tc>
          <w:tcPr>
            <w:tcW w:w="180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34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32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r>
      <w:tr w:rsidR="00910BED" w:rsidRPr="00910BED">
        <w:trPr>
          <w:trHeight w:val="80"/>
        </w:trPr>
        <w:tc>
          <w:tcPr>
            <w:tcW w:w="4150" w:type="dxa"/>
            <w:tcBorders>
              <w:top w:val="single" w:sz="8" w:space="0" w:color="auto"/>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ВНД</w:t>
            </w:r>
          </w:p>
        </w:tc>
        <w:tc>
          <w:tcPr>
            <w:tcW w:w="1800" w:type="dxa"/>
            <w:tcBorders>
              <w:top w:val="single" w:sz="8" w:space="0" w:color="auto"/>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15%</w:t>
            </w:r>
          </w:p>
        </w:tc>
        <w:tc>
          <w:tcPr>
            <w:tcW w:w="1280" w:type="dxa"/>
            <w:tcBorders>
              <w:top w:val="nil"/>
              <w:left w:val="nil"/>
              <w:bottom w:val="nil"/>
              <w:right w:val="nil"/>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4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2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r>
      <w:tr w:rsidR="00910BED" w:rsidRPr="00910BED">
        <w:trPr>
          <w:trHeight w:val="184"/>
        </w:trPr>
        <w:tc>
          <w:tcPr>
            <w:tcW w:w="415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ЧДД</w:t>
            </w:r>
          </w:p>
        </w:tc>
        <w:tc>
          <w:tcPr>
            <w:tcW w:w="180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124,82</w:t>
            </w:r>
          </w:p>
        </w:tc>
        <w:tc>
          <w:tcPr>
            <w:tcW w:w="1280" w:type="dxa"/>
            <w:tcBorders>
              <w:top w:val="nil"/>
              <w:left w:val="nil"/>
              <w:bottom w:val="nil"/>
              <w:right w:val="nil"/>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4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2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r>
      <w:tr w:rsidR="00910BED" w:rsidRPr="00910BED">
        <w:trPr>
          <w:trHeight w:val="480"/>
        </w:trPr>
        <w:tc>
          <w:tcPr>
            <w:tcW w:w="415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Индекс доходности дисконтированных инвестиций</w:t>
            </w:r>
          </w:p>
        </w:tc>
        <w:tc>
          <w:tcPr>
            <w:tcW w:w="180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14%</w:t>
            </w:r>
          </w:p>
        </w:tc>
        <w:tc>
          <w:tcPr>
            <w:tcW w:w="1280" w:type="dxa"/>
            <w:tcBorders>
              <w:top w:val="nil"/>
              <w:left w:val="nil"/>
              <w:bottom w:val="nil"/>
              <w:right w:val="nil"/>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4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2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r>
      <w:tr w:rsidR="00910BED" w:rsidRPr="00910BED">
        <w:trPr>
          <w:trHeight w:val="420"/>
        </w:trPr>
        <w:tc>
          <w:tcPr>
            <w:tcW w:w="415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Срок окупаемости дисконтированный</w:t>
            </w:r>
          </w:p>
        </w:tc>
        <w:tc>
          <w:tcPr>
            <w:tcW w:w="180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6,0</w:t>
            </w:r>
          </w:p>
        </w:tc>
        <w:tc>
          <w:tcPr>
            <w:tcW w:w="1280" w:type="dxa"/>
            <w:tcBorders>
              <w:top w:val="nil"/>
              <w:left w:val="nil"/>
              <w:bottom w:val="nil"/>
              <w:right w:val="nil"/>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4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2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r>
      <w:tr w:rsidR="00910BED" w:rsidRPr="00910BED">
        <w:trPr>
          <w:trHeight w:val="435"/>
        </w:trPr>
        <w:tc>
          <w:tcPr>
            <w:tcW w:w="4150" w:type="dxa"/>
            <w:tcBorders>
              <w:top w:val="nil"/>
              <w:left w:val="single" w:sz="8" w:space="0" w:color="auto"/>
              <w:bottom w:val="single" w:sz="8"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Срок окупаемости простой</w:t>
            </w:r>
          </w:p>
        </w:tc>
        <w:tc>
          <w:tcPr>
            <w:tcW w:w="1800" w:type="dxa"/>
            <w:tcBorders>
              <w:top w:val="nil"/>
              <w:left w:val="nil"/>
              <w:bottom w:val="single" w:sz="8"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5,1</w:t>
            </w:r>
          </w:p>
        </w:tc>
        <w:tc>
          <w:tcPr>
            <w:tcW w:w="1280" w:type="dxa"/>
            <w:tcBorders>
              <w:top w:val="nil"/>
              <w:left w:val="nil"/>
              <w:bottom w:val="nil"/>
              <w:right w:val="nil"/>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4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32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910BED" w:rsidRPr="00910BED" w:rsidRDefault="00910BED" w:rsidP="00910BED">
            <w:pPr>
              <w:spacing w:after="0" w:line="240" w:lineRule="auto"/>
              <w:rPr>
                <w:rFonts w:ascii="Times New Roman" w:eastAsia="Times New Roman" w:hAnsi="Times New Roman" w:cs="Times New Roman"/>
                <w:lang w:eastAsia="ru-RU"/>
              </w:rPr>
            </w:pPr>
          </w:p>
        </w:tc>
      </w:tr>
      <w:tr w:rsidR="0015741A" w:rsidRPr="00910BED">
        <w:trPr>
          <w:trHeight w:val="270"/>
        </w:trPr>
        <w:tc>
          <w:tcPr>
            <w:tcW w:w="415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p>
        </w:tc>
        <w:tc>
          <w:tcPr>
            <w:tcW w:w="1800" w:type="dxa"/>
            <w:tcBorders>
              <w:top w:val="nil"/>
              <w:left w:val="nil"/>
              <w:bottom w:val="nil"/>
              <w:right w:val="nil"/>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34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32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lang w:eastAsia="ru-RU"/>
              </w:rPr>
            </w:pPr>
          </w:p>
        </w:tc>
      </w:tr>
      <w:tr w:rsidR="0015741A" w:rsidRPr="00910BED">
        <w:trPr>
          <w:trHeight w:val="255"/>
        </w:trPr>
        <w:tc>
          <w:tcPr>
            <w:tcW w:w="4150" w:type="dxa"/>
            <w:tcBorders>
              <w:top w:val="single" w:sz="8" w:space="0" w:color="auto"/>
              <w:left w:val="single" w:sz="8" w:space="0" w:color="auto"/>
              <w:bottom w:val="single" w:sz="4" w:space="0" w:color="auto"/>
              <w:right w:val="single" w:sz="4" w:space="0" w:color="auto"/>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Показатель</w:t>
            </w:r>
          </w:p>
        </w:tc>
        <w:tc>
          <w:tcPr>
            <w:tcW w:w="180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2015</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2016</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2017</w:t>
            </w:r>
          </w:p>
        </w:tc>
        <w:tc>
          <w:tcPr>
            <w:tcW w:w="134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2018</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2019</w:t>
            </w:r>
          </w:p>
        </w:tc>
        <w:tc>
          <w:tcPr>
            <w:tcW w:w="132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2020</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2021</w:t>
            </w:r>
          </w:p>
        </w:tc>
      </w:tr>
      <w:tr w:rsidR="0015741A" w:rsidRPr="00910BED">
        <w:trPr>
          <w:trHeight w:val="330"/>
        </w:trPr>
        <w:tc>
          <w:tcPr>
            <w:tcW w:w="4150" w:type="dxa"/>
            <w:tcBorders>
              <w:top w:val="nil"/>
              <w:left w:val="single" w:sz="8" w:space="0" w:color="auto"/>
              <w:bottom w:val="single" w:sz="8" w:space="0" w:color="auto"/>
              <w:right w:val="single" w:sz="4" w:space="0" w:color="auto"/>
            </w:tcBorders>
            <w:shd w:val="clear" w:color="auto" w:fill="auto"/>
            <w:vAlign w:val="center"/>
          </w:tcPr>
          <w:p w:rsidR="0015741A" w:rsidRPr="00910BED" w:rsidRDefault="0015741A"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Период реализации проекта</w:t>
            </w:r>
          </w:p>
        </w:tc>
        <w:tc>
          <w:tcPr>
            <w:tcW w:w="1800" w:type="dxa"/>
            <w:vMerge/>
            <w:tcBorders>
              <w:top w:val="single" w:sz="8" w:space="0" w:color="auto"/>
              <w:left w:val="single" w:sz="4" w:space="0" w:color="auto"/>
              <w:bottom w:val="single" w:sz="8" w:space="0" w:color="000000"/>
              <w:right w:val="single" w:sz="4" w:space="0" w:color="auto"/>
            </w:tcBorders>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0</w:t>
            </w:r>
          </w:p>
        </w:tc>
        <w:tc>
          <w:tcPr>
            <w:tcW w:w="128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1</w:t>
            </w:r>
          </w:p>
        </w:tc>
        <w:tc>
          <w:tcPr>
            <w:tcW w:w="128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2</w:t>
            </w:r>
          </w:p>
        </w:tc>
        <w:tc>
          <w:tcPr>
            <w:tcW w:w="134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3</w:t>
            </w:r>
          </w:p>
        </w:tc>
        <w:tc>
          <w:tcPr>
            <w:tcW w:w="128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4</w:t>
            </w:r>
          </w:p>
        </w:tc>
        <w:tc>
          <w:tcPr>
            <w:tcW w:w="132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5</w:t>
            </w:r>
          </w:p>
        </w:tc>
        <w:tc>
          <w:tcPr>
            <w:tcW w:w="1260" w:type="dxa"/>
            <w:tcBorders>
              <w:top w:val="nil"/>
              <w:left w:val="nil"/>
              <w:bottom w:val="single" w:sz="8"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6</w:t>
            </w:r>
          </w:p>
        </w:tc>
      </w:tr>
      <w:tr w:rsidR="0015741A" w:rsidRPr="00910BED">
        <w:trPr>
          <w:trHeight w:val="345"/>
        </w:trPr>
        <w:tc>
          <w:tcPr>
            <w:tcW w:w="4150" w:type="dxa"/>
            <w:tcBorders>
              <w:top w:val="nil"/>
              <w:left w:val="single" w:sz="8" w:space="0" w:color="auto"/>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потери электроэнергии</w:t>
            </w:r>
          </w:p>
        </w:tc>
        <w:tc>
          <w:tcPr>
            <w:tcW w:w="180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34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32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r>
      <w:tr w:rsidR="0015741A" w:rsidRPr="00910BED">
        <w:trPr>
          <w:trHeight w:val="304"/>
        </w:trPr>
        <w:tc>
          <w:tcPr>
            <w:tcW w:w="4150" w:type="dxa"/>
            <w:tcBorders>
              <w:top w:val="nil"/>
              <w:left w:val="single" w:sz="8" w:space="0" w:color="auto"/>
              <w:bottom w:val="single" w:sz="4" w:space="0" w:color="auto"/>
              <w:right w:val="single" w:sz="4" w:space="0" w:color="auto"/>
            </w:tcBorders>
            <w:shd w:val="clear" w:color="auto" w:fill="auto"/>
            <w:vAlign w:val="center"/>
          </w:tcPr>
          <w:p w:rsidR="0015741A" w:rsidRPr="00910BED" w:rsidRDefault="0015741A"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до внедрения</w:t>
            </w:r>
          </w:p>
        </w:tc>
        <w:tc>
          <w:tcPr>
            <w:tcW w:w="1800" w:type="dxa"/>
            <w:tcBorders>
              <w:top w:val="nil"/>
              <w:left w:val="nil"/>
              <w:bottom w:val="single" w:sz="4" w:space="0" w:color="auto"/>
              <w:right w:val="single" w:sz="4" w:space="0" w:color="auto"/>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108 129,49</w:t>
            </w:r>
          </w:p>
        </w:tc>
        <w:tc>
          <w:tcPr>
            <w:tcW w:w="128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108 129,49</w:t>
            </w:r>
          </w:p>
        </w:tc>
        <w:tc>
          <w:tcPr>
            <w:tcW w:w="128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108 129,49</w:t>
            </w:r>
          </w:p>
        </w:tc>
        <w:tc>
          <w:tcPr>
            <w:tcW w:w="134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108 129,49</w:t>
            </w:r>
          </w:p>
        </w:tc>
        <w:tc>
          <w:tcPr>
            <w:tcW w:w="128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108 129,49</w:t>
            </w:r>
          </w:p>
        </w:tc>
        <w:tc>
          <w:tcPr>
            <w:tcW w:w="132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108 129,49</w:t>
            </w:r>
          </w:p>
        </w:tc>
        <w:tc>
          <w:tcPr>
            <w:tcW w:w="126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108 129,49</w:t>
            </w:r>
          </w:p>
        </w:tc>
      </w:tr>
      <w:tr w:rsidR="0015741A" w:rsidRPr="00910BED">
        <w:trPr>
          <w:trHeight w:val="255"/>
        </w:trPr>
        <w:tc>
          <w:tcPr>
            <w:tcW w:w="4150" w:type="dxa"/>
            <w:tcBorders>
              <w:top w:val="nil"/>
              <w:left w:val="single" w:sz="8" w:space="0" w:color="auto"/>
              <w:bottom w:val="single" w:sz="4" w:space="0" w:color="auto"/>
              <w:right w:val="single" w:sz="4" w:space="0" w:color="auto"/>
            </w:tcBorders>
            <w:shd w:val="clear" w:color="auto" w:fill="auto"/>
            <w:vAlign w:val="center"/>
          </w:tcPr>
          <w:p w:rsidR="0015741A" w:rsidRPr="00910BED" w:rsidRDefault="0015741A"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после внедрения</w:t>
            </w:r>
          </w:p>
        </w:tc>
        <w:tc>
          <w:tcPr>
            <w:tcW w:w="1800" w:type="dxa"/>
            <w:tcBorders>
              <w:top w:val="nil"/>
              <w:left w:val="nil"/>
              <w:bottom w:val="single" w:sz="4" w:space="0" w:color="auto"/>
              <w:right w:val="single" w:sz="4" w:space="0" w:color="auto"/>
            </w:tcBorders>
            <w:shd w:val="clear" w:color="auto" w:fill="auto"/>
            <w:vAlign w:val="center"/>
          </w:tcPr>
          <w:p w:rsidR="0015741A" w:rsidRPr="00910BED" w:rsidRDefault="0015741A"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108 129,49</w:t>
            </w:r>
          </w:p>
        </w:tc>
        <w:tc>
          <w:tcPr>
            <w:tcW w:w="128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107 964,49</w:t>
            </w:r>
          </w:p>
        </w:tc>
        <w:tc>
          <w:tcPr>
            <w:tcW w:w="128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107 964,49</w:t>
            </w:r>
          </w:p>
        </w:tc>
        <w:tc>
          <w:tcPr>
            <w:tcW w:w="134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107 964,49</w:t>
            </w:r>
          </w:p>
        </w:tc>
        <w:tc>
          <w:tcPr>
            <w:tcW w:w="128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107 964,49</w:t>
            </w:r>
          </w:p>
        </w:tc>
        <w:tc>
          <w:tcPr>
            <w:tcW w:w="132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107 964,49</w:t>
            </w:r>
          </w:p>
        </w:tc>
        <w:tc>
          <w:tcPr>
            <w:tcW w:w="126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107 964,49</w:t>
            </w:r>
          </w:p>
        </w:tc>
      </w:tr>
      <w:tr w:rsidR="0015741A" w:rsidRPr="00910BED">
        <w:trPr>
          <w:trHeight w:val="330"/>
        </w:trPr>
        <w:tc>
          <w:tcPr>
            <w:tcW w:w="4150" w:type="dxa"/>
            <w:tcBorders>
              <w:top w:val="nil"/>
              <w:left w:val="single" w:sz="8" w:space="0" w:color="auto"/>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xml:space="preserve">то же в руб. </w:t>
            </w:r>
          </w:p>
        </w:tc>
        <w:tc>
          <w:tcPr>
            <w:tcW w:w="180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34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32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15741A" w:rsidRPr="00910BED" w:rsidRDefault="0015741A" w:rsidP="00910BED">
            <w:pPr>
              <w:spacing w:after="0" w:line="240" w:lineRule="auto"/>
              <w:jc w:val="center"/>
              <w:rPr>
                <w:rFonts w:ascii="Times New Roman" w:eastAsia="Times New Roman" w:hAnsi="Times New Roman" w:cs="Times New Roman"/>
                <w:b/>
                <w:bCs/>
                <w:lang w:eastAsia="ru-RU"/>
              </w:rPr>
            </w:pPr>
            <w:r w:rsidRPr="00910BED">
              <w:rPr>
                <w:rFonts w:ascii="Times New Roman" w:eastAsia="Times New Roman" w:hAnsi="Times New Roman" w:cs="Times New Roman"/>
                <w:b/>
                <w:bCs/>
                <w:lang w:eastAsia="ru-RU"/>
              </w:rPr>
              <w:t> </w:t>
            </w:r>
          </w:p>
        </w:tc>
      </w:tr>
      <w:tr w:rsidR="00910BED" w:rsidRPr="00910BED">
        <w:trPr>
          <w:trHeight w:val="196"/>
        </w:trPr>
        <w:tc>
          <w:tcPr>
            <w:tcW w:w="415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до внедрения</w:t>
            </w:r>
          </w:p>
        </w:tc>
        <w:tc>
          <w:tcPr>
            <w:tcW w:w="180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122 190,31</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128 055,44</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137 147,38</w:t>
            </w:r>
          </w:p>
        </w:tc>
        <w:tc>
          <w:tcPr>
            <w:tcW w:w="13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146 884,84</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157 313,66</w:t>
            </w:r>
          </w:p>
        </w:tc>
        <w:tc>
          <w:tcPr>
            <w:tcW w:w="132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168 482,93</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180 445,22</w:t>
            </w:r>
          </w:p>
        </w:tc>
      </w:tr>
      <w:tr w:rsidR="00910BED" w:rsidRPr="00910BED">
        <w:trPr>
          <w:trHeight w:val="255"/>
        </w:trPr>
        <w:tc>
          <w:tcPr>
            <w:tcW w:w="415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после внедрения</w:t>
            </w:r>
          </w:p>
        </w:tc>
        <w:tc>
          <w:tcPr>
            <w:tcW w:w="180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i/>
                <w:iCs/>
                <w:lang w:eastAsia="ru-RU"/>
              </w:rPr>
            </w:pPr>
            <w:r w:rsidRPr="00910BED">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122 190,31</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127 860,03</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136 938,10</w:t>
            </w:r>
          </w:p>
        </w:tc>
        <w:tc>
          <w:tcPr>
            <w:tcW w:w="13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146 660,70</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157 073,61</w:t>
            </w:r>
          </w:p>
        </w:tc>
        <w:tc>
          <w:tcPr>
            <w:tcW w:w="132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168 225,84</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i/>
                <w:iCs/>
              </w:rPr>
            </w:pPr>
            <w:r w:rsidRPr="00910BED">
              <w:rPr>
                <w:rFonts w:ascii="Times New Roman" w:hAnsi="Times New Roman" w:cs="Times New Roman"/>
                <w:i/>
                <w:iCs/>
              </w:rPr>
              <w:t>180 169,87</w:t>
            </w:r>
          </w:p>
        </w:tc>
      </w:tr>
      <w:tr w:rsidR="00910BED" w:rsidRPr="00910BED">
        <w:trPr>
          <w:trHeight w:val="330"/>
        </w:trPr>
        <w:tc>
          <w:tcPr>
            <w:tcW w:w="4150" w:type="dxa"/>
            <w:tcBorders>
              <w:top w:val="nil"/>
              <w:left w:val="single" w:sz="8" w:space="0" w:color="auto"/>
              <w:bottom w:val="single" w:sz="4" w:space="0" w:color="auto"/>
              <w:right w:val="single" w:sz="4" w:space="0" w:color="auto"/>
            </w:tcBorders>
            <w:shd w:val="clear" w:color="auto" w:fill="auto"/>
            <w:vAlign w:val="center"/>
          </w:tcPr>
          <w:p w:rsidR="00910BED" w:rsidRPr="00910BED" w:rsidRDefault="00910BED" w:rsidP="003A765B">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 xml:space="preserve">стоимость  </w:t>
            </w:r>
            <w:r w:rsidR="003A765B">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910BED">
              <w:rPr>
                <w:rFonts w:ascii="Times New Roman" w:eastAsia="Times New Roman" w:hAnsi="Times New Roman" w:cs="Times New Roman"/>
                <w:lang w:eastAsia="ru-RU"/>
              </w:rPr>
              <w:t>/эн</w:t>
            </w:r>
          </w:p>
        </w:tc>
        <w:tc>
          <w:tcPr>
            <w:tcW w:w="180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1,13</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1,18</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1,27</w:t>
            </w:r>
          </w:p>
        </w:tc>
        <w:tc>
          <w:tcPr>
            <w:tcW w:w="134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1,36</w:t>
            </w:r>
          </w:p>
        </w:tc>
        <w:tc>
          <w:tcPr>
            <w:tcW w:w="128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1,45</w:t>
            </w:r>
          </w:p>
        </w:tc>
        <w:tc>
          <w:tcPr>
            <w:tcW w:w="132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1,56</w:t>
            </w:r>
          </w:p>
        </w:tc>
        <w:tc>
          <w:tcPr>
            <w:tcW w:w="1260" w:type="dxa"/>
            <w:tcBorders>
              <w:top w:val="nil"/>
              <w:left w:val="nil"/>
              <w:bottom w:val="single" w:sz="4"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1,67</w:t>
            </w:r>
          </w:p>
        </w:tc>
      </w:tr>
      <w:tr w:rsidR="00910BED" w:rsidRPr="00910BED">
        <w:trPr>
          <w:trHeight w:val="405"/>
        </w:trPr>
        <w:tc>
          <w:tcPr>
            <w:tcW w:w="4150" w:type="dxa"/>
            <w:tcBorders>
              <w:top w:val="nil"/>
              <w:left w:val="single" w:sz="8" w:space="0" w:color="auto"/>
              <w:bottom w:val="single" w:sz="8" w:space="0" w:color="auto"/>
              <w:right w:val="single" w:sz="4" w:space="0" w:color="auto"/>
            </w:tcBorders>
            <w:shd w:val="clear" w:color="auto" w:fill="auto"/>
            <w:vAlign w:val="center"/>
          </w:tcPr>
          <w:p w:rsidR="00910BED" w:rsidRPr="00910BED" w:rsidRDefault="00910BED" w:rsidP="00910BED">
            <w:pPr>
              <w:spacing w:after="0" w:line="240" w:lineRule="auto"/>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 xml:space="preserve">Эффект </w:t>
            </w:r>
          </w:p>
        </w:tc>
        <w:tc>
          <w:tcPr>
            <w:tcW w:w="1800" w:type="dxa"/>
            <w:tcBorders>
              <w:top w:val="nil"/>
              <w:left w:val="nil"/>
              <w:bottom w:val="single" w:sz="8" w:space="0" w:color="auto"/>
              <w:right w:val="single" w:sz="4" w:space="0" w:color="auto"/>
            </w:tcBorders>
            <w:shd w:val="clear" w:color="auto" w:fill="auto"/>
            <w:vAlign w:val="center"/>
          </w:tcPr>
          <w:p w:rsidR="00910BED" w:rsidRPr="00910BED" w:rsidRDefault="00910BED" w:rsidP="00910BED">
            <w:pPr>
              <w:spacing w:after="0" w:line="240" w:lineRule="auto"/>
              <w:jc w:val="center"/>
              <w:rPr>
                <w:rFonts w:ascii="Times New Roman" w:eastAsia="Times New Roman" w:hAnsi="Times New Roman" w:cs="Times New Roman"/>
                <w:lang w:eastAsia="ru-RU"/>
              </w:rPr>
            </w:pPr>
            <w:r w:rsidRPr="00910BED">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0,00</w:t>
            </w:r>
          </w:p>
        </w:tc>
        <w:tc>
          <w:tcPr>
            <w:tcW w:w="128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195,41</w:t>
            </w:r>
          </w:p>
        </w:tc>
        <w:tc>
          <w:tcPr>
            <w:tcW w:w="128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209,28</w:t>
            </w:r>
          </w:p>
        </w:tc>
        <w:tc>
          <w:tcPr>
            <w:tcW w:w="134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224,14</w:t>
            </w:r>
          </w:p>
        </w:tc>
        <w:tc>
          <w:tcPr>
            <w:tcW w:w="128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240,05</w:t>
            </w:r>
          </w:p>
        </w:tc>
        <w:tc>
          <w:tcPr>
            <w:tcW w:w="132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257,10</w:t>
            </w:r>
          </w:p>
        </w:tc>
        <w:tc>
          <w:tcPr>
            <w:tcW w:w="1260" w:type="dxa"/>
            <w:tcBorders>
              <w:top w:val="nil"/>
              <w:left w:val="nil"/>
              <w:bottom w:val="single" w:sz="8" w:space="0" w:color="auto"/>
              <w:right w:val="single" w:sz="4" w:space="0" w:color="auto"/>
            </w:tcBorders>
            <w:shd w:val="clear" w:color="auto" w:fill="auto"/>
            <w:noWrap/>
            <w:vAlign w:val="center"/>
          </w:tcPr>
          <w:p w:rsidR="00910BED" w:rsidRPr="00910BED" w:rsidRDefault="00910BED" w:rsidP="00910BED">
            <w:pPr>
              <w:spacing w:after="0" w:line="240" w:lineRule="auto"/>
              <w:jc w:val="center"/>
              <w:rPr>
                <w:rFonts w:ascii="Times New Roman" w:hAnsi="Times New Roman" w:cs="Times New Roman"/>
              </w:rPr>
            </w:pPr>
            <w:r w:rsidRPr="00910BED">
              <w:rPr>
                <w:rFonts w:ascii="Times New Roman" w:hAnsi="Times New Roman" w:cs="Times New Roman"/>
              </w:rPr>
              <w:t>275,35</w:t>
            </w:r>
          </w:p>
        </w:tc>
      </w:tr>
    </w:tbl>
    <w:p w:rsidR="0015741A" w:rsidRDefault="0015741A" w:rsidP="0015741A">
      <w:pPr>
        <w:spacing w:after="0" w:line="360" w:lineRule="auto"/>
        <w:ind w:firstLine="720"/>
        <w:jc w:val="both"/>
        <w:rPr>
          <w:rFonts w:ascii="Times New Roman" w:hAnsi="Times New Roman" w:cs="Times New Roman"/>
          <w:sz w:val="28"/>
          <w:szCs w:val="28"/>
          <w:lang w:eastAsia="ru-RU"/>
        </w:rPr>
      </w:pPr>
    </w:p>
    <w:p w:rsidR="00EA34D7" w:rsidRDefault="00EA34D7" w:rsidP="0015741A">
      <w:pPr>
        <w:spacing w:after="0" w:line="360" w:lineRule="auto"/>
        <w:ind w:firstLine="720"/>
        <w:jc w:val="center"/>
        <w:rPr>
          <w:rFonts w:ascii="Times New Roman" w:hAnsi="Times New Roman" w:cs="Times New Roman"/>
          <w:sz w:val="28"/>
          <w:szCs w:val="28"/>
          <w:u w:val="single"/>
          <w:lang w:eastAsia="ru-RU"/>
        </w:rPr>
        <w:sectPr w:rsidR="00EA34D7" w:rsidSect="0015741A">
          <w:pgSz w:w="16838" w:h="11906" w:orient="landscape"/>
          <w:pgMar w:top="1701" w:right="1134" w:bottom="851" w:left="1134" w:header="709" w:footer="709" w:gutter="0"/>
          <w:cols w:space="708"/>
          <w:docGrid w:linePitch="360"/>
        </w:sectPr>
      </w:pPr>
    </w:p>
    <w:p w:rsidR="00FA6C0B" w:rsidRDefault="00FA6C0B" w:rsidP="00FA6C0B">
      <w:pPr>
        <w:spacing w:after="0" w:line="360" w:lineRule="auto"/>
        <w:ind w:firstLine="720"/>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lastRenderedPageBreak/>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 xml:space="preserve">993,11 </w:t>
      </w:r>
      <w:r w:rsidRPr="00301C8C">
        <w:rPr>
          <w:rFonts w:ascii="Times New Roman" w:hAnsi="Times New Roman" w:cs="Times New Roman"/>
          <w:sz w:val="28"/>
          <w:szCs w:val="28"/>
          <w:lang w:eastAsia="ru-RU"/>
        </w:rPr>
        <w:t>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r>
        <w:rPr>
          <w:rFonts w:ascii="Times New Roman" w:hAnsi="Times New Roman" w:cs="Times New Roman"/>
          <w:sz w:val="28"/>
          <w:szCs w:val="28"/>
          <w:lang w:eastAsia="ru-RU"/>
        </w:rPr>
        <w:t>.</w:t>
      </w:r>
    </w:p>
    <w:p w:rsidR="00FA6C0B" w:rsidRDefault="00FA6C0B" w:rsidP="00EA34D7">
      <w:pPr>
        <w:spacing w:after="0" w:line="360" w:lineRule="auto"/>
        <w:ind w:firstLine="720"/>
        <w:jc w:val="both"/>
        <w:rPr>
          <w:rFonts w:ascii="Times New Roman" w:hAnsi="Times New Roman" w:cs="Times New Roman"/>
          <w:bCs/>
          <w:iCs/>
          <w:sz w:val="28"/>
          <w:szCs w:val="28"/>
          <w:lang w:eastAsia="ru-RU"/>
        </w:rPr>
      </w:pPr>
    </w:p>
    <w:p w:rsidR="00EA34D7" w:rsidRPr="00A443A7" w:rsidRDefault="00EA34D7" w:rsidP="00EA34D7">
      <w:pPr>
        <w:spacing w:after="0" w:line="360" w:lineRule="auto"/>
        <w:ind w:firstLine="720"/>
        <w:jc w:val="both"/>
        <w:rPr>
          <w:rFonts w:ascii="Times New Roman" w:hAnsi="Times New Roman" w:cs="Times New Roman"/>
          <w:bCs/>
          <w:iCs/>
          <w:sz w:val="28"/>
          <w:szCs w:val="28"/>
          <w:lang w:eastAsia="ru-RU"/>
        </w:rPr>
      </w:pPr>
      <w:r w:rsidRPr="00A443A7">
        <w:rPr>
          <w:rFonts w:ascii="Times New Roman" w:hAnsi="Times New Roman" w:cs="Times New Roman"/>
          <w:bCs/>
          <w:iCs/>
          <w:sz w:val="28"/>
          <w:szCs w:val="28"/>
          <w:lang w:eastAsia="ru-RU"/>
        </w:rPr>
        <w:t>В 201</w:t>
      </w:r>
      <w:r w:rsidR="00A443A7" w:rsidRPr="00A443A7">
        <w:rPr>
          <w:rFonts w:ascii="Times New Roman" w:hAnsi="Times New Roman" w:cs="Times New Roman"/>
          <w:bCs/>
          <w:iCs/>
          <w:sz w:val="28"/>
          <w:szCs w:val="28"/>
          <w:lang w:eastAsia="ru-RU"/>
        </w:rPr>
        <w:t>6</w:t>
      </w:r>
      <w:r w:rsidRPr="00A443A7">
        <w:rPr>
          <w:rFonts w:ascii="Times New Roman" w:hAnsi="Times New Roman" w:cs="Times New Roman"/>
          <w:bCs/>
          <w:iCs/>
          <w:sz w:val="28"/>
          <w:szCs w:val="28"/>
          <w:lang w:eastAsia="ru-RU"/>
        </w:rPr>
        <w:t xml:space="preserve"> году </w:t>
      </w:r>
      <w:r w:rsidRPr="00A443A7">
        <w:rPr>
          <w:rFonts w:ascii="Times New Roman" w:hAnsi="Times New Roman" w:cs="Times New Roman"/>
          <w:bCs/>
          <w:iCs/>
          <w:sz w:val="28"/>
          <w:szCs w:val="28"/>
          <w:u w:val="single"/>
          <w:lang w:eastAsia="ru-RU"/>
        </w:rPr>
        <w:t xml:space="preserve">планируется реконструкция </w:t>
      </w:r>
      <w:r w:rsidR="00A443A7" w:rsidRPr="00A443A7">
        <w:rPr>
          <w:rFonts w:ascii="Times New Roman" w:hAnsi="Times New Roman" w:cs="Times New Roman"/>
          <w:bCs/>
          <w:iCs/>
          <w:sz w:val="28"/>
          <w:szCs w:val="28"/>
          <w:u w:val="single"/>
          <w:lang w:eastAsia="ru-RU"/>
        </w:rPr>
        <w:t>ТП 26-2 с разделением группы Л1 на три группы</w:t>
      </w:r>
      <w:r w:rsidRPr="00A443A7">
        <w:rPr>
          <w:rFonts w:ascii="Times New Roman" w:hAnsi="Times New Roman" w:cs="Times New Roman"/>
          <w:bCs/>
          <w:iCs/>
          <w:sz w:val="28"/>
          <w:szCs w:val="28"/>
          <w:lang w:eastAsia="ru-RU"/>
        </w:rPr>
        <w:t xml:space="preserve">. Стоимость проведения мероприятия составляет </w:t>
      </w:r>
      <w:r w:rsidR="00A443A7" w:rsidRPr="00A443A7">
        <w:rPr>
          <w:rFonts w:ascii="Times New Roman" w:hAnsi="Times New Roman" w:cs="Times New Roman"/>
          <w:bCs/>
          <w:iCs/>
          <w:sz w:val="28"/>
          <w:szCs w:val="28"/>
          <w:lang w:eastAsia="ru-RU"/>
        </w:rPr>
        <w:t>8,00</w:t>
      </w:r>
      <w:r w:rsidRPr="00A443A7">
        <w:rPr>
          <w:rFonts w:ascii="Times New Roman" w:hAnsi="Times New Roman" w:cs="Times New Roman"/>
          <w:bCs/>
          <w:iCs/>
          <w:sz w:val="28"/>
          <w:szCs w:val="28"/>
          <w:lang w:eastAsia="ru-RU"/>
        </w:rPr>
        <w:t xml:space="preserve"> тыс. руб. </w:t>
      </w:r>
    </w:p>
    <w:p w:rsidR="00EA34D7" w:rsidRPr="00A443A7" w:rsidRDefault="00EA34D7" w:rsidP="00EA34D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bCs/>
          <w:iCs/>
          <w:sz w:val="28"/>
          <w:szCs w:val="28"/>
          <w:lang w:eastAsia="ru-RU"/>
        </w:rPr>
        <w:t xml:space="preserve">Внедрение данного мероприятия позволит снизить </w:t>
      </w:r>
      <w:r w:rsidR="00A443A7" w:rsidRPr="00A443A7">
        <w:rPr>
          <w:rFonts w:ascii="Times New Roman" w:hAnsi="Times New Roman" w:cs="Times New Roman"/>
          <w:bCs/>
          <w:iCs/>
          <w:sz w:val="28"/>
          <w:szCs w:val="28"/>
          <w:lang w:eastAsia="ru-RU"/>
        </w:rPr>
        <w:t>технические потери в линии на 5 000 кВтч/год</w:t>
      </w:r>
      <w:r w:rsidRPr="00A443A7">
        <w:rPr>
          <w:rFonts w:ascii="Times New Roman" w:hAnsi="Times New Roman" w:cs="Times New Roman"/>
          <w:bCs/>
          <w:iCs/>
          <w:sz w:val="28"/>
          <w:szCs w:val="28"/>
          <w:lang w:eastAsia="ru-RU"/>
        </w:rPr>
        <w:t xml:space="preserve">. </w:t>
      </w:r>
      <w:r w:rsidRPr="00A443A7">
        <w:rPr>
          <w:rFonts w:ascii="Times New Roman" w:hAnsi="Times New Roman" w:cs="Times New Roman"/>
          <w:sz w:val="28"/>
          <w:szCs w:val="28"/>
          <w:lang w:eastAsia="ru-RU"/>
        </w:rPr>
        <w:t>Расчет экономии мероприятий Программы производился по фактическим показателям 2015 года и представлен в таблице 6.3.1</w:t>
      </w:r>
      <w:r w:rsidR="00675A62" w:rsidRPr="00A443A7">
        <w:rPr>
          <w:rFonts w:ascii="Times New Roman" w:hAnsi="Times New Roman" w:cs="Times New Roman"/>
          <w:sz w:val="28"/>
          <w:szCs w:val="28"/>
          <w:lang w:eastAsia="ru-RU"/>
        </w:rPr>
        <w:t>3</w:t>
      </w:r>
      <w:r w:rsidRPr="00A443A7">
        <w:rPr>
          <w:rFonts w:ascii="Times New Roman" w:hAnsi="Times New Roman" w:cs="Times New Roman"/>
          <w:sz w:val="28"/>
          <w:szCs w:val="28"/>
          <w:lang w:eastAsia="ru-RU"/>
        </w:rPr>
        <w:t>.</w:t>
      </w:r>
    </w:p>
    <w:p w:rsidR="00EA34D7" w:rsidRPr="00A443A7" w:rsidRDefault="00EA34D7" w:rsidP="00EA34D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A443A7">
        <w:rPr>
          <w:rFonts w:ascii="Times New Roman" w:hAnsi="Times New Roman" w:cs="Times New Roman"/>
          <w:sz w:val="28"/>
          <w:szCs w:val="28"/>
          <w:lang w:eastAsia="ru-RU"/>
        </w:rPr>
        <w:t xml:space="preserve"> используются:</w:t>
      </w:r>
    </w:p>
    <w:p w:rsidR="00EA34D7" w:rsidRPr="00A443A7" w:rsidRDefault="00EA34D7" w:rsidP="00A443A7">
      <w:pPr>
        <w:tabs>
          <w:tab w:val="left" w:pos="5700"/>
        </w:tabs>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доход;</w:t>
      </w:r>
      <w:r w:rsidR="00A443A7" w:rsidRPr="00A443A7">
        <w:rPr>
          <w:rFonts w:ascii="Times New Roman" w:hAnsi="Times New Roman" w:cs="Times New Roman"/>
          <w:sz w:val="28"/>
          <w:szCs w:val="28"/>
          <w:lang w:eastAsia="ru-RU"/>
        </w:rPr>
        <w:tab/>
      </w:r>
    </w:p>
    <w:p w:rsidR="00EA34D7" w:rsidRPr="00A443A7" w:rsidRDefault="00EA34D7" w:rsidP="00EA34D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дисконтированный доход (ЧДД);</w:t>
      </w:r>
    </w:p>
    <w:p w:rsidR="00EA34D7" w:rsidRPr="00A443A7" w:rsidRDefault="00EA34D7" w:rsidP="00EA34D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индексы доходности затрат и инвестиций;</w:t>
      </w:r>
    </w:p>
    <w:p w:rsidR="00EA34D7" w:rsidRDefault="00EA34D7" w:rsidP="00EA34D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срок окупаемости.</w:t>
      </w:r>
    </w:p>
    <w:p w:rsidR="00EA34D7" w:rsidRDefault="00EA34D7" w:rsidP="00FB6032">
      <w:pPr>
        <w:spacing w:after="0" w:line="360" w:lineRule="auto"/>
        <w:ind w:firstLine="720"/>
        <w:jc w:val="both"/>
        <w:rPr>
          <w:rFonts w:ascii="Times New Roman" w:hAnsi="Times New Roman" w:cs="Times New Roman"/>
          <w:sz w:val="28"/>
          <w:szCs w:val="28"/>
          <w:lang w:eastAsia="ru-RU"/>
        </w:rPr>
        <w:sectPr w:rsidR="00EA34D7" w:rsidSect="00EA34D7">
          <w:pgSz w:w="11906" w:h="16838"/>
          <w:pgMar w:top="1134" w:right="851" w:bottom="1134" w:left="1701" w:header="709" w:footer="709" w:gutter="0"/>
          <w:cols w:space="708"/>
          <w:docGrid w:linePitch="360"/>
        </w:sectPr>
      </w:pPr>
    </w:p>
    <w:p w:rsidR="0015741A" w:rsidRDefault="00EA34D7" w:rsidP="00FB6032">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lastRenderedPageBreak/>
        <w:t>Таблица 6.3.1</w:t>
      </w:r>
      <w:r w:rsidR="00675A62" w:rsidRPr="00A443A7">
        <w:rPr>
          <w:rFonts w:ascii="Times New Roman" w:hAnsi="Times New Roman" w:cs="Times New Roman"/>
          <w:sz w:val="28"/>
          <w:szCs w:val="28"/>
          <w:lang w:eastAsia="ru-RU"/>
        </w:rPr>
        <w:t>3</w:t>
      </w:r>
      <w:r w:rsidRPr="00A443A7">
        <w:rPr>
          <w:rFonts w:ascii="Times New Roman" w:hAnsi="Times New Roman" w:cs="Times New Roman"/>
          <w:sz w:val="28"/>
          <w:szCs w:val="28"/>
          <w:lang w:eastAsia="ru-RU"/>
        </w:rPr>
        <w:t xml:space="preserve"> – Расчет экономической эффективности и срока окупаемости мероприятия</w:t>
      </w:r>
    </w:p>
    <w:tbl>
      <w:tblPr>
        <w:tblW w:w="8470" w:type="dxa"/>
        <w:tblInd w:w="98" w:type="dxa"/>
        <w:tblLook w:val="0000" w:firstRow="0" w:lastRow="0" w:firstColumn="0" w:lastColumn="0" w:noHBand="0" w:noVBand="0"/>
      </w:tblPr>
      <w:tblGrid>
        <w:gridCol w:w="3400"/>
        <w:gridCol w:w="1180"/>
        <w:gridCol w:w="1240"/>
        <w:gridCol w:w="1210"/>
        <w:gridCol w:w="1440"/>
      </w:tblGrid>
      <w:tr w:rsidR="00A443A7" w:rsidRPr="00A443A7">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2015</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2016</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2017</w:t>
            </w:r>
          </w:p>
        </w:tc>
      </w:tr>
      <w:tr w:rsidR="00A443A7" w:rsidRPr="00A443A7">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2</w:t>
            </w:r>
          </w:p>
        </w:tc>
      </w:tr>
      <w:tr w:rsidR="00A443A7" w:rsidRPr="00A443A7">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8,00</w:t>
            </w:r>
          </w:p>
        </w:tc>
        <w:tc>
          <w:tcPr>
            <w:tcW w:w="14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 </w:t>
            </w:r>
          </w:p>
        </w:tc>
      </w:tr>
      <w:tr w:rsidR="00A443A7" w:rsidRPr="00A443A7">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7,36</w:t>
            </w:r>
          </w:p>
        </w:tc>
        <w:tc>
          <w:tcPr>
            <w:tcW w:w="14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0,00</w:t>
            </w:r>
          </w:p>
        </w:tc>
      </w:tr>
      <w:tr w:rsidR="00A443A7" w:rsidRPr="00A443A7">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7,36</w:t>
            </w:r>
          </w:p>
        </w:tc>
        <w:tc>
          <w:tcPr>
            <w:tcW w:w="14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7,36</w:t>
            </w:r>
          </w:p>
        </w:tc>
      </w:tr>
      <w:tr w:rsidR="00A443A7" w:rsidRPr="00A443A7">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-2,08</w:t>
            </w:r>
          </w:p>
        </w:tc>
        <w:tc>
          <w:tcPr>
            <w:tcW w:w="14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6,34</w:t>
            </w:r>
          </w:p>
        </w:tc>
      </w:tr>
      <w:tr w:rsidR="00A443A7" w:rsidRPr="00A443A7">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-1,91</w:t>
            </w:r>
          </w:p>
        </w:tc>
        <w:tc>
          <w:tcPr>
            <w:tcW w:w="14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5,36</w:t>
            </w:r>
          </w:p>
        </w:tc>
      </w:tr>
      <w:tr w:rsidR="00A443A7" w:rsidRPr="00A443A7">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0,00</w:t>
            </w:r>
          </w:p>
        </w:tc>
        <w:tc>
          <w:tcPr>
            <w:tcW w:w="121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-1,91</w:t>
            </w:r>
          </w:p>
        </w:tc>
        <w:tc>
          <w:tcPr>
            <w:tcW w:w="144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3,45</w:t>
            </w:r>
          </w:p>
        </w:tc>
      </w:tr>
      <w:tr w:rsidR="00A443A7" w:rsidRPr="00A443A7">
        <w:trPr>
          <w:trHeight w:val="180"/>
        </w:trPr>
        <w:tc>
          <w:tcPr>
            <w:tcW w:w="3400" w:type="dxa"/>
            <w:tcBorders>
              <w:top w:val="nil"/>
              <w:left w:val="nil"/>
              <w:bottom w:val="nil"/>
              <w:right w:val="nil"/>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r>
      <w:tr w:rsidR="00A443A7" w:rsidRPr="00A443A7">
        <w:trPr>
          <w:trHeight w:val="270"/>
        </w:trPr>
        <w:tc>
          <w:tcPr>
            <w:tcW w:w="340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Показатели эффективности проекта</w:t>
            </w:r>
          </w:p>
        </w:tc>
        <w:tc>
          <w:tcPr>
            <w:tcW w:w="118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r>
      <w:tr w:rsidR="00A443A7" w:rsidRPr="00A443A7">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205%</w:t>
            </w:r>
          </w:p>
        </w:tc>
        <w:tc>
          <w:tcPr>
            <w:tcW w:w="121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r>
      <w:tr w:rsidR="00A443A7" w:rsidRPr="00A443A7">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3,45</w:t>
            </w:r>
          </w:p>
        </w:tc>
        <w:tc>
          <w:tcPr>
            <w:tcW w:w="121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r>
      <w:tr w:rsidR="00A443A7" w:rsidRPr="00A443A7">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47%</w:t>
            </w:r>
          </w:p>
        </w:tc>
        <w:tc>
          <w:tcPr>
            <w:tcW w:w="121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r>
      <w:tr w:rsidR="00A443A7" w:rsidRPr="00A443A7">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2,0</w:t>
            </w:r>
          </w:p>
        </w:tc>
        <w:tc>
          <w:tcPr>
            <w:tcW w:w="121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r>
      <w:tr w:rsidR="00A443A7" w:rsidRPr="00A443A7">
        <w:trPr>
          <w:trHeight w:val="435"/>
        </w:trPr>
        <w:tc>
          <w:tcPr>
            <w:tcW w:w="3400" w:type="dxa"/>
            <w:tcBorders>
              <w:top w:val="nil"/>
              <w:left w:val="single" w:sz="8" w:space="0" w:color="auto"/>
              <w:bottom w:val="single" w:sz="8"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1,4</w:t>
            </w:r>
          </w:p>
        </w:tc>
        <w:tc>
          <w:tcPr>
            <w:tcW w:w="121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r>
      <w:tr w:rsidR="00A443A7" w:rsidRPr="00A443A7">
        <w:trPr>
          <w:trHeight w:val="270"/>
        </w:trPr>
        <w:tc>
          <w:tcPr>
            <w:tcW w:w="340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r>
      <w:tr w:rsidR="00A443A7" w:rsidRPr="00A443A7">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2015</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2016</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2017</w:t>
            </w:r>
          </w:p>
        </w:tc>
      </w:tr>
      <w:tr w:rsidR="00A443A7" w:rsidRPr="00A443A7">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2</w:t>
            </w:r>
          </w:p>
        </w:tc>
      </w:tr>
      <w:tr w:rsidR="00A443A7" w:rsidRPr="00A443A7">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r>
      <w:tr w:rsidR="00A443A7" w:rsidRPr="00A443A7">
        <w:trPr>
          <w:trHeight w:val="390"/>
        </w:trPr>
        <w:tc>
          <w:tcPr>
            <w:tcW w:w="340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108 129,49</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108 129,49</w:t>
            </w:r>
          </w:p>
        </w:tc>
        <w:tc>
          <w:tcPr>
            <w:tcW w:w="14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108 129,49</w:t>
            </w:r>
          </w:p>
        </w:tc>
      </w:tr>
      <w:tr w:rsidR="00A443A7" w:rsidRPr="00A443A7">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108 129,49</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108 124,49</w:t>
            </w:r>
          </w:p>
        </w:tc>
        <w:tc>
          <w:tcPr>
            <w:tcW w:w="14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108 124,49</w:t>
            </w:r>
          </w:p>
        </w:tc>
      </w:tr>
      <w:tr w:rsidR="00A443A7" w:rsidRPr="00A443A7">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r>
      <w:tr w:rsidR="00A443A7" w:rsidRPr="00A443A7">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122 190,31</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128 055,44</w:t>
            </w:r>
          </w:p>
        </w:tc>
        <w:tc>
          <w:tcPr>
            <w:tcW w:w="14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137 147,38</w:t>
            </w:r>
          </w:p>
        </w:tc>
      </w:tr>
      <w:tr w:rsidR="00A443A7" w:rsidRPr="00A443A7">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122 190,31</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128 049,52</w:t>
            </w:r>
          </w:p>
        </w:tc>
        <w:tc>
          <w:tcPr>
            <w:tcW w:w="14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137 141,03</w:t>
            </w:r>
          </w:p>
        </w:tc>
      </w:tr>
      <w:tr w:rsidR="00A443A7" w:rsidRPr="00A443A7">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A443A7">
              <w:rPr>
                <w:rFonts w:ascii="Times New Roman" w:eastAsia="Times New Roman" w:hAnsi="Times New Roman" w:cs="Times New Roman"/>
                <w:lang w:eastAsia="ru-RU"/>
              </w:rPr>
              <w:t>/эн</w:t>
            </w:r>
          </w:p>
        </w:tc>
        <w:tc>
          <w:tcPr>
            <w:tcW w:w="118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1,13</w:t>
            </w:r>
          </w:p>
        </w:tc>
        <w:tc>
          <w:tcPr>
            <w:tcW w:w="121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1,18</w:t>
            </w:r>
          </w:p>
        </w:tc>
        <w:tc>
          <w:tcPr>
            <w:tcW w:w="144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1,27</w:t>
            </w:r>
          </w:p>
        </w:tc>
      </w:tr>
      <w:tr w:rsidR="00A443A7" w:rsidRPr="00A443A7">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0,00</w:t>
            </w:r>
          </w:p>
        </w:tc>
        <w:tc>
          <w:tcPr>
            <w:tcW w:w="121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5,92</w:t>
            </w:r>
          </w:p>
        </w:tc>
        <w:tc>
          <w:tcPr>
            <w:tcW w:w="144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6,34</w:t>
            </w:r>
          </w:p>
        </w:tc>
      </w:tr>
    </w:tbl>
    <w:p w:rsidR="00FA6C0B" w:rsidRDefault="00FA6C0B" w:rsidP="00FA6C0B">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sidR="00A443A7" w:rsidRPr="00A443A7">
        <w:rPr>
          <w:rFonts w:ascii="Times New Roman" w:hAnsi="Times New Roman" w:cs="Times New Roman"/>
          <w:sz w:val="28"/>
          <w:szCs w:val="28"/>
          <w:lang w:eastAsia="ru-RU"/>
        </w:rPr>
        <w:t>8,00</w:t>
      </w:r>
      <w:r w:rsidRPr="00A443A7">
        <w:rPr>
          <w:rFonts w:ascii="Times New Roman" w:hAnsi="Times New Roman" w:cs="Times New Roman"/>
          <w:sz w:val="28"/>
          <w:szCs w:val="28"/>
          <w:lang w:eastAsia="ru-RU"/>
        </w:rPr>
        <w:t xml:space="preserve"> тыс. руб. все показатели эффективности имеют допустимые значение. Чистый дисконтированный доход значительно больше нуля, следовательно, мероприятие считается эффективным. Индекс доходности дисконтированных инвестиций выше единицы, значит, мероприятие имеет высокую устойчивость.</w:t>
      </w:r>
    </w:p>
    <w:p w:rsidR="00EA34D7" w:rsidRPr="00157CD2" w:rsidRDefault="00EA34D7" w:rsidP="00EA34D7">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lastRenderedPageBreak/>
        <w:t xml:space="preserve">В 2016 году планируется </w:t>
      </w:r>
      <w:r w:rsidRPr="00CF42B2">
        <w:rPr>
          <w:rFonts w:ascii="Times New Roman" w:hAnsi="Times New Roman" w:cs="Times New Roman"/>
          <w:bCs/>
          <w:iCs/>
          <w:sz w:val="28"/>
          <w:szCs w:val="28"/>
          <w:u w:val="single"/>
          <w:lang w:eastAsia="ru-RU"/>
        </w:rPr>
        <w:t>реконструкция</w:t>
      </w:r>
      <w:r w:rsidRPr="00CF42B2">
        <w:rPr>
          <w:u w:val="single"/>
        </w:rPr>
        <w:t xml:space="preserve"> </w:t>
      </w:r>
      <w:r w:rsidRPr="00CF42B2">
        <w:rPr>
          <w:rFonts w:ascii="Times New Roman" w:hAnsi="Times New Roman" w:cs="Times New Roman"/>
          <w:bCs/>
          <w:iCs/>
          <w:sz w:val="28"/>
          <w:szCs w:val="28"/>
          <w:u w:val="single"/>
          <w:lang w:eastAsia="ru-RU"/>
        </w:rPr>
        <w:t xml:space="preserve">Линия 6 кВ №7 </w:t>
      </w:r>
      <w:r w:rsidR="00F22281">
        <w:rPr>
          <w:rFonts w:ascii="Times New Roman" w:hAnsi="Times New Roman" w:cs="Times New Roman"/>
          <w:bCs/>
          <w:iCs/>
          <w:sz w:val="28"/>
          <w:szCs w:val="28"/>
          <w:u w:val="single"/>
          <w:lang w:eastAsia="ru-RU"/>
        </w:rPr>
        <w:t>–</w:t>
      </w:r>
      <w:r w:rsidRPr="00CF42B2">
        <w:rPr>
          <w:rFonts w:ascii="Times New Roman" w:hAnsi="Times New Roman" w:cs="Times New Roman"/>
          <w:bCs/>
          <w:iCs/>
          <w:sz w:val="28"/>
          <w:szCs w:val="28"/>
          <w:u w:val="single"/>
          <w:lang w:eastAsia="ru-RU"/>
        </w:rPr>
        <w:t xml:space="preserve"> замена провода АС-95 3000м на СИП-120мм</w:t>
      </w:r>
      <w:r>
        <w:rPr>
          <w:rFonts w:ascii="Times New Roman" w:hAnsi="Times New Roman" w:cs="Times New Roman"/>
          <w:bCs/>
          <w:iCs/>
          <w:sz w:val="28"/>
          <w:szCs w:val="28"/>
          <w:lang w:eastAsia="ru-RU"/>
        </w:rPr>
        <w:t xml:space="preserve">. Стоимость проведения мероприятия составляет 1 191,74 тыс. руб. </w:t>
      </w:r>
    </w:p>
    <w:p w:rsidR="00EA34D7" w:rsidRDefault="00EA34D7" w:rsidP="00EA34D7">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Внедрение данного мероприятия позволит снизить н</w:t>
      </w:r>
      <w:r w:rsidRPr="0015741A">
        <w:rPr>
          <w:rFonts w:ascii="Times New Roman" w:hAnsi="Times New Roman" w:cs="Times New Roman"/>
          <w:bCs/>
          <w:iCs/>
          <w:sz w:val="28"/>
          <w:szCs w:val="28"/>
          <w:lang w:eastAsia="ru-RU"/>
        </w:rPr>
        <w:t>едоучтенн</w:t>
      </w:r>
      <w:r>
        <w:rPr>
          <w:rFonts w:ascii="Times New Roman" w:hAnsi="Times New Roman" w:cs="Times New Roman"/>
          <w:bCs/>
          <w:iCs/>
          <w:sz w:val="28"/>
          <w:szCs w:val="28"/>
          <w:lang w:eastAsia="ru-RU"/>
        </w:rPr>
        <w:t xml:space="preserve">ую </w:t>
      </w:r>
      <w:r w:rsidRPr="0015741A">
        <w:rPr>
          <w:rFonts w:ascii="Times New Roman" w:hAnsi="Times New Roman" w:cs="Times New Roman"/>
          <w:bCs/>
          <w:iCs/>
          <w:sz w:val="28"/>
          <w:szCs w:val="28"/>
          <w:lang w:eastAsia="ru-RU"/>
        </w:rPr>
        <w:t>электроэнерги</w:t>
      </w:r>
      <w:r>
        <w:rPr>
          <w:rFonts w:ascii="Times New Roman" w:hAnsi="Times New Roman" w:cs="Times New Roman"/>
          <w:bCs/>
          <w:iCs/>
          <w:sz w:val="28"/>
          <w:szCs w:val="28"/>
          <w:lang w:eastAsia="ru-RU"/>
        </w:rPr>
        <w:t>ю</w:t>
      </w:r>
      <w:r w:rsidRPr="0015741A">
        <w:rPr>
          <w:rFonts w:ascii="Times New Roman" w:hAnsi="Times New Roman" w:cs="Times New Roman"/>
          <w:bCs/>
          <w:iCs/>
          <w:sz w:val="28"/>
          <w:szCs w:val="28"/>
          <w:lang w:eastAsia="ru-RU"/>
        </w:rPr>
        <w:t xml:space="preserve"> </w:t>
      </w:r>
      <w:r w:rsidRPr="00EA34D7">
        <w:rPr>
          <w:rFonts w:ascii="Times New Roman" w:hAnsi="Times New Roman" w:cs="Times New Roman"/>
          <w:bCs/>
          <w:iCs/>
          <w:sz w:val="28"/>
          <w:szCs w:val="28"/>
          <w:lang w:eastAsia="ru-RU"/>
        </w:rPr>
        <w:t xml:space="preserve">по причинам технических потерь в сети 6 кВ в год (1,2% от среднего потребления </w:t>
      </w:r>
      <w:r w:rsidR="00F22281">
        <w:rPr>
          <w:rFonts w:ascii="Times New Roman" w:hAnsi="Times New Roman" w:cs="Times New Roman"/>
          <w:bCs/>
          <w:iCs/>
          <w:sz w:val="28"/>
          <w:szCs w:val="28"/>
          <w:lang w:eastAsia="ru-RU"/>
        </w:rPr>
        <w:t>–</w:t>
      </w:r>
      <w:r w:rsidRPr="00EA34D7">
        <w:rPr>
          <w:rFonts w:ascii="Times New Roman" w:hAnsi="Times New Roman" w:cs="Times New Roman"/>
          <w:bCs/>
          <w:iCs/>
          <w:sz w:val="28"/>
          <w:szCs w:val="28"/>
          <w:lang w:eastAsia="ru-RU"/>
        </w:rPr>
        <w:t xml:space="preserve"> 15 700 000 кВтч/год) W = 0,012 х 15 700 000 кВтч = 188 400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2015 года и представлен в таблице 6.3.1</w:t>
      </w:r>
      <w:r w:rsidR="00675A62">
        <w:rPr>
          <w:rFonts w:ascii="Times New Roman" w:hAnsi="Times New Roman" w:cs="Times New Roman"/>
          <w:sz w:val="28"/>
          <w:szCs w:val="28"/>
          <w:lang w:eastAsia="ru-RU"/>
        </w:rPr>
        <w:t>4</w:t>
      </w:r>
      <w:r>
        <w:rPr>
          <w:rFonts w:ascii="Times New Roman" w:hAnsi="Times New Roman" w:cs="Times New Roman"/>
          <w:sz w:val="28"/>
          <w:szCs w:val="28"/>
          <w:lang w:eastAsia="ru-RU"/>
        </w:rPr>
        <w:t>.</w:t>
      </w:r>
    </w:p>
    <w:p w:rsidR="00EA34D7" w:rsidRPr="000B000B" w:rsidRDefault="00EA34D7" w:rsidP="00EA34D7">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0B000B">
        <w:rPr>
          <w:rFonts w:ascii="Times New Roman" w:hAnsi="Times New Roman" w:cs="Times New Roman"/>
          <w:sz w:val="28"/>
          <w:szCs w:val="28"/>
          <w:lang w:eastAsia="ru-RU"/>
        </w:rPr>
        <w:t xml:space="preserve"> используются:</w:t>
      </w:r>
    </w:p>
    <w:p w:rsidR="00EA34D7" w:rsidRPr="000B000B" w:rsidRDefault="00EA34D7" w:rsidP="00EA34D7">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доход;</w:t>
      </w:r>
    </w:p>
    <w:p w:rsidR="00EA34D7" w:rsidRPr="000B000B" w:rsidRDefault="00EA34D7" w:rsidP="00EA34D7">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чистый дисконтированный доход (ЧДД);</w:t>
      </w:r>
    </w:p>
    <w:p w:rsidR="00EA34D7" w:rsidRPr="000B000B" w:rsidRDefault="00EA34D7" w:rsidP="00EA34D7">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индексы доходности затрат и инвестиций;</w:t>
      </w:r>
    </w:p>
    <w:p w:rsidR="00EA34D7" w:rsidRDefault="00EA34D7" w:rsidP="00EA34D7">
      <w:pPr>
        <w:spacing w:after="0" w:line="360" w:lineRule="auto"/>
        <w:ind w:firstLine="720"/>
        <w:jc w:val="both"/>
        <w:rPr>
          <w:rFonts w:ascii="Times New Roman" w:hAnsi="Times New Roman" w:cs="Times New Roman"/>
          <w:sz w:val="28"/>
          <w:szCs w:val="28"/>
          <w:lang w:eastAsia="ru-RU"/>
        </w:rPr>
      </w:pPr>
      <w:r w:rsidRPr="000B000B">
        <w:rPr>
          <w:rFonts w:ascii="Times New Roman" w:hAnsi="Times New Roman" w:cs="Times New Roman"/>
          <w:sz w:val="28"/>
          <w:szCs w:val="28"/>
          <w:lang w:eastAsia="ru-RU"/>
        </w:rPr>
        <w:t>- срок окупаемости.</w:t>
      </w:r>
    </w:p>
    <w:p w:rsidR="00EA34D7" w:rsidRDefault="00EA34D7" w:rsidP="00EA34D7">
      <w:pPr>
        <w:spacing w:after="0" w:line="360" w:lineRule="auto"/>
        <w:ind w:firstLine="720"/>
        <w:jc w:val="both"/>
        <w:rPr>
          <w:rFonts w:ascii="Times New Roman" w:hAnsi="Times New Roman" w:cs="Times New Roman"/>
          <w:sz w:val="28"/>
          <w:szCs w:val="28"/>
          <w:lang w:eastAsia="ru-RU"/>
        </w:rPr>
        <w:sectPr w:rsidR="00EA34D7" w:rsidSect="00EA34D7">
          <w:pgSz w:w="11906" w:h="16838"/>
          <w:pgMar w:top="1134" w:right="851" w:bottom="1134" w:left="1701" w:header="709" w:footer="709" w:gutter="0"/>
          <w:cols w:space="708"/>
          <w:docGrid w:linePitch="360"/>
        </w:sectPr>
      </w:pPr>
    </w:p>
    <w:p w:rsidR="00EA34D7" w:rsidRDefault="00EA34D7" w:rsidP="00EA34D7">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Таблица 6.3.1</w:t>
      </w:r>
      <w:r w:rsidR="00675A62">
        <w:rPr>
          <w:rFonts w:ascii="Times New Roman" w:hAnsi="Times New Roman" w:cs="Times New Roman"/>
          <w:sz w:val="28"/>
          <w:szCs w:val="28"/>
          <w:lang w:eastAsia="ru-RU"/>
        </w:rPr>
        <w:t>4</w:t>
      </w:r>
      <w:r>
        <w:rPr>
          <w:rFonts w:ascii="Times New Roman" w:hAnsi="Times New Roman" w:cs="Times New Roman"/>
          <w:sz w:val="28"/>
          <w:szCs w:val="28"/>
          <w:lang w:eastAsia="ru-RU"/>
        </w:rPr>
        <w:t xml:space="preserve"> – Расчет экономической эффективности и срока окупаемости мероприятия</w:t>
      </w:r>
    </w:p>
    <w:tbl>
      <w:tblPr>
        <w:tblW w:w="14050" w:type="dxa"/>
        <w:tblInd w:w="98" w:type="dxa"/>
        <w:tblLook w:val="0000" w:firstRow="0" w:lastRow="0" w:firstColumn="0" w:lastColumn="0" w:noHBand="0" w:noVBand="0"/>
      </w:tblPr>
      <w:tblGrid>
        <w:gridCol w:w="3400"/>
        <w:gridCol w:w="1470"/>
        <w:gridCol w:w="1240"/>
        <w:gridCol w:w="1390"/>
        <w:gridCol w:w="1330"/>
        <w:gridCol w:w="1270"/>
        <w:gridCol w:w="1280"/>
        <w:gridCol w:w="1250"/>
        <w:gridCol w:w="1420"/>
      </w:tblGrid>
      <w:tr w:rsidR="00E2734F" w:rsidRPr="00E2734F">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Показатель</w:t>
            </w:r>
          </w:p>
        </w:tc>
        <w:tc>
          <w:tcPr>
            <w:tcW w:w="147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2015</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2016</w:t>
            </w:r>
          </w:p>
        </w:tc>
        <w:tc>
          <w:tcPr>
            <w:tcW w:w="1330" w:type="dxa"/>
            <w:tcBorders>
              <w:top w:val="single" w:sz="8" w:space="0" w:color="auto"/>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2017</w:t>
            </w:r>
          </w:p>
        </w:tc>
        <w:tc>
          <w:tcPr>
            <w:tcW w:w="1270" w:type="dxa"/>
            <w:tcBorders>
              <w:top w:val="single" w:sz="8" w:space="0" w:color="auto"/>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2018</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2019</w:t>
            </w:r>
          </w:p>
        </w:tc>
        <w:tc>
          <w:tcPr>
            <w:tcW w:w="1250" w:type="dxa"/>
            <w:tcBorders>
              <w:top w:val="single" w:sz="8" w:space="0" w:color="auto"/>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2020</w:t>
            </w:r>
          </w:p>
        </w:tc>
        <w:tc>
          <w:tcPr>
            <w:tcW w:w="1420" w:type="dxa"/>
            <w:tcBorders>
              <w:top w:val="single" w:sz="8" w:space="0" w:color="auto"/>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2021</w:t>
            </w:r>
          </w:p>
        </w:tc>
      </w:tr>
      <w:tr w:rsidR="00E2734F" w:rsidRPr="00E2734F">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Период реализации проекта</w:t>
            </w:r>
          </w:p>
        </w:tc>
        <w:tc>
          <w:tcPr>
            <w:tcW w:w="1470" w:type="dxa"/>
            <w:vMerge/>
            <w:tcBorders>
              <w:top w:val="single" w:sz="8" w:space="0" w:color="auto"/>
              <w:left w:val="single" w:sz="4" w:space="0" w:color="auto"/>
              <w:bottom w:val="single" w:sz="8" w:space="0" w:color="000000"/>
              <w:right w:val="single" w:sz="4" w:space="0" w:color="auto"/>
            </w:tcBorders>
            <w:vAlign w:val="center"/>
          </w:tcPr>
          <w:p w:rsidR="00E2734F" w:rsidRPr="00E2734F" w:rsidRDefault="00E2734F" w:rsidP="00E2734F">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0</w:t>
            </w:r>
          </w:p>
        </w:tc>
        <w:tc>
          <w:tcPr>
            <w:tcW w:w="139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1</w:t>
            </w:r>
          </w:p>
        </w:tc>
        <w:tc>
          <w:tcPr>
            <w:tcW w:w="133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2</w:t>
            </w:r>
          </w:p>
        </w:tc>
        <w:tc>
          <w:tcPr>
            <w:tcW w:w="127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3</w:t>
            </w:r>
          </w:p>
        </w:tc>
        <w:tc>
          <w:tcPr>
            <w:tcW w:w="128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4</w:t>
            </w:r>
          </w:p>
        </w:tc>
        <w:tc>
          <w:tcPr>
            <w:tcW w:w="125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5</w:t>
            </w:r>
          </w:p>
        </w:tc>
        <w:tc>
          <w:tcPr>
            <w:tcW w:w="142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6</w:t>
            </w:r>
          </w:p>
        </w:tc>
      </w:tr>
      <w:tr w:rsidR="00E2734F" w:rsidRPr="00E2734F">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Капитальные вложения</w:t>
            </w:r>
          </w:p>
        </w:tc>
        <w:tc>
          <w:tcPr>
            <w:tcW w:w="1470" w:type="dxa"/>
            <w:tcBorders>
              <w:top w:val="nil"/>
              <w:left w:val="nil"/>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0,00</w:t>
            </w:r>
          </w:p>
        </w:tc>
        <w:tc>
          <w:tcPr>
            <w:tcW w:w="139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1 191,74</w:t>
            </w:r>
          </w:p>
        </w:tc>
        <w:tc>
          <w:tcPr>
            <w:tcW w:w="133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 </w:t>
            </w:r>
          </w:p>
        </w:tc>
        <w:tc>
          <w:tcPr>
            <w:tcW w:w="127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 </w:t>
            </w:r>
          </w:p>
        </w:tc>
        <w:tc>
          <w:tcPr>
            <w:tcW w:w="128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 </w:t>
            </w:r>
          </w:p>
        </w:tc>
        <w:tc>
          <w:tcPr>
            <w:tcW w:w="125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 </w:t>
            </w:r>
          </w:p>
        </w:tc>
        <w:tc>
          <w:tcPr>
            <w:tcW w:w="142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 </w:t>
            </w:r>
          </w:p>
        </w:tc>
      </w:tr>
      <w:tr w:rsidR="00E2734F" w:rsidRPr="00E2734F">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i/>
                <w:iCs/>
                <w:lang w:eastAsia="ru-RU"/>
              </w:rPr>
            </w:pPr>
            <w:r w:rsidRPr="00E2734F">
              <w:rPr>
                <w:rFonts w:ascii="Times New Roman" w:eastAsia="Times New Roman" w:hAnsi="Times New Roman" w:cs="Times New Roman"/>
                <w:i/>
                <w:iCs/>
                <w:lang w:eastAsia="ru-RU"/>
              </w:rPr>
              <w:t>Дисконтированные инвестиции</w:t>
            </w:r>
          </w:p>
        </w:tc>
        <w:tc>
          <w:tcPr>
            <w:tcW w:w="1470" w:type="dxa"/>
            <w:tcBorders>
              <w:top w:val="nil"/>
              <w:left w:val="nil"/>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i/>
                <w:iCs/>
                <w:lang w:eastAsia="ru-RU"/>
              </w:rPr>
            </w:pPr>
            <w:r w:rsidRPr="00E2734F">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0,00</w:t>
            </w:r>
          </w:p>
        </w:tc>
        <w:tc>
          <w:tcPr>
            <w:tcW w:w="139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1 095,85</w:t>
            </w:r>
          </w:p>
        </w:tc>
        <w:tc>
          <w:tcPr>
            <w:tcW w:w="133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0,00</w:t>
            </w:r>
          </w:p>
        </w:tc>
        <w:tc>
          <w:tcPr>
            <w:tcW w:w="127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0,00</w:t>
            </w:r>
          </w:p>
        </w:tc>
        <w:tc>
          <w:tcPr>
            <w:tcW w:w="128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0,00</w:t>
            </w:r>
          </w:p>
        </w:tc>
        <w:tc>
          <w:tcPr>
            <w:tcW w:w="125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0,00</w:t>
            </w:r>
          </w:p>
        </w:tc>
        <w:tc>
          <w:tcPr>
            <w:tcW w:w="142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0,00</w:t>
            </w:r>
          </w:p>
        </w:tc>
      </w:tr>
      <w:tr w:rsidR="00E2734F" w:rsidRPr="00E2734F">
        <w:trPr>
          <w:trHeight w:val="182"/>
        </w:trPr>
        <w:tc>
          <w:tcPr>
            <w:tcW w:w="3400" w:type="dxa"/>
            <w:tcBorders>
              <w:top w:val="nil"/>
              <w:left w:val="single" w:sz="8" w:space="0" w:color="auto"/>
              <w:bottom w:val="single" w:sz="4"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i/>
                <w:iCs/>
                <w:lang w:eastAsia="ru-RU"/>
              </w:rPr>
            </w:pPr>
            <w:r w:rsidRPr="00E2734F">
              <w:rPr>
                <w:rFonts w:ascii="Times New Roman" w:eastAsia="Times New Roman" w:hAnsi="Times New Roman" w:cs="Times New Roman"/>
                <w:i/>
                <w:iCs/>
                <w:lang w:eastAsia="ru-RU"/>
              </w:rPr>
              <w:t>Накопленным итогом</w:t>
            </w:r>
          </w:p>
        </w:tc>
        <w:tc>
          <w:tcPr>
            <w:tcW w:w="1470" w:type="dxa"/>
            <w:tcBorders>
              <w:top w:val="nil"/>
              <w:left w:val="nil"/>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i/>
                <w:iCs/>
                <w:lang w:eastAsia="ru-RU"/>
              </w:rPr>
            </w:pPr>
            <w:r w:rsidRPr="00E2734F">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0,00</w:t>
            </w:r>
          </w:p>
        </w:tc>
        <w:tc>
          <w:tcPr>
            <w:tcW w:w="139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1 095,85</w:t>
            </w:r>
          </w:p>
        </w:tc>
        <w:tc>
          <w:tcPr>
            <w:tcW w:w="133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1 095,85</w:t>
            </w:r>
          </w:p>
        </w:tc>
        <w:tc>
          <w:tcPr>
            <w:tcW w:w="127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1 095,85</w:t>
            </w:r>
          </w:p>
        </w:tc>
        <w:tc>
          <w:tcPr>
            <w:tcW w:w="128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1 095,85</w:t>
            </w:r>
          </w:p>
        </w:tc>
        <w:tc>
          <w:tcPr>
            <w:tcW w:w="125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1 095,85</w:t>
            </w:r>
          </w:p>
        </w:tc>
        <w:tc>
          <w:tcPr>
            <w:tcW w:w="142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1 095,85</w:t>
            </w:r>
          </w:p>
        </w:tc>
      </w:tr>
      <w:tr w:rsidR="00E2734F" w:rsidRPr="00E2734F">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Денежный поток</w:t>
            </w:r>
          </w:p>
        </w:tc>
        <w:tc>
          <w:tcPr>
            <w:tcW w:w="1470" w:type="dxa"/>
            <w:tcBorders>
              <w:top w:val="nil"/>
              <w:left w:val="nil"/>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0,00</w:t>
            </w:r>
          </w:p>
        </w:tc>
        <w:tc>
          <w:tcPr>
            <w:tcW w:w="139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-968,62</w:t>
            </w:r>
          </w:p>
        </w:tc>
        <w:tc>
          <w:tcPr>
            <w:tcW w:w="133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238,96</w:t>
            </w:r>
          </w:p>
        </w:tc>
        <w:tc>
          <w:tcPr>
            <w:tcW w:w="127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255,93</w:t>
            </w:r>
          </w:p>
        </w:tc>
        <w:tc>
          <w:tcPr>
            <w:tcW w:w="128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274,10</w:t>
            </w:r>
          </w:p>
        </w:tc>
        <w:tc>
          <w:tcPr>
            <w:tcW w:w="125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293,56</w:t>
            </w:r>
          </w:p>
        </w:tc>
        <w:tc>
          <w:tcPr>
            <w:tcW w:w="142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314,40</w:t>
            </w:r>
          </w:p>
        </w:tc>
      </w:tr>
      <w:tr w:rsidR="00E2734F" w:rsidRPr="00E2734F">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Дисконтированный денежный поток</w:t>
            </w:r>
          </w:p>
        </w:tc>
        <w:tc>
          <w:tcPr>
            <w:tcW w:w="1470" w:type="dxa"/>
            <w:tcBorders>
              <w:top w:val="nil"/>
              <w:left w:val="nil"/>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0,00</w:t>
            </w:r>
          </w:p>
        </w:tc>
        <w:tc>
          <w:tcPr>
            <w:tcW w:w="139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-890,69</w:t>
            </w:r>
          </w:p>
        </w:tc>
        <w:tc>
          <w:tcPr>
            <w:tcW w:w="133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202,05</w:t>
            </w:r>
          </w:p>
        </w:tc>
        <w:tc>
          <w:tcPr>
            <w:tcW w:w="127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198,99</w:t>
            </w:r>
          </w:p>
        </w:tc>
        <w:tc>
          <w:tcPr>
            <w:tcW w:w="128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195,97</w:t>
            </w:r>
          </w:p>
        </w:tc>
        <w:tc>
          <w:tcPr>
            <w:tcW w:w="125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193,00</w:t>
            </w:r>
          </w:p>
        </w:tc>
        <w:tc>
          <w:tcPr>
            <w:tcW w:w="142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190,07</w:t>
            </w:r>
          </w:p>
        </w:tc>
      </w:tr>
      <w:tr w:rsidR="00E2734F" w:rsidRPr="00E2734F">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Денежный поток накопленным итогом</w:t>
            </w:r>
          </w:p>
        </w:tc>
        <w:tc>
          <w:tcPr>
            <w:tcW w:w="1470" w:type="dxa"/>
            <w:tcBorders>
              <w:top w:val="nil"/>
              <w:left w:val="nil"/>
              <w:bottom w:val="single" w:sz="8"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0,00</w:t>
            </w:r>
          </w:p>
        </w:tc>
        <w:tc>
          <w:tcPr>
            <w:tcW w:w="139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-890,69</w:t>
            </w:r>
          </w:p>
        </w:tc>
        <w:tc>
          <w:tcPr>
            <w:tcW w:w="133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-688,63</w:t>
            </w:r>
          </w:p>
        </w:tc>
        <w:tc>
          <w:tcPr>
            <w:tcW w:w="127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-489,65</w:t>
            </w:r>
          </w:p>
        </w:tc>
        <w:tc>
          <w:tcPr>
            <w:tcW w:w="128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-293,68</w:t>
            </w:r>
          </w:p>
        </w:tc>
        <w:tc>
          <w:tcPr>
            <w:tcW w:w="125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-100,68</w:t>
            </w:r>
          </w:p>
        </w:tc>
        <w:tc>
          <w:tcPr>
            <w:tcW w:w="142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89,38</w:t>
            </w:r>
          </w:p>
        </w:tc>
      </w:tr>
      <w:tr w:rsidR="00E2734F" w:rsidRPr="00E2734F">
        <w:trPr>
          <w:trHeight w:val="270"/>
        </w:trPr>
        <w:tc>
          <w:tcPr>
            <w:tcW w:w="340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Показатели эффективности проекта</w:t>
            </w:r>
          </w:p>
        </w:tc>
        <w:tc>
          <w:tcPr>
            <w:tcW w:w="147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7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5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r>
      <w:tr w:rsidR="00E2734F" w:rsidRPr="00E2734F">
        <w:trPr>
          <w:trHeight w:val="230"/>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ВНД</w:t>
            </w:r>
          </w:p>
        </w:tc>
        <w:tc>
          <w:tcPr>
            <w:tcW w:w="1470" w:type="dxa"/>
            <w:tcBorders>
              <w:top w:val="single" w:sz="8" w:space="0" w:color="auto"/>
              <w:left w:val="nil"/>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12%</w:t>
            </w:r>
          </w:p>
        </w:tc>
        <w:tc>
          <w:tcPr>
            <w:tcW w:w="1390" w:type="dxa"/>
            <w:tcBorders>
              <w:top w:val="nil"/>
              <w:left w:val="nil"/>
              <w:bottom w:val="nil"/>
              <w:right w:val="nil"/>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7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5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r>
      <w:tr w:rsidR="00E2734F" w:rsidRPr="00E2734F">
        <w:trPr>
          <w:trHeight w:val="139"/>
        </w:trPr>
        <w:tc>
          <w:tcPr>
            <w:tcW w:w="3400" w:type="dxa"/>
            <w:tcBorders>
              <w:top w:val="nil"/>
              <w:left w:val="single" w:sz="8" w:space="0" w:color="auto"/>
              <w:bottom w:val="single" w:sz="4"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ЧДД</w:t>
            </w:r>
          </w:p>
        </w:tc>
        <w:tc>
          <w:tcPr>
            <w:tcW w:w="1470" w:type="dxa"/>
            <w:tcBorders>
              <w:top w:val="nil"/>
              <w:left w:val="nil"/>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89,38</w:t>
            </w:r>
          </w:p>
        </w:tc>
        <w:tc>
          <w:tcPr>
            <w:tcW w:w="1390" w:type="dxa"/>
            <w:tcBorders>
              <w:top w:val="nil"/>
              <w:left w:val="nil"/>
              <w:bottom w:val="nil"/>
              <w:right w:val="nil"/>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7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5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r>
      <w:tr w:rsidR="00E2734F" w:rsidRPr="00E2734F">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Индекс доходности дисконтированных инвестиций</w:t>
            </w:r>
          </w:p>
        </w:tc>
        <w:tc>
          <w:tcPr>
            <w:tcW w:w="1470" w:type="dxa"/>
            <w:tcBorders>
              <w:top w:val="nil"/>
              <w:left w:val="nil"/>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8%</w:t>
            </w:r>
          </w:p>
        </w:tc>
        <w:tc>
          <w:tcPr>
            <w:tcW w:w="1390" w:type="dxa"/>
            <w:tcBorders>
              <w:top w:val="nil"/>
              <w:left w:val="nil"/>
              <w:bottom w:val="nil"/>
              <w:right w:val="nil"/>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7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5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r>
      <w:tr w:rsidR="00E2734F" w:rsidRPr="00E2734F">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Срок окупаемости дисконтированный</w:t>
            </w:r>
          </w:p>
        </w:tc>
        <w:tc>
          <w:tcPr>
            <w:tcW w:w="1470" w:type="dxa"/>
            <w:tcBorders>
              <w:top w:val="nil"/>
              <w:left w:val="nil"/>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6,0</w:t>
            </w:r>
          </w:p>
        </w:tc>
        <w:tc>
          <w:tcPr>
            <w:tcW w:w="1390" w:type="dxa"/>
            <w:tcBorders>
              <w:top w:val="nil"/>
              <w:left w:val="nil"/>
              <w:bottom w:val="nil"/>
              <w:right w:val="nil"/>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7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5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r>
      <w:tr w:rsidR="00E2734F" w:rsidRPr="00E2734F">
        <w:trPr>
          <w:trHeight w:val="220"/>
        </w:trPr>
        <w:tc>
          <w:tcPr>
            <w:tcW w:w="3400" w:type="dxa"/>
            <w:tcBorders>
              <w:top w:val="nil"/>
              <w:left w:val="single" w:sz="8" w:space="0" w:color="auto"/>
              <w:bottom w:val="single" w:sz="8"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Срок окупаемости простой</w:t>
            </w:r>
          </w:p>
        </w:tc>
        <w:tc>
          <w:tcPr>
            <w:tcW w:w="1470" w:type="dxa"/>
            <w:tcBorders>
              <w:top w:val="nil"/>
              <w:left w:val="nil"/>
              <w:bottom w:val="single" w:sz="8"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5,3</w:t>
            </w:r>
          </w:p>
        </w:tc>
        <w:tc>
          <w:tcPr>
            <w:tcW w:w="1390" w:type="dxa"/>
            <w:tcBorders>
              <w:top w:val="nil"/>
              <w:left w:val="nil"/>
              <w:bottom w:val="nil"/>
              <w:right w:val="nil"/>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7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5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r>
      <w:tr w:rsidR="00E2734F" w:rsidRPr="00E2734F">
        <w:trPr>
          <w:trHeight w:val="270"/>
        </w:trPr>
        <w:tc>
          <w:tcPr>
            <w:tcW w:w="340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b/>
                <w:bCs/>
                <w:lang w:eastAsia="ru-RU"/>
              </w:rPr>
            </w:pPr>
          </w:p>
        </w:tc>
        <w:tc>
          <w:tcPr>
            <w:tcW w:w="1470" w:type="dxa"/>
            <w:tcBorders>
              <w:top w:val="nil"/>
              <w:left w:val="nil"/>
              <w:bottom w:val="nil"/>
              <w:right w:val="nil"/>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p>
        </w:tc>
        <w:tc>
          <w:tcPr>
            <w:tcW w:w="133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7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25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lang w:eastAsia="ru-RU"/>
              </w:rPr>
            </w:pPr>
          </w:p>
        </w:tc>
      </w:tr>
      <w:tr w:rsidR="00E2734F" w:rsidRPr="00E2734F">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Показатель</w:t>
            </w:r>
          </w:p>
        </w:tc>
        <w:tc>
          <w:tcPr>
            <w:tcW w:w="147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2015</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2016</w:t>
            </w:r>
          </w:p>
        </w:tc>
        <w:tc>
          <w:tcPr>
            <w:tcW w:w="1330" w:type="dxa"/>
            <w:tcBorders>
              <w:top w:val="single" w:sz="8" w:space="0" w:color="auto"/>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2017</w:t>
            </w:r>
          </w:p>
        </w:tc>
        <w:tc>
          <w:tcPr>
            <w:tcW w:w="1270" w:type="dxa"/>
            <w:tcBorders>
              <w:top w:val="single" w:sz="8" w:space="0" w:color="auto"/>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2018</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2019</w:t>
            </w:r>
          </w:p>
        </w:tc>
        <w:tc>
          <w:tcPr>
            <w:tcW w:w="1250" w:type="dxa"/>
            <w:tcBorders>
              <w:top w:val="single" w:sz="8" w:space="0" w:color="auto"/>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2020</w:t>
            </w:r>
          </w:p>
        </w:tc>
        <w:tc>
          <w:tcPr>
            <w:tcW w:w="1420" w:type="dxa"/>
            <w:tcBorders>
              <w:top w:val="single" w:sz="8" w:space="0" w:color="auto"/>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2021</w:t>
            </w:r>
          </w:p>
        </w:tc>
      </w:tr>
      <w:tr w:rsidR="00E2734F" w:rsidRPr="00E2734F">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Период реализации проекта</w:t>
            </w:r>
          </w:p>
        </w:tc>
        <w:tc>
          <w:tcPr>
            <w:tcW w:w="1470" w:type="dxa"/>
            <w:vMerge/>
            <w:tcBorders>
              <w:top w:val="single" w:sz="8" w:space="0" w:color="auto"/>
              <w:left w:val="single" w:sz="4" w:space="0" w:color="auto"/>
              <w:bottom w:val="single" w:sz="8" w:space="0" w:color="000000"/>
              <w:right w:val="single" w:sz="4" w:space="0" w:color="auto"/>
            </w:tcBorders>
            <w:vAlign w:val="center"/>
          </w:tcPr>
          <w:p w:rsidR="00E2734F" w:rsidRPr="00E2734F" w:rsidRDefault="00E2734F" w:rsidP="00E2734F">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0</w:t>
            </w:r>
          </w:p>
        </w:tc>
        <w:tc>
          <w:tcPr>
            <w:tcW w:w="139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1</w:t>
            </w:r>
          </w:p>
        </w:tc>
        <w:tc>
          <w:tcPr>
            <w:tcW w:w="133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2</w:t>
            </w:r>
          </w:p>
        </w:tc>
        <w:tc>
          <w:tcPr>
            <w:tcW w:w="127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3</w:t>
            </w:r>
          </w:p>
        </w:tc>
        <w:tc>
          <w:tcPr>
            <w:tcW w:w="128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4</w:t>
            </w:r>
          </w:p>
        </w:tc>
        <w:tc>
          <w:tcPr>
            <w:tcW w:w="125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5</w:t>
            </w:r>
          </w:p>
        </w:tc>
        <w:tc>
          <w:tcPr>
            <w:tcW w:w="142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6</w:t>
            </w:r>
          </w:p>
        </w:tc>
      </w:tr>
      <w:tr w:rsidR="00E2734F" w:rsidRPr="00E2734F">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потери электроэнергии</w:t>
            </w:r>
          </w:p>
        </w:tc>
        <w:tc>
          <w:tcPr>
            <w:tcW w:w="147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 </w:t>
            </w:r>
          </w:p>
        </w:tc>
        <w:tc>
          <w:tcPr>
            <w:tcW w:w="133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 </w:t>
            </w:r>
          </w:p>
        </w:tc>
        <w:tc>
          <w:tcPr>
            <w:tcW w:w="127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 </w:t>
            </w:r>
          </w:p>
        </w:tc>
        <w:tc>
          <w:tcPr>
            <w:tcW w:w="125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 </w:t>
            </w:r>
          </w:p>
        </w:tc>
        <w:tc>
          <w:tcPr>
            <w:tcW w:w="142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 </w:t>
            </w:r>
          </w:p>
        </w:tc>
      </w:tr>
      <w:tr w:rsidR="00E2734F" w:rsidRPr="00E2734F">
        <w:trPr>
          <w:trHeight w:val="118"/>
        </w:trPr>
        <w:tc>
          <w:tcPr>
            <w:tcW w:w="3400" w:type="dxa"/>
            <w:tcBorders>
              <w:top w:val="nil"/>
              <w:left w:val="single" w:sz="8" w:space="0" w:color="auto"/>
              <w:bottom w:val="single" w:sz="4"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i/>
                <w:iCs/>
                <w:lang w:eastAsia="ru-RU"/>
              </w:rPr>
            </w:pPr>
            <w:r w:rsidRPr="00E2734F">
              <w:rPr>
                <w:rFonts w:ascii="Times New Roman" w:eastAsia="Times New Roman" w:hAnsi="Times New Roman" w:cs="Times New Roman"/>
                <w:i/>
                <w:iCs/>
                <w:lang w:eastAsia="ru-RU"/>
              </w:rPr>
              <w:t>до внедрения</w:t>
            </w:r>
          </w:p>
        </w:tc>
        <w:tc>
          <w:tcPr>
            <w:tcW w:w="1470" w:type="dxa"/>
            <w:tcBorders>
              <w:top w:val="nil"/>
              <w:left w:val="nil"/>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i/>
                <w:iCs/>
                <w:lang w:eastAsia="ru-RU"/>
              </w:rPr>
            </w:pPr>
            <w:r w:rsidRPr="00E2734F">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108 129,49</w:t>
            </w:r>
          </w:p>
        </w:tc>
        <w:tc>
          <w:tcPr>
            <w:tcW w:w="139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108 129,49</w:t>
            </w:r>
          </w:p>
        </w:tc>
        <w:tc>
          <w:tcPr>
            <w:tcW w:w="133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108 129,49</w:t>
            </w:r>
          </w:p>
        </w:tc>
        <w:tc>
          <w:tcPr>
            <w:tcW w:w="127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108 129,49</w:t>
            </w:r>
          </w:p>
        </w:tc>
        <w:tc>
          <w:tcPr>
            <w:tcW w:w="128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108 129,49</w:t>
            </w:r>
          </w:p>
        </w:tc>
        <w:tc>
          <w:tcPr>
            <w:tcW w:w="125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108 129,49</w:t>
            </w:r>
          </w:p>
        </w:tc>
        <w:tc>
          <w:tcPr>
            <w:tcW w:w="142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108 129,49</w:t>
            </w:r>
          </w:p>
        </w:tc>
      </w:tr>
      <w:tr w:rsidR="00E2734F" w:rsidRPr="00E2734F">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i/>
                <w:iCs/>
                <w:lang w:eastAsia="ru-RU"/>
              </w:rPr>
            </w:pPr>
            <w:r w:rsidRPr="00E2734F">
              <w:rPr>
                <w:rFonts w:ascii="Times New Roman" w:eastAsia="Times New Roman" w:hAnsi="Times New Roman" w:cs="Times New Roman"/>
                <w:i/>
                <w:iCs/>
                <w:lang w:eastAsia="ru-RU"/>
              </w:rPr>
              <w:t>после внедрения</w:t>
            </w:r>
          </w:p>
        </w:tc>
        <w:tc>
          <w:tcPr>
            <w:tcW w:w="1470" w:type="dxa"/>
            <w:tcBorders>
              <w:top w:val="nil"/>
              <w:left w:val="nil"/>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i/>
                <w:iCs/>
                <w:lang w:eastAsia="ru-RU"/>
              </w:rPr>
            </w:pPr>
            <w:r w:rsidRPr="00E2734F">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108 129,49</w:t>
            </w:r>
          </w:p>
        </w:tc>
        <w:tc>
          <w:tcPr>
            <w:tcW w:w="139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107 941,09</w:t>
            </w:r>
          </w:p>
        </w:tc>
        <w:tc>
          <w:tcPr>
            <w:tcW w:w="133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107 941,09</w:t>
            </w:r>
          </w:p>
        </w:tc>
        <w:tc>
          <w:tcPr>
            <w:tcW w:w="127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107 941,09</w:t>
            </w:r>
          </w:p>
        </w:tc>
        <w:tc>
          <w:tcPr>
            <w:tcW w:w="128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107 941,09</w:t>
            </w:r>
          </w:p>
        </w:tc>
        <w:tc>
          <w:tcPr>
            <w:tcW w:w="125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107 941,09</w:t>
            </w:r>
          </w:p>
        </w:tc>
        <w:tc>
          <w:tcPr>
            <w:tcW w:w="142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107 941,09</w:t>
            </w:r>
          </w:p>
        </w:tc>
      </w:tr>
      <w:tr w:rsidR="00E2734F" w:rsidRPr="00E2734F">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 xml:space="preserve">то же в руб. </w:t>
            </w:r>
          </w:p>
        </w:tc>
        <w:tc>
          <w:tcPr>
            <w:tcW w:w="147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rPr>
                <w:rFonts w:ascii="Times New Roman" w:eastAsia="Times New Roman" w:hAnsi="Times New Roman" w:cs="Times New Roman"/>
                <w:b/>
                <w:bCs/>
                <w:lang w:eastAsia="ru-RU"/>
              </w:rPr>
            </w:pPr>
            <w:r w:rsidRPr="00E2734F">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b/>
                <w:bCs/>
              </w:rPr>
            </w:pPr>
            <w:r w:rsidRPr="00E2734F">
              <w:rPr>
                <w:rFonts w:ascii="Times New Roman" w:hAnsi="Times New Roman" w:cs="Times New Roman"/>
                <w:b/>
                <w:bCs/>
              </w:rPr>
              <w:t> </w:t>
            </w:r>
          </w:p>
        </w:tc>
        <w:tc>
          <w:tcPr>
            <w:tcW w:w="139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b/>
                <w:bCs/>
              </w:rPr>
            </w:pPr>
            <w:r w:rsidRPr="00E2734F">
              <w:rPr>
                <w:rFonts w:ascii="Times New Roman" w:hAnsi="Times New Roman" w:cs="Times New Roman"/>
                <w:b/>
                <w:bCs/>
              </w:rPr>
              <w:t> </w:t>
            </w:r>
          </w:p>
        </w:tc>
        <w:tc>
          <w:tcPr>
            <w:tcW w:w="133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b/>
                <w:bCs/>
              </w:rPr>
            </w:pPr>
            <w:r w:rsidRPr="00E2734F">
              <w:rPr>
                <w:rFonts w:ascii="Times New Roman" w:hAnsi="Times New Roman" w:cs="Times New Roman"/>
                <w:b/>
                <w:bCs/>
              </w:rPr>
              <w:t> </w:t>
            </w:r>
          </w:p>
        </w:tc>
        <w:tc>
          <w:tcPr>
            <w:tcW w:w="127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b/>
                <w:bCs/>
              </w:rPr>
            </w:pPr>
            <w:r w:rsidRPr="00E2734F">
              <w:rPr>
                <w:rFonts w:ascii="Times New Roman" w:hAnsi="Times New Roman" w:cs="Times New Roman"/>
                <w:b/>
                <w:bCs/>
              </w:rPr>
              <w:t> </w:t>
            </w:r>
          </w:p>
        </w:tc>
        <w:tc>
          <w:tcPr>
            <w:tcW w:w="128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b/>
                <w:bCs/>
              </w:rPr>
            </w:pPr>
            <w:r w:rsidRPr="00E2734F">
              <w:rPr>
                <w:rFonts w:ascii="Times New Roman" w:hAnsi="Times New Roman" w:cs="Times New Roman"/>
                <w:b/>
                <w:bCs/>
              </w:rPr>
              <w:t> </w:t>
            </w:r>
          </w:p>
        </w:tc>
        <w:tc>
          <w:tcPr>
            <w:tcW w:w="125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b/>
                <w:bCs/>
              </w:rPr>
            </w:pPr>
            <w:r w:rsidRPr="00E2734F">
              <w:rPr>
                <w:rFonts w:ascii="Times New Roman" w:hAnsi="Times New Roman" w:cs="Times New Roman"/>
                <w:b/>
                <w:bCs/>
              </w:rPr>
              <w:t> </w:t>
            </w:r>
          </w:p>
        </w:tc>
        <w:tc>
          <w:tcPr>
            <w:tcW w:w="142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b/>
                <w:bCs/>
              </w:rPr>
            </w:pPr>
            <w:r w:rsidRPr="00E2734F">
              <w:rPr>
                <w:rFonts w:ascii="Times New Roman" w:hAnsi="Times New Roman" w:cs="Times New Roman"/>
                <w:b/>
                <w:bCs/>
              </w:rPr>
              <w:t> </w:t>
            </w:r>
          </w:p>
        </w:tc>
      </w:tr>
      <w:tr w:rsidR="00E2734F" w:rsidRPr="00E2734F">
        <w:trPr>
          <w:trHeight w:val="190"/>
        </w:trPr>
        <w:tc>
          <w:tcPr>
            <w:tcW w:w="3400" w:type="dxa"/>
            <w:tcBorders>
              <w:top w:val="nil"/>
              <w:left w:val="single" w:sz="8" w:space="0" w:color="auto"/>
              <w:bottom w:val="single" w:sz="4"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i/>
                <w:iCs/>
                <w:lang w:eastAsia="ru-RU"/>
              </w:rPr>
            </w:pPr>
            <w:r w:rsidRPr="00E2734F">
              <w:rPr>
                <w:rFonts w:ascii="Times New Roman" w:eastAsia="Times New Roman" w:hAnsi="Times New Roman" w:cs="Times New Roman"/>
                <w:i/>
                <w:iCs/>
                <w:lang w:eastAsia="ru-RU"/>
              </w:rPr>
              <w:t>до внедрения</w:t>
            </w:r>
          </w:p>
        </w:tc>
        <w:tc>
          <w:tcPr>
            <w:tcW w:w="1470" w:type="dxa"/>
            <w:tcBorders>
              <w:top w:val="nil"/>
              <w:left w:val="nil"/>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i/>
                <w:iCs/>
                <w:lang w:eastAsia="ru-RU"/>
              </w:rPr>
            </w:pPr>
            <w:r w:rsidRPr="00E2734F">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122 190,31</w:t>
            </w:r>
          </w:p>
        </w:tc>
        <w:tc>
          <w:tcPr>
            <w:tcW w:w="139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128 055,44</w:t>
            </w:r>
          </w:p>
        </w:tc>
        <w:tc>
          <w:tcPr>
            <w:tcW w:w="133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137 147,38</w:t>
            </w:r>
          </w:p>
        </w:tc>
        <w:tc>
          <w:tcPr>
            <w:tcW w:w="127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146 884,84</w:t>
            </w:r>
          </w:p>
        </w:tc>
        <w:tc>
          <w:tcPr>
            <w:tcW w:w="128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157 313,66</w:t>
            </w:r>
          </w:p>
        </w:tc>
        <w:tc>
          <w:tcPr>
            <w:tcW w:w="125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168 482,93</w:t>
            </w:r>
          </w:p>
        </w:tc>
        <w:tc>
          <w:tcPr>
            <w:tcW w:w="142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180 445,22</w:t>
            </w:r>
          </w:p>
        </w:tc>
      </w:tr>
      <w:tr w:rsidR="00E2734F" w:rsidRPr="00E2734F">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i/>
                <w:iCs/>
                <w:lang w:eastAsia="ru-RU"/>
              </w:rPr>
            </w:pPr>
            <w:r w:rsidRPr="00E2734F">
              <w:rPr>
                <w:rFonts w:ascii="Times New Roman" w:eastAsia="Times New Roman" w:hAnsi="Times New Roman" w:cs="Times New Roman"/>
                <w:i/>
                <w:iCs/>
                <w:lang w:eastAsia="ru-RU"/>
              </w:rPr>
              <w:t>после внедрения</w:t>
            </w:r>
          </w:p>
        </w:tc>
        <w:tc>
          <w:tcPr>
            <w:tcW w:w="1470" w:type="dxa"/>
            <w:tcBorders>
              <w:top w:val="nil"/>
              <w:left w:val="nil"/>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i/>
                <w:iCs/>
                <w:lang w:eastAsia="ru-RU"/>
              </w:rPr>
            </w:pPr>
            <w:r w:rsidRPr="00E2734F">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122 190,31</w:t>
            </w:r>
          </w:p>
        </w:tc>
        <w:tc>
          <w:tcPr>
            <w:tcW w:w="139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127 832,32</w:t>
            </w:r>
          </w:p>
        </w:tc>
        <w:tc>
          <w:tcPr>
            <w:tcW w:w="133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136 908,42</w:t>
            </w:r>
          </w:p>
        </w:tc>
        <w:tc>
          <w:tcPr>
            <w:tcW w:w="127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146 628,91</w:t>
            </w:r>
          </w:p>
        </w:tc>
        <w:tc>
          <w:tcPr>
            <w:tcW w:w="128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157 039,57</w:t>
            </w:r>
          </w:p>
        </w:tc>
        <w:tc>
          <w:tcPr>
            <w:tcW w:w="125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168 189,38</w:t>
            </w:r>
          </w:p>
        </w:tc>
        <w:tc>
          <w:tcPr>
            <w:tcW w:w="142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i/>
                <w:iCs/>
              </w:rPr>
            </w:pPr>
            <w:r w:rsidRPr="00E2734F">
              <w:rPr>
                <w:rFonts w:ascii="Times New Roman" w:hAnsi="Times New Roman" w:cs="Times New Roman"/>
                <w:i/>
                <w:iCs/>
              </w:rPr>
              <w:t>180 130,82</w:t>
            </w:r>
          </w:p>
        </w:tc>
      </w:tr>
      <w:tr w:rsidR="00E2734F" w:rsidRPr="00E2734F">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E2734F">
              <w:rPr>
                <w:rFonts w:ascii="Times New Roman" w:eastAsia="Times New Roman" w:hAnsi="Times New Roman" w:cs="Times New Roman"/>
                <w:lang w:eastAsia="ru-RU"/>
              </w:rPr>
              <w:t>/эн</w:t>
            </w:r>
          </w:p>
        </w:tc>
        <w:tc>
          <w:tcPr>
            <w:tcW w:w="1470" w:type="dxa"/>
            <w:tcBorders>
              <w:top w:val="nil"/>
              <w:left w:val="nil"/>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1,13</w:t>
            </w:r>
          </w:p>
        </w:tc>
        <w:tc>
          <w:tcPr>
            <w:tcW w:w="139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1,18</w:t>
            </w:r>
          </w:p>
        </w:tc>
        <w:tc>
          <w:tcPr>
            <w:tcW w:w="133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1,27</w:t>
            </w:r>
          </w:p>
        </w:tc>
        <w:tc>
          <w:tcPr>
            <w:tcW w:w="127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1,36</w:t>
            </w:r>
          </w:p>
        </w:tc>
        <w:tc>
          <w:tcPr>
            <w:tcW w:w="128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1,45</w:t>
            </w:r>
          </w:p>
        </w:tc>
        <w:tc>
          <w:tcPr>
            <w:tcW w:w="125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1,56</w:t>
            </w:r>
          </w:p>
        </w:tc>
        <w:tc>
          <w:tcPr>
            <w:tcW w:w="1420" w:type="dxa"/>
            <w:tcBorders>
              <w:top w:val="nil"/>
              <w:left w:val="nil"/>
              <w:bottom w:val="single" w:sz="4"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1,67</w:t>
            </w:r>
          </w:p>
        </w:tc>
      </w:tr>
      <w:tr w:rsidR="00E2734F" w:rsidRPr="00E2734F">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E2734F" w:rsidRPr="00E2734F" w:rsidRDefault="00E2734F" w:rsidP="00E2734F">
            <w:pPr>
              <w:spacing w:after="0" w:line="240" w:lineRule="auto"/>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 xml:space="preserve">Эффект </w:t>
            </w:r>
          </w:p>
        </w:tc>
        <w:tc>
          <w:tcPr>
            <w:tcW w:w="1470" w:type="dxa"/>
            <w:tcBorders>
              <w:top w:val="nil"/>
              <w:left w:val="nil"/>
              <w:bottom w:val="single" w:sz="8" w:space="0" w:color="auto"/>
              <w:right w:val="single" w:sz="4" w:space="0" w:color="auto"/>
            </w:tcBorders>
            <w:shd w:val="clear" w:color="auto" w:fill="auto"/>
            <w:vAlign w:val="center"/>
          </w:tcPr>
          <w:p w:rsidR="00E2734F" w:rsidRPr="00E2734F" w:rsidRDefault="00E2734F" w:rsidP="00E2734F">
            <w:pPr>
              <w:spacing w:after="0" w:line="240" w:lineRule="auto"/>
              <w:jc w:val="center"/>
              <w:rPr>
                <w:rFonts w:ascii="Times New Roman" w:eastAsia="Times New Roman" w:hAnsi="Times New Roman" w:cs="Times New Roman"/>
                <w:lang w:eastAsia="ru-RU"/>
              </w:rPr>
            </w:pPr>
            <w:r w:rsidRPr="00E2734F">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0,00</w:t>
            </w:r>
          </w:p>
        </w:tc>
        <w:tc>
          <w:tcPr>
            <w:tcW w:w="139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223,12</w:t>
            </w:r>
          </w:p>
        </w:tc>
        <w:tc>
          <w:tcPr>
            <w:tcW w:w="133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238,96</w:t>
            </w:r>
          </w:p>
        </w:tc>
        <w:tc>
          <w:tcPr>
            <w:tcW w:w="127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255,93</w:t>
            </w:r>
          </w:p>
        </w:tc>
        <w:tc>
          <w:tcPr>
            <w:tcW w:w="128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274,10</w:t>
            </w:r>
          </w:p>
        </w:tc>
        <w:tc>
          <w:tcPr>
            <w:tcW w:w="125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293,56</w:t>
            </w:r>
          </w:p>
        </w:tc>
        <w:tc>
          <w:tcPr>
            <w:tcW w:w="1420" w:type="dxa"/>
            <w:tcBorders>
              <w:top w:val="nil"/>
              <w:left w:val="nil"/>
              <w:bottom w:val="single" w:sz="8" w:space="0" w:color="auto"/>
              <w:right w:val="single" w:sz="4" w:space="0" w:color="auto"/>
            </w:tcBorders>
            <w:shd w:val="clear" w:color="auto" w:fill="auto"/>
            <w:noWrap/>
            <w:vAlign w:val="center"/>
          </w:tcPr>
          <w:p w:rsidR="00E2734F" w:rsidRPr="00E2734F" w:rsidRDefault="00E2734F" w:rsidP="00E2734F">
            <w:pPr>
              <w:spacing w:after="0" w:line="240" w:lineRule="auto"/>
              <w:jc w:val="center"/>
              <w:rPr>
                <w:rFonts w:ascii="Times New Roman" w:hAnsi="Times New Roman" w:cs="Times New Roman"/>
              </w:rPr>
            </w:pPr>
            <w:r w:rsidRPr="00E2734F">
              <w:rPr>
                <w:rFonts w:ascii="Times New Roman" w:hAnsi="Times New Roman" w:cs="Times New Roman"/>
              </w:rPr>
              <w:t>314,40</w:t>
            </w:r>
          </w:p>
        </w:tc>
      </w:tr>
    </w:tbl>
    <w:p w:rsidR="00EA34D7" w:rsidRDefault="00EA34D7" w:rsidP="00EA34D7">
      <w:pPr>
        <w:spacing w:after="0" w:line="360" w:lineRule="auto"/>
        <w:ind w:firstLine="720"/>
        <w:jc w:val="both"/>
        <w:rPr>
          <w:rFonts w:ascii="Times New Roman" w:hAnsi="Times New Roman" w:cs="Times New Roman"/>
          <w:sz w:val="28"/>
          <w:szCs w:val="28"/>
          <w:lang w:eastAsia="ru-RU"/>
        </w:rPr>
        <w:sectPr w:rsidR="00EA34D7" w:rsidSect="00EA34D7">
          <w:pgSz w:w="16838" w:h="11906" w:orient="landscape"/>
          <w:pgMar w:top="1701" w:right="1134" w:bottom="851" w:left="1134" w:header="709" w:footer="709" w:gutter="0"/>
          <w:cols w:space="708"/>
          <w:docGrid w:linePitch="360"/>
        </w:sectPr>
      </w:pPr>
    </w:p>
    <w:p w:rsidR="00FA6C0B" w:rsidRDefault="00FA6C0B" w:rsidP="00FA6C0B">
      <w:pPr>
        <w:spacing w:after="0" w:line="360" w:lineRule="auto"/>
        <w:ind w:firstLine="720"/>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lastRenderedPageBreak/>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 xml:space="preserve">1 191,74 </w:t>
      </w:r>
      <w:r w:rsidRPr="00301C8C">
        <w:rPr>
          <w:rFonts w:ascii="Times New Roman" w:hAnsi="Times New Roman" w:cs="Times New Roman"/>
          <w:sz w:val="28"/>
          <w:szCs w:val="28"/>
          <w:lang w:eastAsia="ru-RU"/>
        </w:rPr>
        <w:t>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r>
        <w:rPr>
          <w:rFonts w:ascii="Times New Roman" w:hAnsi="Times New Roman" w:cs="Times New Roman"/>
          <w:sz w:val="28"/>
          <w:szCs w:val="28"/>
          <w:lang w:eastAsia="ru-RU"/>
        </w:rPr>
        <w:t>.</w:t>
      </w:r>
    </w:p>
    <w:p w:rsidR="00FA6C0B" w:rsidRDefault="00FA6C0B" w:rsidP="00EA34D7">
      <w:pPr>
        <w:spacing w:after="0" w:line="360" w:lineRule="auto"/>
        <w:ind w:firstLine="720"/>
        <w:jc w:val="both"/>
        <w:rPr>
          <w:rFonts w:ascii="Times New Roman" w:hAnsi="Times New Roman" w:cs="Times New Roman"/>
          <w:bCs/>
          <w:iCs/>
          <w:sz w:val="28"/>
          <w:szCs w:val="28"/>
          <w:lang w:eastAsia="ru-RU"/>
        </w:rPr>
      </w:pPr>
    </w:p>
    <w:p w:rsidR="00EA34D7" w:rsidRPr="00157CD2" w:rsidRDefault="00EA34D7" w:rsidP="00EA34D7">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 xml:space="preserve">В 2016 году планируется </w:t>
      </w:r>
      <w:r w:rsidRPr="00CF42B2">
        <w:rPr>
          <w:rFonts w:ascii="Times New Roman" w:hAnsi="Times New Roman" w:cs="Times New Roman"/>
          <w:bCs/>
          <w:iCs/>
          <w:sz w:val="28"/>
          <w:szCs w:val="28"/>
          <w:u w:val="single"/>
          <w:lang w:eastAsia="ru-RU"/>
        </w:rPr>
        <w:t>реконструкция</w:t>
      </w:r>
      <w:r w:rsidRPr="00CF42B2">
        <w:rPr>
          <w:u w:val="single"/>
        </w:rPr>
        <w:t xml:space="preserve"> </w:t>
      </w:r>
      <w:r w:rsidRPr="00CF42B2">
        <w:rPr>
          <w:rFonts w:ascii="Times New Roman" w:hAnsi="Times New Roman" w:cs="Times New Roman"/>
          <w:bCs/>
          <w:iCs/>
          <w:sz w:val="28"/>
          <w:szCs w:val="28"/>
          <w:u w:val="single"/>
          <w:lang w:eastAsia="ru-RU"/>
        </w:rPr>
        <w:t xml:space="preserve">ТП 7-5 замена двух КТПН 400 кВА и КТПН 630 кВА на одну КТПН 1000 кВА, реконструкция ВЛ 0,4 кВ гр. Т </w:t>
      </w:r>
      <w:smartTag w:uri="urn:schemas-microsoft-com:office:smarttags" w:element="metricconverter">
        <w:smartTagPr>
          <w:attr w:name="ProductID" w:val="1 Л"/>
        </w:smartTagPr>
        <w:r w:rsidRPr="00CF42B2">
          <w:rPr>
            <w:rFonts w:ascii="Times New Roman" w:hAnsi="Times New Roman" w:cs="Times New Roman"/>
            <w:bCs/>
            <w:iCs/>
            <w:sz w:val="28"/>
            <w:szCs w:val="28"/>
            <w:u w:val="single"/>
            <w:lang w:eastAsia="ru-RU"/>
          </w:rPr>
          <w:t>1 Л</w:t>
        </w:r>
      </w:smartTag>
      <w:r w:rsidRPr="00CF42B2">
        <w:rPr>
          <w:rFonts w:ascii="Times New Roman" w:hAnsi="Times New Roman" w:cs="Times New Roman"/>
          <w:bCs/>
          <w:iCs/>
          <w:sz w:val="28"/>
          <w:szCs w:val="28"/>
          <w:u w:val="single"/>
          <w:lang w:eastAsia="ru-RU"/>
        </w:rPr>
        <w:t xml:space="preserve"> 2, Т </w:t>
      </w:r>
      <w:smartTag w:uri="urn:schemas-microsoft-com:office:smarttags" w:element="metricconverter">
        <w:smartTagPr>
          <w:attr w:name="ProductID" w:val="1 Л"/>
        </w:smartTagPr>
        <w:r w:rsidRPr="00CF42B2">
          <w:rPr>
            <w:rFonts w:ascii="Times New Roman" w:hAnsi="Times New Roman" w:cs="Times New Roman"/>
            <w:bCs/>
            <w:iCs/>
            <w:sz w:val="28"/>
            <w:szCs w:val="28"/>
            <w:u w:val="single"/>
            <w:lang w:eastAsia="ru-RU"/>
          </w:rPr>
          <w:t>1 Л</w:t>
        </w:r>
      </w:smartTag>
      <w:r w:rsidRPr="00CF42B2">
        <w:rPr>
          <w:rFonts w:ascii="Times New Roman" w:hAnsi="Times New Roman" w:cs="Times New Roman"/>
          <w:bCs/>
          <w:iCs/>
          <w:sz w:val="28"/>
          <w:szCs w:val="28"/>
          <w:u w:val="single"/>
          <w:lang w:eastAsia="ru-RU"/>
        </w:rPr>
        <w:t xml:space="preserve"> 3 и Т </w:t>
      </w:r>
      <w:smartTag w:uri="urn:schemas-microsoft-com:office:smarttags" w:element="metricconverter">
        <w:smartTagPr>
          <w:attr w:name="ProductID" w:val="2 Л"/>
        </w:smartTagPr>
        <w:r w:rsidRPr="00CF42B2">
          <w:rPr>
            <w:rFonts w:ascii="Times New Roman" w:hAnsi="Times New Roman" w:cs="Times New Roman"/>
            <w:bCs/>
            <w:iCs/>
            <w:sz w:val="28"/>
            <w:szCs w:val="28"/>
            <w:u w:val="single"/>
            <w:lang w:eastAsia="ru-RU"/>
          </w:rPr>
          <w:t>2 Л</w:t>
        </w:r>
      </w:smartTag>
      <w:r w:rsidRPr="00CF42B2">
        <w:rPr>
          <w:rFonts w:ascii="Times New Roman" w:hAnsi="Times New Roman" w:cs="Times New Roman"/>
          <w:bCs/>
          <w:iCs/>
          <w:sz w:val="28"/>
          <w:szCs w:val="28"/>
          <w:u w:val="single"/>
          <w:lang w:eastAsia="ru-RU"/>
        </w:rPr>
        <w:t xml:space="preserve"> 2 , Т </w:t>
      </w:r>
      <w:smartTag w:uri="urn:schemas-microsoft-com:office:smarttags" w:element="metricconverter">
        <w:smartTagPr>
          <w:attr w:name="ProductID" w:val="2 Л"/>
        </w:smartTagPr>
        <w:r w:rsidRPr="00CF42B2">
          <w:rPr>
            <w:rFonts w:ascii="Times New Roman" w:hAnsi="Times New Roman" w:cs="Times New Roman"/>
            <w:bCs/>
            <w:iCs/>
            <w:sz w:val="28"/>
            <w:szCs w:val="28"/>
            <w:u w:val="single"/>
            <w:lang w:eastAsia="ru-RU"/>
          </w:rPr>
          <w:t>2 Л</w:t>
        </w:r>
      </w:smartTag>
      <w:r w:rsidRPr="00CF42B2">
        <w:rPr>
          <w:rFonts w:ascii="Times New Roman" w:hAnsi="Times New Roman" w:cs="Times New Roman"/>
          <w:bCs/>
          <w:iCs/>
          <w:sz w:val="28"/>
          <w:szCs w:val="28"/>
          <w:u w:val="single"/>
          <w:lang w:eastAsia="ru-RU"/>
        </w:rPr>
        <w:t xml:space="preserve"> 3 с заменами опор</w:t>
      </w:r>
      <w:r>
        <w:rPr>
          <w:rFonts w:ascii="Times New Roman" w:hAnsi="Times New Roman" w:cs="Times New Roman"/>
          <w:bCs/>
          <w:iCs/>
          <w:sz w:val="28"/>
          <w:szCs w:val="28"/>
          <w:lang w:eastAsia="ru-RU"/>
        </w:rPr>
        <w:t xml:space="preserve">. Стоимость проведения мероприятия составляет 927,66 тыс. руб. </w:t>
      </w:r>
    </w:p>
    <w:p w:rsidR="00EA34D7" w:rsidRDefault="00EA34D7" w:rsidP="00EA34D7">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Внедрение данного мероприятия приедет к с</w:t>
      </w:r>
      <w:r w:rsidRPr="00EA34D7">
        <w:rPr>
          <w:rFonts w:ascii="Times New Roman" w:hAnsi="Times New Roman" w:cs="Times New Roman"/>
          <w:bCs/>
          <w:iCs/>
          <w:sz w:val="28"/>
          <w:szCs w:val="28"/>
          <w:lang w:eastAsia="ru-RU"/>
        </w:rPr>
        <w:t>нижени</w:t>
      </w:r>
      <w:r>
        <w:rPr>
          <w:rFonts w:ascii="Times New Roman" w:hAnsi="Times New Roman" w:cs="Times New Roman"/>
          <w:bCs/>
          <w:iCs/>
          <w:sz w:val="28"/>
          <w:szCs w:val="28"/>
          <w:lang w:eastAsia="ru-RU"/>
        </w:rPr>
        <w:t>ю</w:t>
      </w:r>
      <w:r w:rsidRPr="00EA34D7">
        <w:rPr>
          <w:rFonts w:ascii="Times New Roman" w:hAnsi="Times New Roman" w:cs="Times New Roman"/>
          <w:bCs/>
          <w:iCs/>
          <w:sz w:val="28"/>
          <w:szCs w:val="28"/>
          <w:lang w:eastAsia="ru-RU"/>
        </w:rPr>
        <w:t xml:space="preserve"> технических потерь в линии на 25% - 250 000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2015 год</w:t>
      </w:r>
      <w:r w:rsidR="00675A62">
        <w:rPr>
          <w:rFonts w:ascii="Times New Roman" w:hAnsi="Times New Roman" w:cs="Times New Roman"/>
          <w:sz w:val="28"/>
          <w:szCs w:val="28"/>
          <w:lang w:eastAsia="ru-RU"/>
        </w:rPr>
        <w:t>а и представлен в таблице 6.3.15</w:t>
      </w:r>
      <w:r>
        <w:rPr>
          <w:rFonts w:ascii="Times New Roman" w:hAnsi="Times New Roman" w:cs="Times New Roman"/>
          <w:sz w:val="28"/>
          <w:szCs w:val="28"/>
          <w:lang w:eastAsia="ru-RU"/>
        </w:rPr>
        <w:t>.</w:t>
      </w:r>
    </w:p>
    <w:p w:rsidR="00FA6C0B" w:rsidRDefault="00FA6C0B" w:rsidP="00FA6C0B">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Таблица 6.3.1</w:t>
      </w:r>
      <w:r w:rsidR="00675A62">
        <w:rPr>
          <w:rFonts w:ascii="Times New Roman" w:hAnsi="Times New Roman" w:cs="Times New Roman"/>
          <w:sz w:val="28"/>
          <w:szCs w:val="28"/>
          <w:lang w:eastAsia="ru-RU"/>
        </w:rPr>
        <w:t>5</w:t>
      </w:r>
      <w:r>
        <w:rPr>
          <w:rFonts w:ascii="Times New Roman" w:hAnsi="Times New Roman" w:cs="Times New Roman"/>
          <w:sz w:val="28"/>
          <w:szCs w:val="28"/>
          <w:lang w:eastAsia="ru-RU"/>
        </w:rPr>
        <w:t xml:space="preserve"> – Расчет экономической эффективности и срока окупаемости мероприятия</w:t>
      </w:r>
    </w:p>
    <w:tbl>
      <w:tblPr>
        <w:tblW w:w="9930" w:type="dxa"/>
        <w:tblInd w:w="98" w:type="dxa"/>
        <w:tblLook w:val="0000" w:firstRow="0" w:lastRow="0" w:firstColumn="0" w:lastColumn="0" w:noHBand="0" w:noVBand="0"/>
      </w:tblPr>
      <w:tblGrid>
        <w:gridCol w:w="2350"/>
        <w:gridCol w:w="1180"/>
        <w:gridCol w:w="1240"/>
        <w:gridCol w:w="1360"/>
        <w:gridCol w:w="1260"/>
        <w:gridCol w:w="1260"/>
        <w:gridCol w:w="1280"/>
      </w:tblGrid>
      <w:tr w:rsidR="00FA6C0B" w:rsidRPr="00F22C45">
        <w:trPr>
          <w:trHeight w:val="255"/>
        </w:trPr>
        <w:tc>
          <w:tcPr>
            <w:tcW w:w="2350" w:type="dxa"/>
            <w:tcBorders>
              <w:top w:val="single" w:sz="8" w:space="0" w:color="auto"/>
              <w:left w:val="single" w:sz="8" w:space="0" w:color="auto"/>
              <w:bottom w:val="single" w:sz="4" w:space="0" w:color="auto"/>
              <w:right w:val="single" w:sz="4" w:space="0" w:color="auto"/>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2015</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2016</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2017</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2018</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2019</w:t>
            </w:r>
          </w:p>
        </w:tc>
      </w:tr>
      <w:tr w:rsidR="00FA6C0B" w:rsidRPr="00F22C45">
        <w:trPr>
          <w:trHeight w:val="270"/>
        </w:trPr>
        <w:tc>
          <w:tcPr>
            <w:tcW w:w="2350" w:type="dxa"/>
            <w:tcBorders>
              <w:top w:val="nil"/>
              <w:left w:val="single" w:sz="8" w:space="0" w:color="auto"/>
              <w:bottom w:val="single" w:sz="8" w:space="0" w:color="auto"/>
              <w:right w:val="single" w:sz="4" w:space="0" w:color="auto"/>
            </w:tcBorders>
            <w:shd w:val="clear" w:color="auto" w:fill="auto"/>
            <w:vAlign w:val="center"/>
          </w:tcPr>
          <w:p w:rsidR="00FA6C0B" w:rsidRPr="00F22C45" w:rsidRDefault="00FA6C0B"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0</w:t>
            </w:r>
          </w:p>
        </w:tc>
        <w:tc>
          <w:tcPr>
            <w:tcW w:w="136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1</w:t>
            </w:r>
          </w:p>
        </w:tc>
        <w:tc>
          <w:tcPr>
            <w:tcW w:w="126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2</w:t>
            </w:r>
          </w:p>
        </w:tc>
        <w:tc>
          <w:tcPr>
            <w:tcW w:w="126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3</w:t>
            </w:r>
          </w:p>
        </w:tc>
        <w:tc>
          <w:tcPr>
            <w:tcW w:w="128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4</w:t>
            </w:r>
          </w:p>
        </w:tc>
      </w:tr>
      <w:tr w:rsidR="00F22C45" w:rsidRPr="00F22C45">
        <w:trPr>
          <w:trHeight w:val="375"/>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0,00</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927,66</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 </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 </w:t>
            </w:r>
          </w:p>
        </w:tc>
        <w:tc>
          <w:tcPr>
            <w:tcW w:w="12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 </w:t>
            </w:r>
          </w:p>
        </w:tc>
      </w:tr>
      <w:tr w:rsidR="00F22C45" w:rsidRPr="00F22C45">
        <w:trPr>
          <w:trHeight w:val="330"/>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0,00</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853,02</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0,00</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0,00</w:t>
            </w:r>
          </w:p>
        </w:tc>
        <w:tc>
          <w:tcPr>
            <w:tcW w:w="12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0,00</w:t>
            </w:r>
          </w:p>
        </w:tc>
      </w:tr>
      <w:tr w:rsidR="00F22C45" w:rsidRPr="00F22C45">
        <w:trPr>
          <w:trHeight w:val="405"/>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0,00</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853,02</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853,02</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853,02</w:t>
            </w:r>
          </w:p>
        </w:tc>
        <w:tc>
          <w:tcPr>
            <w:tcW w:w="12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853,02</w:t>
            </w:r>
          </w:p>
        </w:tc>
      </w:tr>
      <w:tr w:rsidR="00F22C45" w:rsidRPr="00F22C45">
        <w:trPr>
          <w:trHeight w:val="300"/>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0,00</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-631,59</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317,09</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339,60</w:t>
            </w:r>
          </w:p>
        </w:tc>
        <w:tc>
          <w:tcPr>
            <w:tcW w:w="12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363,72</w:t>
            </w:r>
          </w:p>
        </w:tc>
      </w:tr>
      <w:tr w:rsidR="00F22C45" w:rsidRPr="00F22C45">
        <w:trPr>
          <w:trHeight w:val="330"/>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0,00</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-580,77</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268,12</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264,05</w:t>
            </w:r>
          </w:p>
        </w:tc>
        <w:tc>
          <w:tcPr>
            <w:tcW w:w="12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260,04</w:t>
            </w:r>
          </w:p>
        </w:tc>
      </w:tr>
      <w:tr w:rsidR="00F22C45" w:rsidRPr="00F22C45">
        <w:trPr>
          <w:trHeight w:val="450"/>
        </w:trPr>
        <w:tc>
          <w:tcPr>
            <w:tcW w:w="2350" w:type="dxa"/>
            <w:tcBorders>
              <w:top w:val="nil"/>
              <w:left w:val="single" w:sz="8" w:space="0" w:color="auto"/>
              <w:bottom w:val="single" w:sz="8"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0,00</w:t>
            </w:r>
          </w:p>
        </w:tc>
        <w:tc>
          <w:tcPr>
            <w:tcW w:w="136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-580,77</w:t>
            </w:r>
          </w:p>
        </w:tc>
        <w:tc>
          <w:tcPr>
            <w:tcW w:w="126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-312,66</w:t>
            </w:r>
          </w:p>
        </w:tc>
        <w:tc>
          <w:tcPr>
            <w:tcW w:w="126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-48,61</w:t>
            </w:r>
          </w:p>
        </w:tc>
        <w:tc>
          <w:tcPr>
            <w:tcW w:w="128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211,44</w:t>
            </w:r>
          </w:p>
        </w:tc>
      </w:tr>
      <w:tr w:rsidR="00FA6C0B" w:rsidRPr="00F22C45">
        <w:trPr>
          <w:trHeight w:val="180"/>
        </w:trPr>
        <w:tc>
          <w:tcPr>
            <w:tcW w:w="2350" w:type="dxa"/>
            <w:tcBorders>
              <w:top w:val="nil"/>
              <w:left w:val="nil"/>
              <w:bottom w:val="nil"/>
              <w:right w:val="nil"/>
            </w:tcBorders>
            <w:shd w:val="clear" w:color="auto" w:fill="auto"/>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r>
      <w:tr w:rsidR="00FA6C0B" w:rsidRPr="00F22C45">
        <w:trPr>
          <w:trHeight w:val="270"/>
        </w:trPr>
        <w:tc>
          <w:tcPr>
            <w:tcW w:w="7390" w:type="dxa"/>
            <w:gridSpan w:val="5"/>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b/>
                <w:bCs/>
                <w:lang w:eastAsia="ru-RU"/>
              </w:rPr>
              <w:t>Показатели эффективности проекта</w:t>
            </w:r>
          </w:p>
        </w:tc>
        <w:tc>
          <w:tcPr>
            <w:tcW w:w="126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r>
      <w:tr w:rsidR="00F22C45" w:rsidRPr="00F22C45">
        <w:trPr>
          <w:trHeight w:val="405"/>
        </w:trPr>
        <w:tc>
          <w:tcPr>
            <w:tcW w:w="2350" w:type="dxa"/>
            <w:tcBorders>
              <w:top w:val="single" w:sz="8" w:space="0" w:color="auto"/>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28%</w:t>
            </w:r>
          </w:p>
        </w:tc>
        <w:tc>
          <w:tcPr>
            <w:tcW w:w="1360" w:type="dxa"/>
            <w:tcBorders>
              <w:top w:val="nil"/>
              <w:left w:val="nil"/>
              <w:bottom w:val="nil"/>
              <w:right w:val="nil"/>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r>
      <w:tr w:rsidR="00F22C45" w:rsidRPr="00F22C45">
        <w:trPr>
          <w:trHeight w:val="345"/>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211,44</w:t>
            </w:r>
          </w:p>
        </w:tc>
        <w:tc>
          <w:tcPr>
            <w:tcW w:w="1360" w:type="dxa"/>
            <w:tcBorders>
              <w:top w:val="nil"/>
              <w:left w:val="nil"/>
              <w:bottom w:val="nil"/>
              <w:right w:val="nil"/>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r>
      <w:tr w:rsidR="00F22C45" w:rsidRPr="00F22C45">
        <w:trPr>
          <w:trHeight w:val="480"/>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25%</w:t>
            </w:r>
          </w:p>
        </w:tc>
        <w:tc>
          <w:tcPr>
            <w:tcW w:w="1360" w:type="dxa"/>
            <w:tcBorders>
              <w:top w:val="nil"/>
              <w:left w:val="nil"/>
              <w:bottom w:val="nil"/>
              <w:right w:val="nil"/>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r>
      <w:tr w:rsidR="00F22C45" w:rsidRPr="00F22C45">
        <w:trPr>
          <w:trHeight w:val="420"/>
        </w:trPr>
        <w:tc>
          <w:tcPr>
            <w:tcW w:w="2350" w:type="dxa"/>
            <w:tcBorders>
              <w:top w:val="single" w:sz="4" w:space="0" w:color="auto"/>
              <w:left w:val="single" w:sz="4"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lastRenderedPageBreak/>
              <w:t>Срок окупаемости дисконтированный</w:t>
            </w:r>
          </w:p>
        </w:tc>
        <w:tc>
          <w:tcPr>
            <w:tcW w:w="1180" w:type="dxa"/>
            <w:tcBorders>
              <w:top w:val="single" w:sz="4" w:space="0" w:color="auto"/>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лет</w:t>
            </w:r>
          </w:p>
        </w:tc>
        <w:tc>
          <w:tcPr>
            <w:tcW w:w="1240" w:type="dxa"/>
            <w:tcBorders>
              <w:top w:val="single" w:sz="4" w:space="0" w:color="auto"/>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4,0</w:t>
            </w:r>
          </w:p>
        </w:tc>
        <w:tc>
          <w:tcPr>
            <w:tcW w:w="1360" w:type="dxa"/>
            <w:tcBorders>
              <w:top w:val="nil"/>
              <w:left w:val="single" w:sz="4" w:space="0" w:color="auto"/>
              <w:bottom w:val="nil"/>
              <w:right w:val="nil"/>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r>
      <w:tr w:rsidR="00F22C45" w:rsidRPr="00F22C45">
        <w:trPr>
          <w:trHeight w:val="435"/>
        </w:trPr>
        <w:tc>
          <w:tcPr>
            <w:tcW w:w="2350" w:type="dxa"/>
            <w:tcBorders>
              <w:top w:val="nil"/>
              <w:left w:val="single" w:sz="8" w:space="0" w:color="auto"/>
              <w:bottom w:val="single" w:sz="8"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3,1</w:t>
            </w:r>
          </w:p>
        </w:tc>
        <w:tc>
          <w:tcPr>
            <w:tcW w:w="1360" w:type="dxa"/>
            <w:tcBorders>
              <w:top w:val="nil"/>
              <w:left w:val="nil"/>
              <w:bottom w:val="nil"/>
              <w:right w:val="nil"/>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r>
      <w:tr w:rsidR="00FA6C0B" w:rsidRPr="00F22C45">
        <w:trPr>
          <w:trHeight w:val="270"/>
        </w:trPr>
        <w:tc>
          <w:tcPr>
            <w:tcW w:w="235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r>
      <w:tr w:rsidR="00FA6C0B" w:rsidRPr="00F22C45">
        <w:trPr>
          <w:trHeight w:val="255"/>
        </w:trPr>
        <w:tc>
          <w:tcPr>
            <w:tcW w:w="2350" w:type="dxa"/>
            <w:tcBorders>
              <w:top w:val="single" w:sz="8" w:space="0" w:color="auto"/>
              <w:left w:val="single" w:sz="8" w:space="0" w:color="auto"/>
              <w:bottom w:val="single" w:sz="4" w:space="0" w:color="auto"/>
              <w:right w:val="single" w:sz="4" w:space="0" w:color="auto"/>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2015</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2016</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2017</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2018</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2019</w:t>
            </w:r>
          </w:p>
        </w:tc>
      </w:tr>
      <w:tr w:rsidR="00FA6C0B" w:rsidRPr="00F22C45">
        <w:trPr>
          <w:trHeight w:val="330"/>
        </w:trPr>
        <w:tc>
          <w:tcPr>
            <w:tcW w:w="2350" w:type="dxa"/>
            <w:tcBorders>
              <w:top w:val="nil"/>
              <w:left w:val="single" w:sz="8" w:space="0" w:color="auto"/>
              <w:bottom w:val="single" w:sz="8" w:space="0" w:color="auto"/>
              <w:right w:val="single" w:sz="4" w:space="0" w:color="auto"/>
            </w:tcBorders>
            <w:shd w:val="clear" w:color="auto" w:fill="auto"/>
            <w:vAlign w:val="center"/>
          </w:tcPr>
          <w:p w:rsidR="00FA6C0B" w:rsidRPr="00F22C45" w:rsidRDefault="00FA6C0B"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0</w:t>
            </w:r>
          </w:p>
        </w:tc>
        <w:tc>
          <w:tcPr>
            <w:tcW w:w="136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1</w:t>
            </w:r>
          </w:p>
        </w:tc>
        <w:tc>
          <w:tcPr>
            <w:tcW w:w="126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2</w:t>
            </w:r>
          </w:p>
        </w:tc>
        <w:tc>
          <w:tcPr>
            <w:tcW w:w="126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3</w:t>
            </w:r>
          </w:p>
        </w:tc>
        <w:tc>
          <w:tcPr>
            <w:tcW w:w="128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4</w:t>
            </w:r>
          </w:p>
        </w:tc>
      </w:tr>
      <w:tr w:rsidR="00FA6C0B" w:rsidRPr="00F22C45">
        <w:trPr>
          <w:trHeight w:val="345"/>
        </w:trPr>
        <w:tc>
          <w:tcPr>
            <w:tcW w:w="2350" w:type="dxa"/>
            <w:tcBorders>
              <w:top w:val="nil"/>
              <w:left w:val="single" w:sz="8" w:space="0" w:color="auto"/>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r>
      <w:tr w:rsidR="00F22C45" w:rsidRPr="00F22C45">
        <w:trPr>
          <w:trHeight w:val="390"/>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108 129,49</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108 129,49</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108 129,49</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108 129,49</w:t>
            </w:r>
          </w:p>
        </w:tc>
        <w:tc>
          <w:tcPr>
            <w:tcW w:w="12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108 129,49</w:t>
            </w:r>
          </w:p>
        </w:tc>
      </w:tr>
      <w:tr w:rsidR="00F22C45" w:rsidRPr="00F22C45">
        <w:trPr>
          <w:trHeight w:val="255"/>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108 129,49</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107 879,49</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107 879,49</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107 879,49</w:t>
            </w:r>
          </w:p>
        </w:tc>
        <w:tc>
          <w:tcPr>
            <w:tcW w:w="12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107 879,49</w:t>
            </w:r>
          </w:p>
        </w:tc>
      </w:tr>
      <w:tr w:rsidR="00F22C45" w:rsidRPr="00F22C45">
        <w:trPr>
          <w:trHeight w:val="330"/>
        </w:trPr>
        <w:tc>
          <w:tcPr>
            <w:tcW w:w="2350" w:type="dxa"/>
            <w:tcBorders>
              <w:top w:val="nil"/>
              <w:left w:val="single" w:sz="8" w:space="0" w:color="auto"/>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b/>
                <w:bCs/>
              </w:rPr>
            </w:pPr>
            <w:r w:rsidRPr="00F22C45">
              <w:rPr>
                <w:rFonts w:ascii="Times New Roman" w:hAnsi="Times New Roman" w:cs="Times New Roman"/>
                <w:b/>
                <w:bCs/>
              </w:rPr>
              <w:t> </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b/>
                <w:bCs/>
              </w:rPr>
            </w:pPr>
            <w:r w:rsidRPr="00F22C45">
              <w:rPr>
                <w:rFonts w:ascii="Times New Roman" w:hAnsi="Times New Roman" w:cs="Times New Roman"/>
                <w:b/>
                <w:bCs/>
              </w:rPr>
              <w:t> </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b/>
                <w:bCs/>
              </w:rPr>
            </w:pPr>
            <w:r w:rsidRPr="00F22C45">
              <w:rPr>
                <w:rFonts w:ascii="Times New Roman" w:hAnsi="Times New Roman" w:cs="Times New Roman"/>
                <w:b/>
                <w:bCs/>
              </w:rPr>
              <w:t> </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b/>
                <w:bCs/>
              </w:rPr>
            </w:pPr>
            <w:r w:rsidRPr="00F22C45">
              <w:rPr>
                <w:rFonts w:ascii="Times New Roman" w:hAnsi="Times New Roman" w:cs="Times New Roman"/>
                <w:b/>
                <w:bCs/>
              </w:rPr>
              <w:t> </w:t>
            </w:r>
          </w:p>
        </w:tc>
        <w:tc>
          <w:tcPr>
            <w:tcW w:w="12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b/>
                <w:bCs/>
              </w:rPr>
            </w:pPr>
            <w:r w:rsidRPr="00F22C45">
              <w:rPr>
                <w:rFonts w:ascii="Times New Roman" w:hAnsi="Times New Roman" w:cs="Times New Roman"/>
                <w:b/>
                <w:bCs/>
              </w:rPr>
              <w:t> </w:t>
            </w:r>
          </w:p>
        </w:tc>
      </w:tr>
      <w:tr w:rsidR="00F22C45" w:rsidRPr="00F22C45">
        <w:trPr>
          <w:trHeight w:val="405"/>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122 190,31</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128 055,44</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137 147,38</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146 884,84</w:t>
            </w:r>
          </w:p>
        </w:tc>
        <w:tc>
          <w:tcPr>
            <w:tcW w:w="12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157 313,66</w:t>
            </w:r>
          </w:p>
        </w:tc>
      </w:tr>
      <w:tr w:rsidR="00F22C45" w:rsidRPr="00F22C45">
        <w:trPr>
          <w:trHeight w:val="255"/>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122 190,31</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127 759,37</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136 830,29</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146 545,24</w:t>
            </w:r>
          </w:p>
        </w:tc>
        <w:tc>
          <w:tcPr>
            <w:tcW w:w="12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156 949,95</w:t>
            </w:r>
          </w:p>
        </w:tc>
      </w:tr>
      <w:tr w:rsidR="00F22C45" w:rsidRPr="00F22C45">
        <w:trPr>
          <w:trHeight w:val="330"/>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F22C45">
              <w:rPr>
                <w:rFonts w:ascii="Times New Roman" w:eastAsia="Times New Roman" w:hAnsi="Times New Roman" w:cs="Times New Roman"/>
                <w:lang w:eastAsia="ru-RU"/>
              </w:rPr>
              <w:t>/эн</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1,13</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1,18</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1,27</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1,36</w:t>
            </w:r>
          </w:p>
        </w:tc>
        <w:tc>
          <w:tcPr>
            <w:tcW w:w="12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1,45</w:t>
            </w:r>
          </w:p>
        </w:tc>
      </w:tr>
      <w:tr w:rsidR="00F22C45" w:rsidRPr="00F22C45">
        <w:trPr>
          <w:trHeight w:val="405"/>
        </w:trPr>
        <w:tc>
          <w:tcPr>
            <w:tcW w:w="2350" w:type="dxa"/>
            <w:tcBorders>
              <w:top w:val="nil"/>
              <w:left w:val="single" w:sz="8" w:space="0" w:color="auto"/>
              <w:bottom w:val="single" w:sz="8"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0,00</w:t>
            </w:r>
          </w:p>
        </w:tc>
        <w:tc>
          <w:tcPr>
            <w:tcW w:w="136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296,07</w:t>
            </w:r>
          </w:p>
        </w:tc>
        <w:tc>
          <w:tcPr>
            <w:tcW w:w="126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317,09</w:t>
            </w:r>
          </w:p>
        </w:tc>
        <w:tc>
          <w:tcPr>
            <w:tcW w:w="126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339,60</w:t>
            </w:r>
          </w:p>
        </w:tc>
        <w:tc>
          <w:tcPr>
            <w:tcW w:w="128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363,72</w:t>
            </w:r>
          </w:p>
        </w:tc>
      </w:tr>
    </w:tbl>
    <w:p w:rsidR="00DF1D8B" w:rsidRDefault="00DF1D8B" w:rsidP="00FA6C0B">
      <w:pPr>
        <w:spacing w:after="0" w:line="360" w:lineRule="auto"/>
        <w:ind w:firstLine="720"/>
        <w:jc w:val="both"/>
        <w:rPr>
          <w:rFonts w:ascii="Times New Roman" w:hAnsi="Times New Roman" w:cs="Times New Roman"/>
          <w:sz w:val="28"/>
          <w:szCs w:val="28"/>
          <w:lang w:eastAsia="ru-RU"/>
        </w:rPr>
      </w:pPr>
    </w:p>
    <w:p w:rsidR="00FA6C0B" w:rsidRDefault="00FA6C0B" w:rsidP="00FA6C0B">
      <w:pPr>
        <w:spacing w:after="0" w:line="360" w:lineRule="auto"/>
        <w:ind w:firstLine="720"/>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 xml:space="preserve">927,66 </w:t>
      </w:r>
      <w:r w:rsidRPr="00301C8C">
        <w:rPr>
          <w:rFonts w:ascii="Times New Roman" w:hAnsi="Times New Roman" w:cs="Times New Roman"/>
          <w:sz w:val="28"/>
          <w:szCs w:val="28"/>
          <w:lang w:eastAsia="ru-RU"/>
        </w:rPr>
        <w:t>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r>
        <w:rPr>
          <w:rFonts w:ascii="Times New Roman" w:hAnsi="Times New Roman" w:cs="Times New Roman"/>
          <w:sz w:val="28"/>
          <w:szCs w:val="28"/>
          <w:lang w:eastAsia="ru-RU"/>
        </w:rPr>
        <w:t>.</w:t>
      </w:r>
    </w:p>
    <w:p w:rsidR="00FA6C0B" w:rsidRDefault="00FA6C0B" w:rsidP="00EA34D7">
      <w:pPr>
        <w:spacing w:after="0" w:line="360" w:lineRule="auto"/>
        <w:ind w:firstLine="720"/>
        <w:jc w:val="both"/>
        <w:rPr>
          <w:rFonts w:ascii="Times New Roman" w:hAnsi="Times New Roman" w:cs="Times New Roman"/>
          <w:sz w:val="28"/>
          <w:szCs w:val="28"/>
          <w:lang w:eastAsia="ru-RU"/>
        </w:rPr>
      </w:pPr>
    </w:p>
    <w:p w:rsidR="00FA6C0B" w:rsidRPr="00157CD2" w:rsidRDefault="00FA6C0B" w:rsidP="00FA6C0B">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В 2016-</w:t>
      </w:r>
      <w:smartTag w:uri="urn:schemas-microsoft-com:office:smarttags" w:element="metricconverter">
        <w:smartTagPr>
          <w:attr w:name="ProductID" w:val="2017 г"/>
        </w:smartTagPr>
        <w:r>
          <w:rPr>
            <w:rFonts w:ascii="Times New Roman" w:hAnsi="Times New Roman" w:cs="Times New Roman"/>
            <w:bCs/>
            <w:iCs/>
            <w:sz w:val="28"/>
            <w:szCs w:val="28"/>
            <w:lang w:eastAsia="ru-RU"/>
          </w:rPr>
          <w:t>2017 г</w:t>
        </w:r>
      </w:smartTag>
      <w:r>
        <w:rPr>
          <w:rFonts w:ascii="Times New Roman" w:hAnsi="Times New Roman" w:cs="Times New Roman"/>
          <w:bCs/>
          <w:iCs/>
          <w:sz w:val="28"/>
          <w:szCs w:val="28"/>
          <w:lang w:eastAsia="ru-RU"/>
        </w:rPr>
        <w:t xml:space="preserve">.г. </w:t>
      </w:r>
      <w:r w:rsidRPr="00A443A7">
        <w:rPr>
          <w:rFonts w:ascii="Times New Roman" w:hAnsi="Times New Roman" w:cs="Times New Roman"/>
          <w:bCs/>
          <w:iCs/>
          <w:sz w:val="28"/>
          <w:szCs w:val="28"/>
          <w:u w:val="single"/>
          <w:lang w:eastAsia="ru-RU"/>
        </w:rPr>
        <w:t>планируется реконструкция</w:t>
      </w:r>
      <w:r w:rsidRPr="00A443A7">
        <w:rPr>
          <w:u w:val="single"/>
        </w:rPr>
        <w:t xml:space="preserve">  </w:t>
      </w:r>
      <w:r w:rsidRPr="00A443A7">
        <w:rPr>
          <w:rFonts w:ascii="Times New Roman" w:hAnsi="Times New Roman" w:cs="Times New Roman"/>
          <w:bCs/>
          <w:iCs/>
          <w:sz w:val="28"/>
          <w:szCs w:val="28"/>
          <w:u w:val="single"/>
          <w:lang w:eastAsia="ru-RU"/>
        </w:rPr>
        <w:t>ТП 2-7  - разделение групп Л1, Л2 с заменой провода на СИП и заменой опор</w:t>
      </w:r>
      <w:r>
        <w:rPr>
          <w:rFonts w:ascii="Times New Roman" w:hAnsi="Times New Roman" w:cs="Times New Roman"/>
          <w:bCs/>
          <w:iCs/>
          <w:sz w:val="28"/>
          <w:szCs w:val="28"/>
          <w:lang w:eastAsia="ru-RU"/>
        </w:rPr>
        <w:t>. Стоимость проведения мероприятия составляет 585,77 тыс. руб., из них в 2016 году 362,18 тыс. руб., в 2017 году 223,59 тыс. руб.</w:t>
      </w:r>
    </w:p>
    <w:p w:rsidR="00FA6C0B" w:rsidRDefault="00FA6C0B" w:rsidP="00FA6C0B">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Внедрение данного мероприятия приедет к с</w:t>
      </w:r>
      <w:r w:rsidRPr="00EA34D7">
        <w:rPr>
          <w:rFonts w:ascii="Times New Roman" w:hAnsi="Times New Roman" w:cs="Times New Roman"/>
          <w:bCs/>
          <w:iCs/>
          <w:sz w:val="28"/>
          <w:szCs w:val="28"/>
          <w:lang w:eastAsia="ru-RU"/>
        </w:rPr>
        <w:t>нижени</w:t>
      </w:r>
      <w:r>
        <w:rPr>
          <w:rFonts w:ascii="Times New Roman" w:hAnsi="Times New Roman" w:cs="Times New Roman"/>
          <w:bCs/>
          <w:iCs/>
          <w:sz w:val="28"/>
          <w:szCs w:val="28"/>
          <w:lang w:eastAsia="ru-RU"/>
        </w:rPr>
        <w:t>ю</w:t>
      </w:r>
      <w:r w:rsidRPr="00EA34D7">
        <w:rPr>
          <w:rFonts w:ascii="Times New Roman" w:hAnsi="Times New Roman" w:cs="Times New Roman"/>
          <w:bCs/>
          <w:iCs/>
          <w:sz w:val="28"/>
          <w:szCs w:val="28"/>
          <w:lang w:eastAsia="ru-RU"/>
        </w:rPr>
        <w:t xml:space="preserve"> технических потерь в линии на 25% - 250 000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2015 года и представлен в таблице 6.3.1</w:t>
      </w:r>
      <w:r w:rsidR="00CF410D">
        <w:rPr>
          <w:rFonts w:ascii="Times New Roman" w:hAnsi="Times New Roman" w:cs="Times New Roman"/>
          <w:sz w:val="28"/>
          <w:szCs w:val="28"/>
          <w:lang w:eastAsia="ru-RU"/>
        </w:rPr>
        <w:t>6</w:t>
      </w:r>
      <w:r>
        <w:rPr>
          <w:rFonts w:ascii="Times New Roman" w:hAnsi="Times New Roman" w:cs="Times New Roman"/>
          <w:sz w:val="28"/>
          <w:szCs w:val="28"/>
          <w:lang w:eastAsia="ru-RU"/>
        </w:rPr>
        <w:t>.</w:t>
      </w:r>
    </w:p>
    <w:p w:rsidR="00FA6C0B" w:rsidRDefault="00FA6C0B" w:rsidP="00FA6C0B">
      <w:pPr>
        <w:spacing w:after="0" w:line="360" w:lineRule="auto"/>
        <w:ind w:firstLine="720"/>
        <w:jc w:val="both"/>
        <w:rPr>
          <w:rFonts w:ascii="Times New Roman" w:hAnsi="Times New Roman" w:cs="Times New Roman"/>
          <w:sz w:val="28"/>
          <w:szCs w:val="28"/>
          <w:lang w:eastAsia="ru-RU"/>
        </w:rPr>
      </w:pPr>
    </w:p>
    <w:p w:rsidR="00FA6C0B" w:rsidRDefault="00FA6C0B" w:rsidP="00FA6C0B">
      <w:pPr>
        <w:spacing w:after="0" w:line="360" w:lineRule="auto"/>
        <w:ind w:firstLine="720"/>
        <w:jc w:val="both"/>
        <w:rPr>
          <w:rFonts w:ascii="Times New Roman" w:hAnsi="Times New Roman" w:cs="Times New Roman"/>
          <w:sz w:val="28"/>
          <w:szCs w:val="28"/>
          <w:lang w:eastAsia="ru-RU"/>
        </w:rPr>
      </w:pPr>
    </w:p>
    <w:p w:rsidR="00FA6C0B" w:rsidRDefault="00FA6C0B" w:rsidP="00FA6C0B">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Таблица 6.3.1</w:t>
      </w:r>
      <w:r w:rsidR="00CF410D">
        <w:rPr>
          <w:rFonts w:ascii="Times New Roman" w:hAnsi="Times New Roman" w:cs="Times New Roman"/>
          <w:sz w:val="28"/>
          <w:szCs w:val="28"/>
          <w:lang w:eastAsia="ru-RU"/>
        </w:rPr>
        <w:t>6</w:t>
      </w:r>
      <w:r>
        <w:rPr>
          <w:rFonts w:ascii="Times New Roman" w:hAnsi="Times New Roman" w:cs="Times New Roman"/>
          <w:sz w:val="28"/>
          <w:szCs w:val="28"/>
          <w:lang w:eastAsia="ru-RU"/>
        </w:rPr>
        <w:t xml:space="preserve"> – Расчет экономической эффективности и срока окупаемости мероприятия</w:t>
      </w:r>
    </w:p>
    <w:tbl>
      <w:tblPr>
        <w:tblW w:w="9730" w:type="dxa"/>
        <w:tblInd w:w="98" w:type="dxa"/>
        <w:tblLook w:val="0000" w:firstRow="0" w:lastRow="0" w:firstColumn="0" w:lastColumn="0" w:noHBand="0" w:noVBand="0"/>
      </w:tblPr>
      <w:tblGrid>
        <w:gridCol w:w="3400"/>
        <w:gridCol w:w="1180"/>
        <w:gridCol w:w="1240"/>
        <w:gridCol w:w="1210"/>
        <w:gridCol w:w="1440"/>
        <w:gridCol w:w="1260"/>
      </w:tblGrid>
      <w:tr w:rsidR="00FA6C0B" w:rsidRPr="00F22C45">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2015</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2016</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2017</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2018</w:t>
            </w:r>
          </w:p>
        </w:tc>
      </w:tr>
      <w:tr w:rsidR="00FA6C0B" w:rsidRPr="00F22C45">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FA6C0B" w:rsidRPr="00F22C45" w:rsidRDefault="00FA6C0B"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2</w:t>
            </w:r>
          </w:p>
        </w:tc>
        <w:tc>
          <w:tcPr>
            <w:tcW w:w="126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3</w:t>
            </w:r>
          </w:p>
        </w:tc>
      </w:tr>
      <w:tr w:rsidR="00F22C45" w:rsidRPr="00F22C45">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362,18</w:t>
            </w:r>
          </w:p>
        </w:tc>
        <w:tc>
          <w:tcPr>
            <w:tcW w:w="14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223,590</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 </w:t>
            </w:r>
          </w:p>
        </w:tc>
      </w:tr>
      <w:tr w:rsidR="00F22C45" w:rsidRPr="00F22C45">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333,04</w:t>
            </w:r>
          </w:p>
        </w:tc>
        <w:tc>
          <w:tcPr>
            <w:tcW w:w="14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189,06</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0,00</w:t>
            </w:r>
          </w:p>
        </w:tc>
      </w:tr>
      <w:tr w:rsidR="00F22C45" w:rsidRPr="00F22C45">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333,04</w:t>
            </w:r>
          </w:p>
        </w:tc>
        <w:tc>
          <w:tcPr>
            <w:tcW w:w="14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522,10</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522,10</w:t>
            </w:r>
          </w:p>
        </w:tc>
      </w:tr>
      <w:tr w:rsidR="00F22C45" w:rsidRPr="00F22C45">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-179,12</w:t>
            </w:r>
          </w:p>
        </w:tc>
        <w:tc>
          <w:tcPr>
            <w:tcW w:w="14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98,57</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345,04</w:t>
            </w:r>
          </w:p>
        </w:tc>
      </w:tr>
      <w:tr w:rsidR="00F22C45" w:rsidRPr="00F22C45">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-164,71</w:t>
            </w:r>
          </w:p>
        </w:tc>
        <w:tc>
          <w:tcPr>
            <w:tcW w:w="14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83,35</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268,27</w:t>
            </w:r>
          </w:p>
        </w:tc>
      </w:tr>
      <w:tr w:rsidR="00F22C45" w:rsidRPr="00F22C45">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0,00</w:t>
            </w:r>
          </w:p>
        </w:tc>
        <w:tc>
          <w:tcPr>
            <w:tcW w:w="121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-164,71</w:t>
            </w:r>
          </w:p>
        </w:tc>
        <w:tc>
          <w:tcPr>
            <w:tcW w:w="144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-81,36</w:t>
            </w:r>
          </w:p>
        </w:tc>
        <w:tc>
          <w:tcPr>
            <w:tcW w:w="126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186,91</w:t>
            </w:r>
          </w:p>
        </w:tc>
      </w:tr>
      <w:tr w:rsidR="00FA6C0B" w:rsidRPr="00F22C45">
        <w:trPr>
          <w:trHeight w:val="180"/>
        </w:trPr>
        <w:tc>
          <w:tcPr>
            <w:tcW w:w="3400" w:type="dxa"/>
            <w:tcBorders>
              <w:top w:val="nil"/>
              <w:left w:val="nil"/>
              <w:bottom w:val="nil"/>
              <w:right w:val="nil"/>
            </w:tcBorders>
            <w:shd w:val="clear" w:color="auto" w:fill="auto"/>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r>
      <w:tr w:rsidR="00FA6C0B" w:rsidRPr="00F22C45">
        <w:trPr>
          <w:trHeight w:val="270"/>
        </w:trPr>
        <w:tc>
          <w:tcPr>
            <w:tcW w:w="340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Показатели эффективности проекта</w:t>
            </w:r>
          </w:p>
        </w:tc>
        <w:tc>
          <w:tcPr>
            <w:tcW w:w="118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r>
      <w:tr w:rsidR="00F22C45" w:rsidRPr="00F22C45">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69%</w:t>
            </w:r>
          </w:p>
        </w:tc>
        <w:tc>
          <w:tcPr>
            <w:tcW w:w="1210" w:type="dxa"/>
            <w:tcBorders>
              <w:top w:val="nil"/>
              <w:left w:val="nil"/>
              <w:bottom w:val="nil"/>
              <w:right w:val="nil"/>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r>
      <w:tr w:rsidR="00F22C45" w:rsidRPr="00F22C45">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186,91</w:t>
            </w:r>
          </w:p>
        </w:tc>
        <w:tc>
          <w:tcPr>
            <w:tcW w:w="1210" w:type="dxa"/>
            <w:tcBorders>
              <w:top w:val="nil"/>
              <w:left w:val="nil"/>
              <w:bottom w:val="nil"/>
              <w:right w:val="nil"/>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r>
      <w:tr w:rsidR="00F22C45" w:rsidRPr="00F22C45">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36%</w:t>
            </w:r>
          </w:p>
        </w:tc>
        <w:tc>
          <w:tcPr>
            <w:tcW w:w="1210" w:type="dxa"/>
            <w:tcBorders>
              <w:top w:val="nil"/>
              <w:left w:val="nil"/>
              <w:bottom w:val="nil"/>
              <w:right w:val="nil"/>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r>
      <w:tr w:rsidR="00F22C45" w:rsidRPr="00F22C45">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3,0</w:t>
            </w:r>
          </w:p>
        </w:tc>
        <w:tc>
          <w:tcPr>
            <w:tcW w:w="1210" w:type="dxa"/>
            <w:tcBorders>
              <w:top w:val="nil"/>
              <w:left w:val="nil"/>
              <w:bottom w:val="nil"/>
              <w:right w:val="nil"/>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r>
      <w:tr w:rsidR="00F22C45" w:rsidRPr="00F22C45">
        <w:trPr>
          <w:trHeight w:val="435"/>
        </w:trPr>
        <w:tc>
          <w:tcPr>
            <w:tcW w:w="3400" w:type="dxa"/>
            <w:tcBorders>
              <w:top w:val="nil"/>
              <w:left w:val="single" w:sz="8" w:space="0" w:color="auto"/>
              <w:bottom w:val="single" w:sz="8"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2,0</w:t>
            </w:r>
          </w:p>
        </w:tc>
        <w:tc>
          <w:tcPr>
            <w:tcW w:w="1210" w:type="dxa"/>
            <w:tcBorders>
              <w:top w:val="nil"/>
              <w:left w:val="nil"/>
              <w:bottom w:val="nil"/>
              <w:right w:val="nil"/>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r>
      <w:tr w:rsidR="00FA6C0B" w:rsidRPr="00F22C45">
        <w:trPr>
          <w:trHeight w:val="270"/>
        </w:trPr>
        <w:tc>
          <w:tcPr>
            <w:tcW w:w="340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r>
      <w:tr w:rsidR="00FA6C0B" w:rsidRPr="00F22C45">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2015</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2016</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2017</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2018</w:t>
            </w:r>
          </w:p>
        </w:tc>
      </w:tr>
      <w:tr w:rsidR="00FA6C0B" w:rsidRPr="00F22C45">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FA6C0B" w:rsidRPr="00F22C45" w:rsidRDefault="00FA6C0B"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2</w:t>
            </w:r>
          </w:p>
        </w:tc>
        <w:tc>
          <w:tcPr>
            <w:tcW w:w="126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3</w:t>
            </w:r>
          </w:p>
        </w:tc>
      </w:tr>
      <w:tr w:rsidR="00FA6C0B" w:rsidRPr="00F22C45">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r>
      <w:tr w:rsidR="00FA6C0B" w:rsidRPr="00F22C45">
        <w:trPr>
          <w:trHeight w:val="390"/>
        </w:trPr>
        <w:tc>
          <w:tcPr>
            <w:tcW w:w="3400" w:type="dxa"/>
            <w:tcBorders>
              <w:top w:val="nil"/>
              <w:left w:val="single" w:sz="8" w:space="0" w:color="auto"/>
              <w:bottom w:val="single" w:sz="4" w:space="0" w:color="auto"/>
              <w:right w:val="single" w:sz="4" w:space="0" w:color="auto"/>
            </w:tcBorders>
            <w:shd w:val="clear" w:color="auto" w:fill="auto"/>
            <w:vAlign w:val="center"/>
          </w:tcPr>
          <w:p w:rsidR="00FA6C0B" w:rsidRPr="00F22C45" w:rsidRDefault="00FA6C0B"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108 129,49</w:t>
            </w:r>
          </w:p>
        </w:tc>
        <w:tc>
          <w:tcPr>
            <w:tcW w:w="121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108 129,49</w:t>
            </w:r>
          </w:p>
        </w:tc>
        <w:tc>
          <w:tcPr>
            <w:tcW w:w="144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108 129,49</w:t>
            </w:r>
          </w:p>
        </w:tc>
        <w:tc>
          <w:tcPr>
            <w:tcW w:w="126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108 129,49</w:t>
            </w:r>
          </w:p>
        </w:tc>
      </w:tr>
      <w:tr w:rsidR="00FA6C0B" w:rsidRPr="00F22C45">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FA6C0B" w:rsidRPr="00F22C45" w:rsidRDefault="00FA6C0B"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108 129,49</w:t>
            </w:r>
          </w:p>
        </w:tc>
        <w:tc>
          <w:tcPr>
            <w:tcW w:w="121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107 974,91</w:t>
            </w:r>
          </w:p>
        </w:tc>
        <w:tc>
          <w:tcPr>
            <w:tcW w:w="144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107 875,49</w:t>
            </w:r>
          </w:p>
        </w:tc>
        <w:tc>
          <w:tcPr>
            <w:tcW w:w="126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107 875,49</w:t>
            </w:r>
          </w:p>
        </w:tc>
      </w:tr>
      <w:tr w:rsidR="00FA6C0B" w:rsidRPr="00F22C45">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r>
      <w:tr w:rsidR="00F22C45" w:rsidRPr="00F22C45">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122 190,31</w:t>
            </w:r>
          </w:p>
        </w:tc>
        <w:tc>
          <w:tcPr>
            <w:tcW w:w="121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128 055,44</w:t>
            </w:r>
          </w:p>
        </w:tc>
        <w:tc>
          <w:tcPr>
            <w:tcW w:w="14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137 147,38</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146 884,84</w:t>
            </w:r>
          </w:p>
        </w:tc>
      </w:tr>
      <w:tr w:rsidR="00F22C45" w:rsidRPr="00F22C45">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122 190,31</w:t>
            </w:r>
          </w:p>
        </w:tc>
        <w:tc>
          <w:tcPr>
            <w:tcW w:w="121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127 872,38</w:t>
            </w:r>
          </w:p>
        </w:tc>
        <w:tc>
          <w:tcPr>
            <w:tcW w:w="14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136 825,21</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146 539,80</w:t>
            </w:r>
          </w:p>
        </w:tc>
      </w:tr>
      <w:tr w:rsidR="00F22C45" w:rsidRPr="00F22C45">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F22C45">
              <w:rPr>
                <w:rFonts w:ascii="Times New Roman" w:eastAsia="Times New Roman" w:hAnsi="Times New Roman" w:cs="Times New Roman"/>
                <w:lang w:eastAsia="ru-RU"/>
              </w:rPr>
              <w:t>/эн</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1,13</w:t>
            </w:r>
          </w:p>
        </w:tc>
        <w:tc>
          <w:tcPr>
            <w:tcW w:w="121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1,18</w:t>
            </w:r>
          </w:p>
        </w:tc>
        <w:tc>
          <w:tcPr>
            <w:tcW w:w="14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1,27</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1,36</w:t>
            </w:r>
          </w:p>
        </w:tc>
      </w:tr>
      <w:tr w:rsidR="00F22C45" w:rsidRPr="00F22C45">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0,00</w:t>
            </w:r>
          </w:p>
        </w:tc>
        <w:tc>
          <w:tcPr>
            <w:tcW w:w="121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183,06</w:t>
            </w:r>
          </w:p>
        </w:tc>
        <w:tc>
          <w:tcPr>
            <w:tcW w:w="144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322,16</w:t>
            </w:r>
          </w:p>
        </w:tc>
        <w:tc>
          <w:tcPr>
            <w:tcW w:w="126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345,04</w:t>
            </w:r>
          </w:p>
        </w:tc>
      </w:tr>
    </w:tbl>
    <w:p w:rsidR="00FA6C0B" w:rsidRDefault="00FA6C0B" w:rsidP="00FA6C0B">
      <w:pPr>
        <w:spacing w:after="0" w:line="360" w:lineRule="auto"/>
        <w:ind w:firstLine="720"/>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 xml:space="preserve">585,77 </w:t>
      </w:r>
      <w:r w:rsidRPr="00301C8C">
        <w:rPr>
          <w:rFonts w:ascii="Times New Roman" w:hAnsi="Times New Roman" w:cs="Times New Roman"/>
          <w:sz w:val="28"/>
          <w:szCs w:val="28"/>
          <w:lang w:eastAsia="ru-RU"/>
        </w:rPr>
        <w:t>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r>
        <w:rPr>
          <w:rFonts w:ascii="Times New Roman" w:hAnsi="Times New Roman" w:cs="Times New Roman"/>
          <w:sz w:val="28"/>
          <w:szCs w:val="28"/>
          <w:lang w:eastAsia="ru-RU"/>
        </w:rPr>
        <w:t>.</w:t>
      </w:r>
    </w:p>
    <w:p w:rsidR="00FA6C0B" w:rsidRPr="00157CD2" w:rsidRDefault="00FA6C0B" w:rsidP="00FA6C0B">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lastRenderedPageBreak/>
        <w:t>В 2016-</w:t>
      </w:r>
      <w:smartTag w:uri="urn:schemas-microsoft-com:office:smarttags" w:element="metricconverter">
        <w:smartTagPr>
          <w:attr w:name="ProductID" w:val="2017 г"/>
        </w:smartTagPr>
        <w:r>
          <w:rPr>
            <w:rFonts w:ascii="Times New Roman" w:hAnsi="Times New Roman" w:cs="Times New Roman"/>
            <w:bCs/>
            <w:iCs/>
            <w:sz w:val="28"/>
            <w:szCs w:val="28"/>
            <w:lang w:eastAsia="ru-RU"/>
          </w:rPr>
          <w:t>2017 г</w:t>
        </w:r>
      </w:smartTag>
      <w:r>
        <w:rPr>
          <w:rFonts w:ascii="Times New Roman" w:hAnsi="Times New Roman" w:cs="Times New Roman"/>
          <w:bCs/>
          <w:iCs/>
          <w:sz w:val="28"/>
          <w:szCs w:val="28"/>
          <w:lang w:eastAsia="ru-RU"/>
        </w:rPr>
        <w:t xml:space="preserve">.г. планируется </w:t>
      </w:r>
      <w:r w:rsidRPr="00A443A7">
        <w:rPr>
          <w:rFonts w:ascii="Times New Roman" w:hAnsi="Times New Roman" w:cs="Times New Roman"/>
          <w:bCs/>
          <w:iCs/>
          <w:sz w:val="28"/>
          <w:szCs w:val="28"/>
          <w:u w:val="single"/>
          <w:lang w:eastAsia="ru-RU"/>
        </w:rPr>
        <w:t>реконструкция</w:t>
      </w:r>
      <w:r w:rsidRPr="00A443A7">
        <w:rPr>
          <w:u w:val="single"/>
        </w:rPr>
        <w:t xml:space="preserve"> </w:t>
      </w:r>
      <w:r w:rsidRPr="00A443A7">
        <w:rPr>
          <w:rFonts w:ascii="Times New Roman" w:hAnsi="Times New Roman" w:cs="Times New Roman"/>
          <w:bCs/>
          <w:iCs/>
          <w:sz w:val="28"/>
          <w:szCs w:val="28"/>
          <w:u w:val="single"/>
          <w:lang w:eastAsia="ru-RU"/>
        </w:rPr>
        <w:t>ТП 11-3 замена КТПН 400 кВА на КТПН 630 кВА для увеличения количества присоединений, разделение групп Л 1 и Л 3 с заменой провода на СИП</w:t>
      </w:r>
      <w:r>
        <w:rPr>
          <w:rFonts w:ascii="Times New Roman" w:hAnsi="Times New Roman" w:cs="Times New Roman"/>
          <w:bCs/>
          <w:iCs/>
          <w:sz w:val="28"/>
          <w:szCs w:val="28"/>
          <w:lang w:eastAsia="ru-RU"/>
        </w:rPr>
        <w:t>. Стоимость проведения мероприятия составляет 1 066,31 тыс. руб., из них в 2016 году 506,31 тыс. руб., в 2017 году 56,00 тыс. руб.</w:t>
      </w:r>
    </w:p>
    <w:p w:rsidR="00FA6C0B" w:rsidRDefault="00FA6C0B" w:rsidP="00FA6C0B">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bCs/>
          <w:iCs/>
          <w:sz w:val="28"/>
          <w:szCs w:val="28"/>
          <w:lang w:eastAsia="ru-RU"/>
        </w:rPr>
        <w:t>Внедрение данного мероприятия приедет к с</w:t>
      </w:r>
      <w:r w:rsidRPr="00FA6C0B">
        <w:rPr>
          <w:rFonts w:ascii="Times New Roman" w:hAnsi="Times New Roman" w:cs="Times New Roman"/>
          <w:bCs/>
          <w:iCs/>
          <w:sz w:val="28"/>
          <w:szCs w:val="28"/>
          <w:lang w:eastAsia="ru-RU"/>
        </w:rPr>
        <w:t>нижени</w:t>
      </w:r>
      <w:r>
        <w:rPr>
          <w:rFonts w:ascii="Times New Roman" w:hAnsi="Times New Roman" w:cs="Times New Roman"/>
          <w:bCs/>
          <w:iCs/>
          <w:sz w:val="28"/>
          <w:szCs w:val="28"/>
          <w:lang w:eastAsia="ru-RU"/>
        </w:rPr>
        <w:t>ю</w:t>
      </w:r>
      <w:r w:rsidRPr="00FA6C0B">
        <w:rPr>
          <w:rFonts w:ascii="Times New Roman" w:hAnsi="Times New Roman" w:cs="Times New Roman"/>
          <w:bCs/>
          <w:iCs/>
          <w:sz w:val="28"/>
          <w:szCs w:val="28"/>
          <w:lang w:eastAsia="ru-RU"/>
        </w:rPr>
        <w:t xml:space="preserve"> технических потерь в линии на 25% - 300 000 кВтч/год</w:t>
      </w:r>
      <w:r>
        <w:rPr>
          <w:rFonts w:ascii="Times New Roman" w:hAnsi="Times New Roman" w:cs="Times New Roman"/>
          <w:bCs/>
          <w:iCs/>
          <w:sz w:val="28"/>
          <w:szCs w:val="28"/>
          <w:lang w:eastAsia="ru-RU"/>
        </w:rPr>
        <w:t>,</w:t>
      </w:r>
      <w:r w:rsidRPr="00FA6C0B">
        <w:rPr>
          <w:rFonts w:ascii="Times New Roman" w:hAnsi="Times New Roman" w:cs="Times New Roman"/>
          <w:bCs/>
          <w:iCs/>
          <w:sz w:val="28"/>
          <w:szCs w:val="28"/>
          <w:lang w:eastAsia="ru-RU"/>
        </w:rPr>
        <w:t xml:space="preserve"> </w:t>
      </w:r>
      <w:r>
        <w:rPr>
          <w:rFonts w:ascii="Times New Roman" w:hAnsi="Times New Roman" w:cs="Times New Roman"/>
          <w:bCs/>
          <w:iCs/>
          <w:sz w:val="28"/>
          <w:szCs w:val="28"/>
          <w:lang w:eastAsia="ru-RU"/>
        </w:rPr>
        <w:t>с</w:t>
      </w:r>
      <w:r w:rsidRPr="00FA6C0B">
        <w:rPr>
          <w:rFonts w:ascii="Times New Roman" w:hAnsi="Times New Roman" w:cs="Times New Roman"/>
          <w:bCs/>
          <w:iCs/>
          <w:sz w:val="28"/>
          <w:szCs w:val="28"/>
          <w:lang w:eastAsia="ru-RU"/>
        </w:rPr>
        <w:t>нижени</w:t>
      </w:r>
      <w:r>
        <w:rPr>
          <w:rFonts w:ascii="Times New Roman" w:hAnsi="Times New Roman" w:cs="Times New Roman"/>
          <w:bCs/>
          <w:iCs/>
          <w:sz w:val="28"/>
          <w:szCs w:val="28"/>
          <w:lang w:eastAsia="ru-RU"/>
        </w:rPr>
        <w:t>ю</w:t>
      </w:r>
      <w:r w:rsidRPr="00FA6C0B">
        <w:rPr>
          <w:rFonts w:ascii="Times New Roman" w:hAnsi="Times New Roman" w:cs="Times New Roman"/>
          <w:bCs/>
          <w:iCs/>
          <w:sz w:val="28"/>
          <w:szCs w:val="28"/>
          <w:lang w:eastAsia="ru-RU"/>
        </w:rPr>
        <w:t xml:space="preserve"> нагрузочных потерь в тр-ре при замене ТМ-400 кВА на ТМ-630 кВА составят 15% - 5 000 кВтч/год</w:t>
      </w:r>
      <w:r>
        <w:rPr>
          <w:rFonts w:ascii="Times New Roman" w:hAnsi="Times New Roman" w:cs="Times New Roman"/>
          <w:bCs/>
          <w:iCs/>
          <w:sz w:val="28"/>
          <w:szCs w:val="28"/>
          <w:lang w:eastAsia="ru-RU"/>
        </w:rPr>
        <w:t xml:space="preserve">. </w:t>
      </w:r>
      <w:r>
        <w:rPr>
          <w:rFonts w:ascii="Times New Roman" w:hAnsi="Times New Roman" w:cs="Times New Roman"/>
          <w:sz w:val="28"/>
          <w:szCs w:val="28"/>
          <w:lang w:eastAsia="ru-RU"/>
        </w:rPr>
        <w:t>Расчет экономии мероприятий Программы производился по фактическим показателям 2015 года и представлен в таблице 6.3.1</w:t>
      </w:r>
      <w:r w:rsidR="00CF410D">
        <w:rPr>
          <w:rFonts w:ascii="Times New Roman" w:hAnsi="Times New Roman" w:cs="Times New Roman"/>
          <w:sz w:val="28"/>
          <w:szCs w:val="28"/>
          <w:lang w:eastAsia="ru-RU"/>
        </w:rPr>
        <w:t>7</w:t>
      </w:r>
      <w:r>
        <w:rPr>
          <w:rFonts w:ascii="Times New Roman" w:hAnsi="Times New Roman" w:cs="Times New Roman"/>
          <w:sz w:val="28"/>
          <w:szCs w:val="28"/>
          <w:lang w:eastAsia="ru-RU"/>
        </w:rPr>
        <w:t>.</w:t>
      </w:r>
    </w:p>
    <w:p w:rsidR="00FA6C0B" w:rsidRDefault="00FA6C0B" w:rsidP="00FA6C0B">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Таблица 6.3.1</w:t>
      </w:r>
      <w:r w:rsidR="00CF410D">
        <w:rPr>
          <w:rFonts w:ascii="Times New Roman" w:hAnsi="Times New Roman" w:cs="Times New Roman"/>
          <w:sz w:val="28"/>
          <w:szCs w:val="28"/>
          <w:lang w:eastAsia="ru-RU"/>
        </w:rPr>
        <w:t>7</w:t>
      </w:r>
      <w:r>
        <w:rPr>
          <w:rFonts w:ascii="Times New Roman" w:hAnsi="Times New Roman" w:cs="Times New Roman"/>
          <w:sz w:val="28"/>
          <w:szCs w:val="28"/>
          <w:lang w:eastAsia="ru-RU"/>
        </w:rPr>
        <w:t xml:space="preserve"> – Расчет экономической эффективности и срока окупаемости мероприятия</w:t>
      </w:r>
    </w:p>
    <w:tbl>
      <w:tblPr>
        <w:tblW w:w="10010" w:type="dxa"/>
        <w:tblInd w:w="98" w:type="dxa"/>
        <w:tblLook w:val="0000" w:firstRow="0" w:lastRow="0" w:firstColumn="0" w:lastColumn="0" w:noHBand="0" w:noVBand="0"/>
      </w:tblPr>
      <w:tblGrid>
        <w:gridCol w:w="2710"/>
        <w:gridCol w:w="1180"/>
        <w:gridCol w:w="1240"/>
        <w:gridCol w:w="1180"/>
        <w:gridCol w:w="1200"/>
        <w:gridCol w:w="1240"/>
        <w:gridCol w:w="1260"/>
      </w:tblGrid>
      <w:tr w:rsidR="00FA6C0B" w:rsidRPr="00F22C45">
        <w:trPr>
          <w:trHeight w:val="255"/>
        </w:trPr>
        <w:tc>
          <w:tcPr>
            <w:tcW w:w="2710" w:type="dxa"/>
            <w:tcBorders>
              <w:top w:val="single" w:sz="8" w:space="0" w:color="auto"/>
              <w:left w:val="single" w:sz="8" w:space="0" w:color="auto"/>
              <w:bottom w:val="single" w:sz="4" w:space="0" w:color="auto"/>
              <w:right w:val="single" w:sz="4" w:space="0" w:color="auto"/>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2015</w:t>
            </w:r>
          </w:p>
        </w:tc>
        <w:tc>
          <w:tcPr>
            <w:tcW w:w="118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2016</w:t>
            </w:r>
          </w:p>
        </w:tc>
        <w:tc>
          <w:tcPr>
            <w:tcW w:w="120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2017</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2018</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2019</w:t>
            </w:r>
          </w:p>
        </w:tc>
      </w:tr>
      <w:tr w:rsidR="00FA6C0B" w:rsidRPr="00F22C45">
        <w:trPr>
          <w:trHeight w:val="270"/>
        </w:trPr>
        <w:tc>
          <w:tcPr>
            <w:tcW w:w="2710" w:type="dxa"/>
            <w:tcBorders>
              <w:top w:val="nil"/>
              <w:left w:val="single" w:sz="8" w:space="0" w:color="auto"/>
              <w:bottom w:val="single" w:sz="8" w:space="0" w:color="auto"/>
              <w:right w:val="single" w:sz="4" w:space="0" w:color="auto"/>
            </w:tcBorders>
            <w:shd w:val="clear" w:color="auto" w:fill="auto"/>
            <w:vAlign w:val="center"/>
          </w:tcPr>
          <w:p w:rsidR="00FA6C0B" w:rsidRPr="00F22C45" w:rsidRDefault="00FA6C0B"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0</w:t>
            </w:r>
          </w:p>
        </w:tc>
        <w:tc>
          <w:tcPr>
            <w:tcW w:w="118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1</w:t>
            </w:r>
          </w:p>
        </w:tc>
        <w:tc>
          <w:tcPr>
            <w:tcW w:w="120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2</w:t>
            </w:r>
          </w:p>
        </w:tc>
        <w:tc>
          <w:tcPr>
            <w:tcW w:w="124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3</w:t>
            </w:r>
          </w:p>
        </w:tc>
        <w:tc>
          <w:tcPr>
            <w:tcW w:w="126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4</w:t>
            </w:r>
          </w:p>
        </w:tc>
      </w:tr>
      <w:tr w:rsidR="00F22C45" w:rsidRPr="00F22C45">
        <w:trPr>
          <w:trHeight w:val="375"/>
        </w:trPr>
        <w:tc>
          <w:tcPr>
            <w:tcW w:w="271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0,00</w:t>
            </w:r>
          </w:p>
        </w:tc>
        <w:tc>
          <w:tcPr>
            <w:tcW w:w="11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506,31</w:t>
            </w:r>
          </w:p>
        </w:tc>
        <w:tc>
          <w:tcPr>
            <w:tcW w:w="120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560,000</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 </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 </w:t>
            </w:r>
          </w:p>
        </w:tc>
      </w:tr>
      <w:tr w:rsidR="00F22C45" w:rsidRPr="00F22C45">
        <w:trPr>
          <w:trHeight w:val="330"/>
        </w:trPr>
        <w:tc>
          <w:tcPr>
            <w:tcW w:w="271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0,00</w:t>
            </w:r>
          </w:p>
        </w:tc>
        <w:tc>
          <w:tcPr>
            <w:tcW w:w="11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465,57</w:t>
            </w:r>
          </w:p>
        </w:tc>
        <w:tc>
          <w:tcPr>
            <w:tcW w:w="120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473,51</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0,00</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0,00</w:t>
            </w:r>
          </w:p>
        </w:tc>
      </w:tr>
      <w:tr w:rsidR="00F22C45" w:rsidRPr="00F22C45">
        <w:trPr>
          <w:trHeight w:val="405"/>
        </w:trPr>
        <w:tc>
          <w:tcPr>
            <w:tcW w:w="271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0,00</w:t>
            </w:r>
          </w:p>
        </w:tc>
        <w:tc>
          <w:tcPr>
            <w:tcW w:w="11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465,57</w:t>
            </w:r>
          </w:p>
        </w:tc>
        <w:tc>
          <w:tcPr>
            <w:tcW w:w="120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939,08</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939,08</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939,08</w:t>
            </w:r>
          </w:p>
        </w:tc>
      </w:tr>
      <w:tr w:rsidR="00F22C45" w:rsidRPr="00F22C45">
        <w:trPr>
          <w:trHeight w:val="300"/>
        </w:trPr>
        <w:tc>
          <w:tcPr>
            <w:tcW w:w="271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0,00</w:t>
            </w:r>
          </w:p>
        </w:tc>
        <w:tc>
          <w:tcPr>
            <w:tcW w:w="11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-340,51</w:t>
            </w:r>
          </w:p>
        </w:tc>
        <w:tc>
          <w:tcPr>
            <w:tcW w:w="120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-179,49</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407,52</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436,46</w:t>
            </w:r>
          </w:p>
        </w:tc>
      </w:tr>
      <w:tr w:rsidR="00F22C45" w:rsidRPr="00F22C45">
        <w:trPr>
          <w:trHeight w:val="330"/>
        </w:trPr>
        <w:tc>
          <w:tcPr>
            <w:tcW w:w="271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0,00</w:t>
            </w:r>
          </w:p>
        </w:tc>
        <w:tc>
          <w:tcPr>
            <w:tcW w:w="11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-313,11</w:t>
            </w:r>
          </w:p>
        </w:tc>
        <w:tc>
          <w:tcPr>
            <w:tcW w:w="120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-151,77</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316,86</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312,05</w:t>
            </w:r>
          </w:p>
        </w:tc>
      </w:tr>
      <w:tr w:rsidR="00F22C45" w:rsidRPr="00F22C45">
        <w:trPr>
          <w:trHeight w:val="450"/>
        </w:trPr>
        <w:tc>
          <w:tcPr>
            <w:tcW w:w="2710" w:type="dxa"/>
            <w:tcBorders>
              <w:top w:val="nil"/>
              <w:left w:val="single" w:sz="8" w:space="0" w:color="auto"/>
              <w:bottom w:val="single" w:sz="8"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0,00</w:t>
            </w:r>
          </w:p>
        </w:tc>
        <w:tc>
          <w:tcPr>
            <w:tcW w:w="118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-313,11</w:t>
            </w:r>
          </w:p>
        </w:tc>
        <w:tc>
          <w:tcPr>
            <w:tcW w:w="120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-464,88</w:t>
            </w:r>
          </w:p>
        </w:tc>
        <w:tc>
          <w:tcPr>
            <w:tcW w:w="124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-148,02</w:t>
            </w:r>
          </w:p>
        </w:tc>
        <w:tc>
          <w:tcPr>
            <w:tcW w:w="126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164,03</w:t>
            </w:r>
          </w:p>
        </w:tc>
      </w:tr>
      <w:tr w:rsidR="00FA6C0B" w:rsidRPr="00F22C45">
        <w:trPr>
          <w:trHeight w:val="180"/>
        </w:trPr>
        <w:tc>
          <w:tcPr>
            <w:tcW w:w="2710" w:type="dxa"/>
            <w:tcBorders>
              <w:top w:val="nil"/>
              <w:left w:val="nil"/>
              <w:bottom w:val="nil"/>
              <w:right w:val="nil"/>
            </w:tcBorders>
            <w:shd w:val="clear" w:color="auto" w:fill="auto"/>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r>
      <w:tr w:rsidR="00FA6C0B" w:rsidRPr="00F22C45">
        <w:trPr>
          <w:trHeight w:val="270"/>
        </w:trPr>
        <w:tc>
          <w:tcPr>
            <w:tcW w:w="271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Показатели эффективности проекта</w:t>
            </w:r>
          </w:p>
        </w:tc>
        <w:tc>
          <w:tcPr>
            <w:tcW w:w="118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lang w:eastAsia="ru-RU"/>
              </w:rPr>
            </w:pPr>
          </w:p>
        </w:tc>
      </w:tr>
      <w:tr w:rsidR="00F22C45" w:rsidRPr="00F22C45">
        <w:trPr>
          <w:trHeight w:val="405"/>
        </w:trPr>
        <w:tc>
          <w:tcPr>
            <w:tcW w:w="2710" w:type="dxa"/>
            <w:tcBorders>
              <w:top w:val="single" w:sz="8" w:space="0" w:color="auto"/>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25%</w:t>
            </w:r>
          </w:p>
        </w:tc>
        <w:tc>
          <w:tcPr>
            <w:tcW w:w="1180" w:type="dxa"/>
            <w:tcBorders>
              <w:top w:val="nil"/>
              <w:left w:val="nil"/>
              <w:bottom w:val="nil"/>
              <w:right w:val="nil"/>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r>
      <w:tr w:rsidR="00F22C45" w:rsidRPr="00F22C45">
        <w:trPr>
          <w:trHeight w:val="345"/>
        </w:trPr>
        <w:tc>
          <w:tcPr>
            <w:tcW w:w="271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164,03</w:t>
            </w:r>
          </w:p>
        </w:tc>
        <w:tc>
          <w:tcPr>
            <w:tcW w:w="1180" w:type="dxa"/>
            <w:tcBorders>
              <w:top w:val="nil"/>
              <w:left w:val="nil"/>
              <w:bottom w:val="nil"/>
              <w:right w:val="nil"/>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r>
      <w:tr w:rsidR="00F22C45" w:rsidRPr="00F22C45">
        <w:trPr>
          <w:trHeight w:val="480"/>
        </w:trPr>
        <w:tc>
          <w:tcPr>
            <w:tcW w:w="271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17%</w:t>
            </w:r>
          </w:p>
        </w:tc>
        <w:tc>
          <w:tcPr>
            <w:tcW w:w="1180" w:type="dxa"/>
            <w:tcBorders>
              <w:top w:val="nil"/>
              <w:left w:val="nil"/>
              <w:bottom w:val="nil"/>
              <w:right w:val="nil"/>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r>
      <w:tr w:rsidR="00F22C45" w:rsidRPr="00F22C45">
        <w:trPr>
          <w:trHeight w:val="420"/>
        </w:trPr>
        <w:tc>
          <w:tcPr>
            <w:tcW w:w="271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4,0</w:t>
            </w:r>
          </w:p>
        </w:tc>
        <w:tc>
          <w:tcPr>
            <w:tcW w:w="1180" w:type="dxa"/>
            <w:tcBorders>
              <w:top w:val="nil"/>
              <w:left w:val="nil"/>
              <w:bottom w:val="nil"/>
              <w:right w:val="nil"/>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r>
      <w:tr w:rsidR="00F22C45" w:rsidRPr="00F22C45">
        <w:trPr>
          <w:trHeight w:val="435"/>
        </w:trPr>
        <w:tc>
          <w:tcPr>
            <w:tcW w:w="2710" w:type="dxa"/>
            <w:tcBorders>
              <w:top w:val="nil"/>
              <w:left w:val="single" w:sz="8" w:space="0" w:color="auto"/>
              <w:bottom w:val="single" w:sz="8"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3,1</w:t>
            </w:r>
          </w:p>
        </w:tc>
        <w:tc>
          <w:tcPr>
            <w:tcW w:w="1180" w:type="dxa"/>
            <w:tcBorders>
              <w:top w:val="nil"/>
              <w:left w:val="nil"/>
              <w:bottom w:val="nil"/>
              <w:right w:val="nil"/>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lang w:eastAsia="ru-RU"/>
              </w:rPr>
            </w:pPr>
          </w:p>
        </w:tc>
      </w:tr>
    </w:tbl>
    <w:p w:rsidR="00FA6C0B" w:rsidRDefault="00FA6C0B"/>
    <w:p w:rsidR="00F22C45" w:rsidRDefault="00F22C45"/>
    <w:p w:rsidR="00FA6C0B" w:rsidRDefault="00FA6C0B"/>
    <w:tbl>
      <w:tblPr>
        <w:tblW w:w="9890" w:type="dxa"/>
        <w:tblInd w:w="98" w:type="dxa"/>
        <w:tblLook w:val="0000" w:firstRow="0" w:lastRow="0" w:firstColumn="0" w:lastColumn="0" w:noHBand="0" w:noVBand="0"/>
      </w:tblPr>
      <w:tblGrid>
        <w:gridCol w:w="2350"/>
        <w:gridCol w:w="1180"/>
        <w:gridCol w:w="1240"/>
        <w:gridCol w:w="1360"/>
        <w:gridCol w:w="1260"/>
        <w:gridCol w:w="1240"/>
        <w:gridCol w:w="1260"/>
      </w:tblGrid>
      <w:tr w:rsidR="00FA6C0B" w:rsidRPr="00FA6C0B">
        <w:trPr>
          <w:trHeight w:val="270"/>
        </w:trPr>
        <w:tc>
          <w:tcPr>
            <w:tcW w:w="2350" w:type="dxa"/>
            <w:tcBorders>
              <w:top w:val="nil"/>
              <w:left w:val="nil"/>
              <w:bottom w:val="nil"/>
              <w:right w:val="nil"/>
            </w:tcBorders>
            <w:shd w:val="clear" w:color="auto" w:fill="auto"/>
            <w:noWrap/>
            <w:vAlign w:val="center"/>
          </w:tcPr>
          <w:p w:rsidR="00FA6C0B" w:rsidRPr="00FA6C0B" w:rsidRDefault="00FA6C0B" w:rsidP="00FA6C0B">
            <w:pPr>
              <w:spacing w:after="0" w:line="240" w:lineRule="auto"/>
              <w:rPr>
                <w:rFonts w:ascii="Times New Roman" w:eastAsia="Times New Roman" w:hAnsi="Times New Roman" w:cs="Times New Roman"/>
                <w:b/>
                <w:bCs/>
                <w:sz w:val="20"/>
                <w:szCs w:val="20"/>
                <w:lang w:eastAsia="ru-RU"/>
              </w:rPr>
            </w:pPr>
          </w:p>
        </w:tc>
        <w:tc>
          <w:tcPr>
            <w:tcW w:w="1180" w:type="dxa"/>
            <w:tcBorders>
              <w:top w:val="nil"/>
              <w:left w:val="nil"/>
              <w:bottom w:val="nil"/>
              <w:right w:val="nil"/>
            </w:tcBorders>
            <w:shd w:val="clear" w:color="auto" w:fill="auto"/>
            <w:vAlign w:val="center"/>
          </w:tcPr>
          <w:p w:rsidR="00FA6C0B" w:rsidRPr="00FA6C0B" w:rsidRDefault="00FA6C0B" w:rsidP="00FA6C0B">
            <w:pPr>
              <w:spacing w:after="0"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tcPr>
          <w:p w:rsidR="00FA6C0B" w:rsidRPr="00FA6C0B" w:rsidRDefault="00FA6C0B" w:rsidP="00FA6C0B">
            <w:pPr>
              <w:spacing w:after="0" w:line="240" w:lineRule="auto"/>
              <w:jc w:val="center"/>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vAlign w:val="center"/>
          </w:tcPr>
          <w:p w:rsidR="00FA6C0B" w:rsidRPr="00FA6C0B" w:rsidRDefault="00FA6C0B" w:rsidP="00FA6C0B">
            <w:pPr>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shd w:val="clear" w:color="auto" w:fill="auto"/>
            <w:noWrap/>
            <w:vAlign w:val="center"/>
          </w:tcPr>
          <w:p w:rsidR="00FA6C0B" w:rsidRPr="00FA6C0B" w:rsidRDefault="00FA6C0B" w:rsidP="00FA6C0B">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center"/>
          </w:tcPr>
          <w:p w:rsidR="00FA6C0B" w:rsidRPr="00FA6C0B" w:rsidRDefault="00FA6C0B" w:rsidP="00FA6C0B">
            <w:pPr>
              <w:spacing w:after="0" w:line="240" w:lineRule="auto"/>
              <w:rPr>
                <w:rFonts w:ascii="Times New Roman" w:eastAsia="Times New Roman" w:hAnsi="Times New Roman" w:cs="Times New Roman"/>
                <w:sz w:val="20"/>
                <w:szCs w:val="20"/>
                <w:lang w:eastAsia="ru-RU"/>
              </w:rPr>
            </w:pPr>
          </w:p>
        </w:tc>
        <w:tc>
          <w:tcPr>
            <w:tcW w:w="1260" w:type="dxa"/>
            <w:tcBorders>
              <w:top w:val="nil"/>
              <w:left w:val="nil"/>
              <w:bottom w:val="nil"/>
              <w:right w:val="nil"/>
            </w:tcBorders>
            <w:shd w:val="clear" w:color="auto" w:fill="auto"/>
            <w:noWrap/>
            <w:vAlign w:val="center"/>
          </w:tcPr>
          <w:p w:rsidR="00FA6C0B" w:rsidRPr="00FA6C0B" w:rsidRDefault="00FA6C0B" w:rsidP="00FA6C0B">
            <w:pPr>
              <w:spacing w:after="0" w:line="240" w:lineRule="auto"/>
              <w:rPr>
                <w:rFonts w:ascii="Times New Roman" w:eastAsia="Times New Roman" w:hAnsi="Times New Roman" w:cs="Times New Roman"/>
                <w:sz w:val="20"/>
                <w:szCs w:val="20"/>
                <w:lang w:eastAsia="ru-RU"/>
              </w:rPr>
            </w:pPr>
          </w:p>
        </w:tc>
      </w:tr>
      <w:tr w:rsidR="00FA6C0B" w:rsidRPr="00FA6C0B">
        <w:trPr>
          <w:trHeight w:val="255"/>
        </w:trPr>
        <w:tc>
          <w:tcPr>
            <w:tcW w:w="2350" w:type="dxa"/>
            <w:tcBorders>
              <w:top w:val="single" w:sz="8" w:space="0" w:color="auto"/>
              <w:left w:val="single" w:sz="8" w:space="0" w:color="auto"/>
              <w:bottom w:val="single" w:sz="4" w:space="0" w:color="auto"/>
              <w:right w:val="single" w:sz="4" w:space="0" w:color="auto"/>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lastRenderedPageBreak/>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2015</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2016</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2017</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2018</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2019</w:t>
            </w:r>
          </w:p>
        </w:tc>
      </w:tr>
      <w:tr w:rsidR="00FA6C0B" w:rsidRPr="00FA6C0B">
        <w:trPr>
          <w:trHeight w:val="330"/>
        </w:trPr>
        <w:tc>
          <w:tcPr>
            <w:tcW w:w="2350" w:type="dxa"/>
            <w:tcBorders>
              <w:top w:val="nil"/>
              <w:left w:val="single" w:sz="8" w:space="0" w:color="auto"/>
              <w:bottom w:val="single" w:sz="8" w:space="0" w:color="auto"/>
              <w:right w:val="single" w:sz="4" w:space="0" w:color="auto"/>
            </w:tcBorders>
            <w:shd w:val="clear" w:color="auto" w:fill="auto"/>
            <w:vAlign w:val="center"/>
          </w:tcPr>
          <w:p w:rsidR="00FA6C0B" w:rsidRPr="00F22C45" w:rsidRDefault="00FA6C0B"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 xml:space="preserve">Период реализации </w:t>
            </w:r>
          </w:p>
        </w:tc>
        <w:tc>
          <w:tcPr>
            <w:tcW w:w="1180" w:type="dxa"/>
            <w:vMerge/>
            <w:tcBorders>
              <w:top w:val="single" w:sz="8" w:space="0" w:color="auto"/>
              <w:left w:val="single" w:sz="4" w:space="0" w:color="auto"/>
              <w:bottom w:val="single" w:sz="8" w:space="0" w:color="000000"/>
              <w:right w:val="single" w:sz="4" w:space="0" w:color="auto"/>
            </w:tcBorders>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0</w:t>
            </w:r>
          </w:p>
        </w:tc>
        <w:tc>
          <w:tcPr>
            <w:tcW w:w="136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1</w:t>
            </w:r>
          </w:p>
        </w:tc>
        <w:tc>
          <w:tcPr>
            <w:tcW w:w="126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2</w:t>
            </w:r>
          </w:p>
        </w:tc>
        <w:tc>
          <w:tcPr>
            <w:tcW w:w="124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3</w:t>
            </w:r>
          </w:p>
        </w:tc>
        <w:tc>
          <w:tcPr>
            <w:tcW w:w="1260" w:type="dxa"/>
            <w:tcBorders>
              <w:top w:val="nil"/>
              <w:left w:val="nil"/>
              <w:bottom w:val="single" w:sz="8" w:space="0" w:color="auto"/>
              <w:right w:val="single" w:sz="4" w:space="0" w:color="auto"/>
            </w:tcBorders>
            <w:shd w:val="clear" w:color="auto" w:fill="auto"/>
            <w:noWrap/>
            <w:vAlign w:val="center"/>
          </w:tcPr>
          <w:p w:rsidR="00FA6C0B" w:rsidRPr="00F22C45" w:rsidRDefault="00FA6C0B"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4</w:t>
            </w:r>
          </w:p>
        </w:tc>
      </w:tr>
      <w:tr w:rsidR="00FA6C0B" w:rsidRPr="00FA6C0B">
        <w:trPr>
          <w:trHeight w:val="345"/>
        </w:trPr>
        <w:tc>
          <w:tcPr>
            <w:tcW w:w="2350" w:type="dxa"/>
            <w:tcBorders>
              <w:top w:val="nil"/>
              <w:left w:val="single" w:sz="8" w:space="0" w:color="auto"/>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FA6C0B" w:rsidRPr="00F22C45" w:rsidRDefault="00FA6C0B"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r>
      <w:tr w:rsidR="00F22C45" w:rsidRPr="00FA6C0B">
        <w:trPr>
          <w:trHeight w:val="390"/>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108 129,49</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108 129,49</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108 129,49</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108 129,49</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108 129,49</w:t>
            </w:r>
          </w:p>
        </w:tc>
      </w:tr>
      <w:tr w:rsidR="00F22C45" w:rsidRPr="00FA6C0B">
        <w:trPr>
          <w:trHeight w:val="255"/>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108 129,49</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107 989,49</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107 829,49</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107 829,49</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107 829,49</w:t>
            </w:r>
          </w:p>
        </w:tc>
      </w:tr>
      <w:tr w:rsidR="00F22C45" w:rsidRPr="00FA6C0B">
        <w:trPr>
          <w:trHeight w:val="330"/>
        </w:trPr>
        <w:tc>
          <w:tcPr>
            <w:tcW w:w="2350" w:type="dxa"/>
            <w:tcBorders>
              <w:top w:val="nil"/>
              <w:left w:val="single" w:sz="8" w:space="0" w:color="auto"/>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rPr>
                <w:rFonts w:ascii="Times New Roman" w:eastAsia="Times New Roman" w:hAnsi="Times New Roman" w:cs="Times New Roman"/>
                <w:b/>
                <w:bCs/>
                <w:lang w:eastAsia="ru-RU"/>
              </w:rPr>
            </w:pPr>
            <w:r w:rsidRPr="00F22C45">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b/>
                <w:bCs/>
              </w:rPr>
            </w:pPr>
            <w:r w:rsidRPr="00F22C45">
              <w:rPr>
                <w:rFonts w:ascii="Times New Roman" w:hAnsi="Times New Roman" w:cs="Times New Roman"/>
                <w:b/>
                <w:bCs/>
              </w:rPr>
              <w:t> </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b/>
                <w:bCs/>
              </w:rPr>
            </w:pPr>
            <w:r w:rsidRPr="00F22C45">
              <w:rPr>
                <w:rFonts w:ascii="Times New Roman" w:hAnsi="Times New Roman" w:cs="Times New Roman"/>
                <w:b/>
                <w:bCs/>
              </w:rPr>
              <w:t> </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b/>
                <w:bCs/>
              </w:rPr>
            </w:pPr>
            <w:r w:rsidRPr="00F22C45">
              <w:rPr>
                <w:rFonts w:ascii="Times New Roman" w:hAnsi="Times New Roman" w:cs="Times New Roman"/>
                <w:b/>
                <w:bCs/>
              </w:rPr>
              <w:t> </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b/>
                <w:bCs/>
              </w:rPr>
            </w:pPr>
            <w:r w:rsidRPr="00F22C45">
              <w:rPr>
                <w:rFonts w:ascii="Times New Roman" w:hAnsi="Times New Roman" w:cs="Times New Roman"/>
                <w:b/>
                <w:bCs/>
              </w:rPr>
              <w:t> </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b/>
                <w:bCs/>
              </w:rPr>
            </w:pPr>
            <w:r w:rsidRPr="00F22C45">
              <w:rPr>
                <w:rFonts w:ascii="Times New Roman" w:hAnsi="Times New Roman" w:cs="Times New Roman"/>
                <w:b/>
                <w:bCs/>
              </w:rPr>
              <w:t> </w:t>
            </w:r>
          </w:p>
        </w:tc>
      </w:tr>
      <w:tr w:rsidR="00F22C45" w:rsidRPr="00FA6C0B">
        <w:trPr>
          <w:trHeight w:val="405"/>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122 190,31</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128 055,44</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137 147,38</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146 884,84</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157 313,66</w:t>
            </w:r>
          </w:p>
        </w:tc>
      </w:tr>
      <w:tr w:rsidR="00F22C45" w:rsidRPr="00FA6C0B">
        <w:trPr>
          <w:trHeight w:val="255"/>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i/>
                <w:iCs/>
                <w:lang w:eastAsia="ru-RU"/>
              </w:rPr>
            </w:pPr>
            <w:r w:rsidRPr="00F22C45">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122 190,31</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127 889,64</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136 766,87</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146 477,32</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i/>
                <w:iCs/>
              </w:rPr>
            </w:pPr>
            <w:r w:rsidRPr="00F22C45">
              <w:rPr>
                <w:rFonts w:ascii="Times New Roman" w:hAnsi="Times New Roman" w:cs="Times New Roman"/>
                <w:i/>
                <w:iCs/>
              </w:rPr>
              <w:t>156 877,20</w:t>
            </w:r>
          </w:p>
        </w:tc>
      </w:tr>
      <w:tr w:rsidR="00F22C45" w:rsidRPr="00FA6C0B">
        <w:trPr>
          <w:trHeight w:val="330"/>
        </w:trPr>
        <w:tc>
          <w:tcPr>
            <w:tcW w:w="2350" w:type="dxa"/>
            <w:tcBorders>
              <w:top w:val="nil"/>
              <w:left w:val="single" w:sz="8" w:space="0" w:color="auto"/>
              <w:bottom w:val="single" w:sz="4"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F22C45">
              <w:rPr>
                <w:rFonts w:ascii="Times New Roman" w:eastAsia="Times New Roman" w:hAnsi="Times New Roman" w:cs="Times New Roman"/>
                <w:lang w:eastAsia="ru-RU"/>
              </w:rPr>
              <w:t>/эн</w:t>
            </w:r>
          </w:p>
        </w:tc>
        <w:tc>
          <w:tcPr>
            <w:tcW w:w="118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1,13</w:t>
            </w:r>
          </w:p>
        </w:tc>
        <w:tc>
          <w:tcPr>
            <w:tcW w:w="13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1,18</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1,27</w:t>
            </w:r>
          </w:p>
        </w:tc>
        <w:tc>
          <w:tcPr>
            <w:tcW w:w="124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1,36</w:t>
            </w:r>
          </w:p>
        </w:tc>
        <w:tc>
          <w:tcPr>
            <w:tcW w:w="1260" w:type="dxa"/>
            <w:tcBorders>
              <w:top w:val="nil"/>
              <w:left w:val="nil"/>
              <w:bottom w:val="single" w:sz="4"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1,45</w:t>
            </w:r>
          </w:p>
        </w:tc>
      </w:tr>
      <w:tr w:rsidR="00F22C45" w:rsidRPr="00FA6C0B">
        <w:trPr>
          <w:trHeight w:val="405"/>
        </w:trPr>
        <w:tc>
          <w:tcPr>
            <w:tcW w:w="2350" w:type="dxa"/>
            <w:tcBorders>
              <w:top w:val="nil"/>
              <w:left w:val="single" w:sz="8" w:space="0" w:color="auto"/>
              <w:bottom w:val="single" w:sz="8" w:space="0" w:color="auto"/>
              <w:right w:val="single" w:sz="4" w:space="0" w:color="auto"/>
            </w:tcBorders>
            <w:shd w:val="clear" w:color="auto" w:fill="auto"/>
            <w:vAlign w:val="center"/>
          </w:tcPr>
          <w:p w:rsidR="00F22C45" w:rsidRPr="00F22C45" w:rsidRDefault="00F22C45" w:rsidP="00F22C45">
            <w:pPr>
              <w:spacing w:after="0" w:line="240" w:lineRule="auto"/>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F22C45" w:rsidRPr="00F22C45" w:rsidRDefault="00F22C45" w:rsidP="00F22C45">
            <w:pPr>
              <w:spacing w:after="0" w:line="240" w:lineRule="auto"/>
              <w:jc w:val="center"/>
              <w:rPr>
                <w:rFonts w:ascii="Times New Roman" w:eastAsia="Times New Roman" w:hAnsi="Times New Roman" w:cs="Times New Roman"/>
                <w:lang w:eastAsia="ru-RU"/>
              </w:rPr>
            </w:pPr>
            <w:r w:rsidRPr="00F22C45">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0,00</w:t>
            </w:r>
          </w:p>
        </w:tc>
        <w:tc>
          <w:tcPr>
            <w:tcW w:w="136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165,80</w:t>
            </w:r>
          </w:p>
        </w:tc>
        <w:tc>
          <w:tcPr>
            <w:tcW w:w="126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380,51</w:t>
            </w:r>
          </w:p>
        </w:tc>
        <w:tc>
          <w:tcPr>
            <w:tcW w:w="124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407,52</w:t>
            </w:r>
          </w:p>
        </w:tc>
        <w:tc>
          <w:tcPr>
            <w:tcW w:w="1260" w:type="dxa"/>
            <w:tcBorders>
              <w:top w:val="nil"/>
              <w:left w:val="nil"/>
              <w:bottom w:val="single" w:sz="8" w:space="0" w:color="auto"/>
              <w:right w:val="single" w:sz="4" w:space="0" w:color="auto"/>
            </w:tcBorders>
            <w:shd w:val="clear" w:color="auto" w:fill="auto"/>
            <w:noWrap/>
            <w:vAlign w:val="center"/>
          </w:tcPr>
          <w:p w:rsidR="00F22C45" w:rsidRPr="00F22C45" w:rsidRDefault="00F22C45" w:rsidP="00F22C45">
            <w:pPr>
              <w:spacing w:after="0" w:line="240" w:lineRule="auto"/>
              <w:jc w:val="center"/>
              <w:rPr>
                <w:rFonts w:ascii="Times New Roman" w:hAnsi="Times New Roman" w:cs="Times New Roman"/>
              </w:rPr>
            </w:pPr>
            <w:r w:rsidRPr="00F22C45">
              <w:rPr>
                <w:rFonts w:ascii="Times New Roman" w:hAnsi="Times New Roman" w:cs="Times New Roman"/>
              </w:rPr>
              <w:t>436,46</w:t>
            </w:r>
          </w:p>
        </w:tc>
      </w:tr>
    </w:tbl>
    <w:p w:rsidR="00FA6C0B" w:rsidRDefault="00FA6C0B" w:rsidP="00FA6C0B">
      <w:pPr>
        <w:spacing w:after="0" w:line="360" w:lineRule="auto"/>
        <w:ind w:firstLine="720"/>
        <w:jc w:val="both"/>
        <w:rPr>
          <w:rFonts w:ascii="Times New Roman" w:hAnsi="Times New Roman" w:cs="Times New Roman"/>
          <w:sz w:val="28"/>
          <w:szCs w:val="28"/>
          <w:lang w:eastAsia="ru-RU"/>
        </w:rPr>
      </w:pPr>
      <w:r w:rsidRPr="00301C8C">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 xml:space="preserve">1 066,31 </w:t>
      </w:r>
      <w:r w:rsidRPr="00301C8C">
        <w:rPr>
          <w:rFonts w:ascii="Times New Roman" w:hAnsi="Times New Roman" w:cs="Times New Roman"/>
          <w:sz w:val="28"/>
          <w:szCs w:val="28"/>
          <w:lang w:eastAsia="ru-RU"/>
        </w:rPr>
        <w:t>тыс. руб. все показатели эффективности имеют допустимые значение</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 xml:space="preserve">Чистый дисконтированный доход значительно больше нуля, следовательно, мероприятие </w:t>
      </w:r>
      <w:r>
        <w:rPr>
          <w:rFonts w:ascii="Times New Roman" w:hAnsi="Times New Roman" w:cs="Times New Roman"/>
          <w:sz w:val="28"/>
          <w:szCs w:val="28"/>
          <w:lang w:eastAsia="ru-RU"/>
        </w:rPr>
        <w:t xml:space="preserve">считается </w:t>
      </w:r>
      <w:r w:rsidRPr="00301C8C">
        <w:rPr>
          <w:rFonts w:ascii="Times New Roman" w:hAnsi="Times New Roman" w:cs="Times New Roman"/>
          <w:sz w:val="28"/>
          <w:szCs w:val="28"/>
          <w:lang w:eastAsia="ru-RU"/>
        </w:rPr>
        <w:t>эффективным.</w:t>
      </w:r>
      <w:r>
        <w:rPr>
          <w:rFonts w:ascii="Times New Roman" w:hAnsi="Times New Roman" w:cs="Times New Roman"/>
          <w:sz w:val="28"/>
          <w:szCs w:val="28"/>
          <w:lang w:eastAsia="ru-RU"/>
        </w:rPr>
        <w:t xml:space="preserve"> </w:t>
      </w:r>
      <w:r w:rsidRPr="00301C8C">
        <w:rPr>
          <w:rFonts w:ascii="Times New Roman" w:hAnsi="Times New Roman" w:cs="Times New Roman"/>
          <w:sz w:val="28"/>
          <w:szCs w:val="28"/>
          <w:lang w:eastAsia="ru-RU"/>
        </w:rPr>
        <w:t>Индекс доходности дисконтированных инвестиций выше единицы, значит, мероприятие имеет высокую устойчивость</w:t>
      </w:r>
      <w:r>
        <w:rPr>
          <w:rFonts w:ascii="Times New Roman" w:hAnsi="Times New Roman" w:cs="Times New Roman"/>
          <w:sz w:val="28"/>
          <w:szCs w:val="28"/>
          <w:lang w:eastAsia="ru-RU"/>
        </w:rPr>
        <w:t>.</w:t>
      </w:r>
    </w:p>
    <w:p w:rsidR="00FA6C0B" w:rsidRDefault="00FA6C0B" w:rsidP="00FA6C0B">
      <w:pPr>
        <w:spacing w:after="0" w:line="360" w:lineRule="auto"/>
        <w:ind w:firstLine="720"/>
        <w:jc w:val="both"/>
        <w:rPr>
          <w:rFonts w:ascii="Times New Roman" w:hAnsi="Times New Roman" w:cs="Times New Roman"/>
          <w:sz w:val="28"/>
          <w:szCs w:val="28"/>
          <w:lang w:eastAsia="ru-RU"/>
        </w:rPr>
      </w:pPr>
    </w:p>
    <w:p w:rsidR="00A443A7" w:rsidRDefault="00A443A7" w:rsidP="00FA6C0B">
      <w:pPr>
        <w:spacing w:after="0" w:line="360" w:lineRule="auto"/>
        <w:ind w:firstLine="720"/>
        <w:jc w:val="both"/>
        <w:rPr>
          <w:rFonts w:ascii="Times New Roman" w:hAnsi="Times New Roman" w:cs="Times New Roman"/>
          <w:sz w:val="28"/>
          <w:szCs w:val="28"/>
          <w:lang w:eastAsia="ru-RU"/>
        </w:rPr>
      </w:pPr>
    </w:p>
    <w:p w:rsidR="00A443A7" w:rsidRDefault="00A443A7" w:rsidP="00FA6C0B">
      <w:pPr>
        <w:spacing w:after="0" w:line="360" w:lineRule="auto"/>
        <w:ind w:firstLine="720"/>
        <w:jc w:val="both"/>
        <w:rPr>
          <w:rFonts w:ascii="Times New Roman" w:hAnsi="Times New Roman" w:cs="Times New Roman"/>
          <w:sz w:val="28"/>
          <w:szCs w:val="28"/>
          <w:lang w:eastAsia="ru-RU"/>
        </w:rPr>
      </w:pPr>
    </w:p>
    <w:p w:rsidR="00A443A7" w:rsidRDefault="00A443A7" w:rsidP="00FA6C0B">
      <w:pPr>
        <w:spacing w:after="0" w:line="360" w:lineRule="auto"/>
        <w:ind w:firstLine="720"/>
        <w:jc w:val="both"/>
        <w:rPr>
          <w:rFonts w:ascii="Times New Roman" w:hAnsi="Times New Roman" w:cs="Times New Roman"/>
          <w:sz w:val="28"/>
          <w:szCs w:val="28"/>
          <w:lang w:eastAsia="ru-RU"/>
        </w:rPr>
      </w:pPr>
    </w:p>
    <w:p w:rsidR="00A443A7" w:rsidRDefault="00A443A7" w:rsidP="00FA6C0B">
      <w:pPr>
        <w:spacing w:after="0" w:line="360" w:lineRule="auto"/>
        <w:ind w:firstLine="720"/>
        <w:jc w:val="both"/>
        <w:rPr>
          <w:rFonts w:ascii="Times New Roman" w:hAnsi="Times New Roman" w:cs="Times New Roman"/>
          <w:sz w:val="28"/>
          <w:szCs w:val="28"/>
          <w:lang w:eastAsia="ru-RU"/>
        </w:rPr>
      </w:pPr>
    </w:p>
    <w:p w:rsidR="00A443A7" w:rsidRDefault="00A443A7" w:rsidP="00FA6C0B">
      <w:pPr>
        <w:spacing w:after="0" w:line="360" w:lineRule="auto"/>
        <w:ind w:firstLine="720"/>
        <w:jc w:val="both"/>
        <w:rPr>
          <w:rFonts w:ascii="Times New Roman" w:hAnsi="Times New Roman" w:cs="Times New Roman"/>
          <w:sz w:val="28"/>
          <w:szCs w:val="28"/>
          <w:lang w:eastAsia="ru-RU"/>
        </w:rPr>
      </w:pPr>
    </w:p>
    <w:p w:rsidR="00A443A7" w:rsidRDefault="00A443A7" w:rsidP="00FA6C0B">
      <w:pPr>
        <w:spacing w:after="0" w:line="360" w:lineRule="auto"/>
        <w:ind w:firstLine="720"/>
        <w:jc w:val="both"/>
        <w:rPr>
          <w:rFonts w:ascii="Times New Roman" w:hAnsi="Times New Roman" w:cs="Times New Roman"/>
          <w:sz w:val="28"/>
          <w:szCs w:val="28"/>
          <w:lang w:eastAsia="ru-RU"/>
        </w:rPr>
      </w:pPr>
    </w:p>
    <w:p w:rsidR="00A443A7" w:rsidRDefault="00A443A7" w:rsidP="00FA6C0B">
      <w:pPr>
        <w:spacing w:after="0" w:line="360" w:lineRule="auto"/>
        <w:ind w:firstLine="720"/>
        <w:jc w:val="both"/>
        <w:rPr>
          <w:rFonts w:ascii="Times New Roman" w:hAnsi="Times New Roman" w:cs="Times New Roman"/>
          <w:sz w:val="28"/>
          <w:szCs w:val="28"/>
          <w:lang w:eastAsia="ru-RU"/>
        </w:rPr>
      </w:pPr>
    </w:p>
    <w:p w:rsidR="00A443A7" w:rsidRDefault="00A443A7" w:rsidP="00FA6C0B">
      <w:pPr>
        <w:spacing w:after="0" w:line="360" w:lineRule="auto"/>
        <w:ind w:firstLine="720"/>
        <w:jc w:val="both"/>
        <w:rPr>
          <w:rFonts w:ascii="Times New Roman" w:hAnsi="Times New Roman" w:cs="Times New Roman"/>
          <w:sz w:val="28"/>
          <w:szCs w:val="28"/>
          <w:lang w:eastAsia="ru-RU"/>
        </w:rPr>
      </w:pPr>
    </w:p>
    <w:p w:rsidR="00A443A7" w:rsidRDefault="00A443A7" w:rsidP="00FA6C0B">
      <w:pPr>
        <w:spacing w:after="0" w:line="360" w:lineRule="auto"/>
        <w:ind w:firstLine="720"/>
        <w:jc w:val="both"/>
        <w:rPr>
          <w:rFonts w:ascii="Times New Roman" w:hAnsi="Times New Roman" w:cs="Times New Roman"/>
          <w:sz w:val="28"/>
          <w:szCs w:val="28"/>
          <w:lang w:eastAsia="ru-RU"/>
        </w:rPr>
      </w:pPr>
    </w:p>
    <w:p w:rsidR="00A443A7" w:rsidRDefault="00A443A7" w:rsidP="00FA6C0B">
      <w:pPr>
        <w:spacing w:after="0" w:line="360" w:lineRule="auto"/>
        <w:ind w:firstLine="720"/>
        <w:jc w:val="both"/>
        <w:rPr>
          <w:rFonts w:ascii="Times New Roman" w:hAnsi="Times New Roman" w:cs="Times New Roman"/>
          <w:sz w:val="28"/>
          <w:szCs w:val="28"/>
          <w:lang w:eastAsia="ru-RU"/>
        </w:rPr>
      </w:pPr>
    </w:p>
    <w:p w:rsidR="00A443A7" w:rsidRDefault="00A443A7" w:rsidP="00FA6C0B">
      <w:pPr>
        <w:spacing w:after="0" w:line="360" w:lineRule="auto"/>
        <w:ind w:firstLine="720"/>
        <w:jc w:val="both"/>
        <w:rPr>
          <w:rFonts w:ascii="Times New Roman" w:hAnsi="Times New Roman" w:cs="Times New Roman"/>
          <w:sz w:val="28"/>
          <w:szCs w:val="28"/>
          <w:lang w:eastAsia="ru-RU"/>
        </w:rPr>
      </w:pPr>
    </w:p>
    <w:p w:rsidR="00A443A7" w:rsidRDefault="00A443A7" w:rsidP="00FA6C0B">
      <w:pPr>
        <w:spacing w:after="0" w:line="360" w:lineRule="auto"/>
        <w:ind w:firstLine="720"/>
        <w:jc w:val="both"/>
        <w:rPr>
          <w:rFonts w:ascii="Times New Roman" w:hAnsi="Times New Roman" w:cs="Times New Roman"/>
          <w:sz w:val="28"/>
          <w:szCs w:val="28"/>
          <w:lang w:eastAsia="ru-RU"/>
        </w:rPr>
      </w:pPr>
    </w:p>
    <w:p w:rsidR="00A443A7" w:rsidRDefault="00A443A7" w:rsidP="00FA6C0B">
      <w:pPr>
        <w:spacing w:after="0" w:line="360" w:lineRule="auto"/>
        <w:ind w:firstLine="720"/>
        <w:jc w:val="both"/>
        <w:rPr>
          <w:rFonts w:ascii="Times New Roman" w:hAnsi="Times New Roman" w:cs="Times New Roman"/>
          <w:sz w:val="28"/>
          <w:szCs w:val="28"/>
          <w:lang w:eastAsia="ru-RU"/>
        </w:rPr>
      </w:pPr>
    </w:p>
    <w:p w:rsidR="00A443A7" w:rsidRDefault="00A443A7" w:rsidP="00FA6C0B">
      <w:pPr>
        <w:spacing w:after="0" w:line="360" w:lineRule="auto"/>
        <w:ind w:firstLine="720"/>
        <w:jc w:val="both"/>
        <w:rPr>
          <w:rFonts w:ascii="Times New Roman" w:hAnsi="Times New Roman" w:cs="Times New Roman"/>
          <w:sz w:val="28"/>
          <w:szCs w:val="28"/>
          <w:lang w:eastAsia="ru-RU"/>
        </w:rPr>
      </w:pPr>
    </w:p>
    <w:p w:rsidR="00FA6C0B" w:rsidRPr="00A443A7" w:rsidRDefault="00A443A7" w:rsidP="00A443A7">
      <w:pPr>
        <w:spacing w:after="0" w:line="360" w:lineRule="auto"/>
        <w:ind w:firstLine="720"/>
        <w:jc w:val="center"/>
        <w:rPr>
          <w:rFonts w:ascii="Times New Roman" w:hAnsi="Times New Roman" w:cs="Times New Roman"/>
          <w:sz w:val="28"/>
          <w:szCs w:val="28"/>
          <w:u w:val="single"/>
          <w:lang w:eastAsia="ru-RU"/>
        </w:rPr>
      </w:pPr>
      <w:r w:rsidRPr="00A443A7">
        <w:rPr>
          <w:rFonts w:ascii="Times New Roman" w:hAnsi="Times New Roman" w:cs="Times New Roman"/>
          <w:sz w:val="28"/>
          <w:szCs w:val="28"/>
          <w:u w:val="single"/>
          <w:lang w:eastAsia="ru-RU"/>
        </w:rPr>
        <w:lastRenderedPageBreak/>
        <w:t>2017 год</w:t>
      </w:r>
    </w:p>
    <w:p w:rsidR="00A443A7" w:rsidRPr="00A443A7" w:rsidRDefault="00A443A7" w:rsidP="00A443A7">
      <w:pPr>
        <w:spacing w:after="0" w:line="360" w:lineRule="auto"/>
        <w:ind w:firstLine="720"/>
        <w:jc w:val="both"/>
        <w:rPr>
          <w:rFonts w:ascii="Times New Roman" w:hAnsi="Times New Roman" w:cs="Times New Roman"/>
          <w:bCs/>
          <w:iCs/>
          <w:sz w:val="28"/>
          <w:szCs w:val="28"/>
          <w:lang w:eastAsia="ru-RU"/>
        </w:rPr>
      </w:pPr>
      <w:r w:rsidRPr="00A443A7">
        <w:rPr>
          <w:rFonts w:ascii="Times New Roman" w:hAnsi="Times New Roman" w:cs="Times New Roman"/>
          <w:bCs/>
          <w:iCs/>
          <w:sz w:val="28"/>
          <w:szCs w:val="28"/>
          <w:lang w:eastAsia="ru-RU"/>
        </w:rPr>
        <w:t xml:space="preserve">В 2017 году планируется </w:t>
      </w:r>
      <w:r w:rsidRPr="00A443A7">
        <w:rPr>
          <w:rFonts w:ascii="Times New Roman" w:hAnsi="Times New Roman" w:cs="Times New Roman"/>
          <w:bCs/>
          <w:iCs/>
          <w:sz w:val="28"/>
          <w:szCs w:val="28"/>
          <w:u w:val="single"/>
          <w:lang w:eastAsia="ru-RU"/>
        </w:rPr>
        <w:t xml:space="preserve">реконструкция Линия 6 кВ №6 </w:t>
      </w:r>
      <w:r w:rsidR="00F22281">
        <w:rPr>
          <w:rFonts w:ascii="Times New Roman" w:hAnsi="Times New Roman" w:cs="Times New Roman"/>
          <w:bCs/>
          <w:iCs/>
          <w:sz w:val="28"/>
          <w:szCs w:val="28"/>
          <w:u w:val="single"/>
          <w:lang w:eastAsia="ru-RU"/>
        </w:rPr>
        <w:t>–</w:t>
      </w:r>
      <w:r w:rsidRPr="00A443A7">
        <w:rPr>
          <w:rFonts w:ascii="Times New Roman" w:hAnsi="Times New Roman" w:cs="Times New Roman"/>
          <w:bCs/>
          <w:iCs/>
          <w:sz w:val="28"/>
          <w:szCs w:val="28"/>
          <w:u w:val="single"/>
          <w:lang w:eastAsia="ru-RU"/>
        </w:rPr>
        <w:t xml:space="preserve"> замена провода АС-95 2000м на СИП-120.</w:t>
      </w:r>
      <w:r w:rsidRPr="00A443A7">
        <w:rPr>
          <w:rFonts w:ascii="Times New Roman" w:hAnsi="Times New Roman" w:cs="Times New Roman"/>
          <w:bCs/>
          <w:iCs/>
          <w:sz w:val="28"/>
          <w:szCs w:val="28"/>
          <w:lang w:eastAsia="ru-RU"/>
        </w:rPr>
        <w:t xml:space="preserve"> Стоимость проведения мероприятия составляет 794,49 тыс. руб. </w:t>
      </w:r>
    </w:p>
    <w:p w:rsidR="00A443A7" w:rsidRPr="00A443A7" w:rsidRDefault="00A443A7" w:rsidP="00A443A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bCs/>
          <w:iCs/>
          <w:sz w:val="28"/>
          <w:szCs w:val="28"/>
          <w:lang w:eastAsia="ru-RU"/>
        </w:rPr>
        <w:t xml:space="preserve">Внедрение данного мероприятия позволит снизить недоучтенную электроэнергию по причинам технических потерь в сети 6 кВ в год (1,0% от среднего потребления </w:t>
      </w:r>
      <w:r w:rsidR="00F22281">
        <w:rPr>
          <w:rFonts w:ascii="Times New Roman" w:hAnsi="Times New Roman" w:cs="Times New Roman"/>
          <w:bCs/>
          <w:iCs/>
          <w:sz w:val="28"/>
          <w:szCs w:val="28"/>
          <w:lang w:eastAsia="ru-RU"/>
        </w:rPr>
        <w:t>–</w:t>
      </w:r>
      <w:r w:rsidRPr="00A443A7">
        <w:rPr>
          <w:rFonts w:ascii="Times New Roman" w:hAnsi="Times New Roman" w:cs="Times New Roman"/>
          <w:bCs/>
          <w:iCs/>
          <w:sz w:val="28"/>
          <w:szCs w:val="28"/>
          <w:lang w:eastAsia="ru-RU"/>
        </w:rPr>
        <w:t xml:space="preserve"> 19 500 000 кВтч/год) W = 0,01 х 19 500 000 кВтч = 195 000 кВтч/год. </w:t>
      </w:r>
      <w:r w:rsidRPr="00A443A7">
        <w:rPr>
          <w:rFonts w:ascii="Times New Roman" w:hAnsi="Times New Roman" w:cs="Times New Roman"/>
          <w:sz w:val="28"/>
          <w:szCs w:val="28"/>
          <w:lang w:eastAsia="ru-RU"/>
        </w:rPr>
        <w:t>Расчет экономии мероприятий Программы производился по фактическим показателям 2015 года и представлен в таблице 6.3.1</w:t>
      </w:r>
      <w:r>
        <w:rPr>
          <w:rFonts w:ascii="Times New Roman" w:hAnsi="Times New Roman" w:cs="Times New Roman"/>
          <w:sz w:val="28"/>
          <w:szCs w:val="28"/>
          <w:lang w:eastAsia="ru-RU"/>
        </w:rPr>
        <w:t>8</w:t>
      </w:r>
      <w:r w:rsidRPr="00A443A7">
        <w:rPr>
          <w:rFonts w:ascii="Times New Roman" w:hAnsi="Times New Roman" w:cs="Times New Roman"/>
          <w:sz w:val="28"/>
          <w:szCs w:val="28"/>
          <w:lang w:eastAsia="ru-RU"/>
        </w:rPr>
        <w:t>.</w:t>
      </w:r>
    </w:p>
    <w:p w:rsidR="00A443A7" w:rsidRPr="00A443A7" w:rsidRDefault="00A443A7" w:rsidP="00A443A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A443A7">
        <w:rPr>
          <w:rFonts w:ascii="Times New Roman" w:hAnsi="Times New Roman" w:cs="Times New Roman"/>
          <w:sz w:val="28"/>
          <w:szCs w:val="28"/>
          <w:lang w:eastAsia="ru-RU"/>
        </w:rPr>
        <w:t xml:space="preserve"> используются:</w:t>
      </w:r>
    </w:p>
    <w:p w:rsidR="00A443A7" w:rsidRPr="00A443A7" w:rsidRDefault="00A443A7" w:rsidP="00A443A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доход;</w:t>
      </w:r>
    </w:p>
    <w:p w:rsidR="00A443A7" w:rsidRPr="00A443A7" w:rsidRDefault="00A443A7" w:rsidP="00A443A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дисконтированный доход (ЧДД);</w:t>
      </w:r>
    </w:p>
    <w:p w:rsidR="00A443A7" w:rsidRPr="00A443A7" w:rsidRDefault="00A443A7" w:rsidP="00A443A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индексы доходности затрат и инвестиций;</w:t>
      </w:r>
    </w:p>
    <w:p w:rsidR="00A443A7" w:rsidRDefault="00A443A7" w:rsidP="00A443A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срок окупаемости.</w:t>
      </w:r>
    </w:p>
    <w:p w:rsidR="00A443A7" w:rsidRDefault="00A443A7" w:rsidP="00A443A7">
      <w:pPr>
        <w:spacing w:after="0" w:line="360" w:lineRule="auto"/>
        <w:ind w:firstLine="720"/>
        <w:jc w:val="both"/>
        <w:rPr>
          <w:rFonts w:ascii="Times New Roman" w:hAnsi="Times New Roman" w:cs="Times New Roman"/>
          <w:sz w:val="28"/>
          <w:szCs w:val="28"/>
          <w:lang w:eastAsia="ru-RU"/>
        </w:rPr>
        <w:sectPr w:rsidR="00A443A7" w:rsidSect="00EA34D7">
          <w:pgSz w:w="11906" w:h="16838"/>
          <w:pgMar w:top="1134" w:right="851" w:bottom="1134" w:left="1701" w:header="709" w:footer="709" w:gutter="0"/>
          <w:cols w:space="708"/>
          <w:docGrid w:linePitch="360"/>
        </w:sectPr>
      </w:pPr>
    </w:p>
    <w:p w:rsidR="00A443A7" w:rsidRDefault="00A443A7" w:rsidP="00A443A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lastRenderedPageBreak/>
        <w:t>Таблица 6.3.18 – Расчет экономической эффективности и срока окупаемости мероприятия</w:t>
      </w:r>
    </w:p>
    <w:tbl>
      <w:tblPr>
        <w:tblW w:w="13490" w:type="dxa"/>
        <w:tblInd w:w="98" w:type="dxa"/>
        <w:tblLook w:val="0000" w:firstRow="0" w:lastRow="0" w:firstColumn="0" w:lastColumn="0" w:noHBand="0" w:noVBand="0"/>
      </w:tblPr>
      <w:tblGrid>
        <w:gridCol w:w="4150"/>
        <w:gridCol w:w="2190"/>
        <w:gridCol w:w="1240"/>
        <w:gridCol w:w="1210"/>
        <w:gridCol w:w="1800"/>
        <w:gridCol w:w="1620"/>
        <w:gridCol w:w="1280"/>
      </w:tblGrid>
      <w:tr w:rsidR="00A443A7" w:rsidRPr="00A443A7">
        <w:trPr>
          <w:trHeight w:val="255"/>
        </w:trPr>
        <w:tc>
          <w:tcPr>
            <w:tcW w:w="4150" w:type="dxa"/>
            <w:tcBorders>
              <w:top w:val="single" w:sz="8" w:space="0" w:color="auto"/>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Показатель</w:t>
            </w:r>
          </w:p>
        </w:tc>
        <w:tc>
          <w:tcPr>
            <w:tcW w:w="219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2016</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2017</w:t>
            </w:r>
          </w:p>
        </w:tc>
        <w:tc>
          <w:tcPr>
            <w:tcW w:w="1800" w:type="dxa"/>
            <w:tcBorders>
              <w:top w:val="single" w:sz="8" w:space="0" w:color="auto"/>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2018</w:t>
            </w:r>
          </w:p>
        </w:tc>
        <w:tc>
          <w:tcPr>
            <w:tcW w:w="1620" w:type="dxa"/>
            <w:tcBorders>
              <w:top w:val="single" w:sz="8" w:space="0" w:color="auto"/>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2019</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2020</w:t>
            </w:r>
          </w:p>
        </w:tc>
      </w:tr>
      <w:tr w:rsidR="00A443A7" w:rsidRPr="00A443A7">
        <w:trPr>
          <w:trHeight w:val="270"/>
        </w:trPr>
        <w:tc>
          <w:tcPr>
            <w:tcW w:w="4150" w:type="dxa"/>
            <w:tcBorders>
              <w:top w:val="nil"/>
              <w:left w:val="single" w:sz="8" w:space="0" w:color="auto"/>
              <w:bottom w:val="single" w:sz="8"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Период реализации проекта</w:t>
            </w:r>
          </w:p>
        </w:tc>
        <w:tc>
          <w:tcPr>
            <w:tcW w:w="2190" w:type="dxa"/>
            <w:vMerge/>
            <w:tcBorders>
              <w:top w:val="single" w:sz="8" w:space="0" w:color="auto"/>
              <w:left w:val="single" w:sz="4" w:space="0" w:color="auto"/>
              <w:bottom w:val="single" w:sz="8" w:space="0" w:color="000000"/>
              <w:right w:val="single" w:sz="4" w:space="0" w:color="auto"/>
            </w:tcBorders>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1</w:t>
            </w:r>
          </w:p>
        </w:tc>
        <w:tc>
          <w:tcPr>
            <w:tcW w:w="180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2</w:t>
            </w:r>
          </w:p>
        </w:tc>
        <w:tc>
          <w:tcPr>
            <w:tcW w:w="162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3</w:t>
            </w:r>
          </w:p>
        </w:tc>
        <w:tc>
          <w:tcPr>
            <w:tcW w:w="128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4</w:t>
            </w:r>
          </w:p>
        </w:tc>
      </w:tr>
      <w:tr w:rsidR="00A443A7" w:rsidRPr="00A443A7">
        <w:trPr>
          <w:trHeight w:val="375"/>
        </w:trPr>
        <w:tc>
          <w:tcPr>
            <w:tcW w:w="415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Капитальные вложения</w:t>
            </w:r>
          </w:p>
        </w:tc>
        <w:tc>
          <w:tcPr>
            <w:tcW w:w="219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794,49</w:t>
            </w:r>
          </w:p>
        </w:tc>
        <w:tc>
          <w:tcPr>
            <w:tcW w:w="180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 </w:t>
            </w:r>
          </w:p>
        </w:tc>
        <w:tc>
          <w:tcPr>
            <w:tcW w:w="162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 </w:t>
            </w:r>
          </w:p>
        </w:tc>
      </w:tr>
      <w:tr w:rsidR="00A443A7" w:rsidRPr="00A443A7">
        <w:trPr>
          <w:trHeight w:val="330"/>
        </w:trPr>
        <w:tc>
          <w:tcPr>
            <w:tcW w:w="415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Дисконтированные инвестиции</w:t>
            </w:r>
          </w:p>
        </w:tc>
        <w:tc>
          <w:tcPr>
            <w:tcW w:w="219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730,57</w:t>
            </w:r>
          </w:p>
        </w:tc>
        <w:tc>
          <w:tcPr>
            <w:tcW w:w="180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0,00</w:t>
            </w:r>
          </w:p>
        </w:tc>
        <w:tc>
          <w:tcPr>
            <w:tcW w:w="162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0,00</w:t>
            </w:r>
          </w:p>
        </w:tc>
      </w:tr>
      <w:tr w:rsidR="00A443A7" w:rsidRPr="00A443A7">
        <w:trPr>
          <w:trHeight w:val="405"/>
        </w:trPr>
        <w:tc>
          <w:tcPr>
            <w:tcW w:w="415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Накопленным итогом</w:t>
            </w:r>
          </w:p>
        </w:tc>
        <w:tc>
          <w:tcPr>
            <w:tcW w:w="219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730,57</w:t>
            </w:r>
          </w:p>
        </w:tc>
        <w:tc>
          <w:tcPr>
            <w:tcW w:w="180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730,57</w:t>
            </w:r>
          </w:p>
        </w:tc>
        <w:tc>
          <w:tcPr>
            <w:tcW w:w="162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730,57</w:t>
            </w:r>
          </w:p>
        </w:tc>
        <w:tc>
          <w:tcPr>
            <w:tcW w:w="128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730,57</w:t>
            </w:r>
          </w:p>
        </w:tc>
      </w:tr>
      <w:tr w:rsidR="00A443A7" w:rsidRPr="00A443A7">
        <w:trPr>
          <w:trHeight w:val="300"/>
        </w:trPr>
        <w:tc>
          <w:tcPr>
            <w:tcW w:w="415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Денежный поток</w:t>
            </w:r>
          </w:p>
        </w:tc>
        <w:tc>
          <w:tcPr>
            <w:tcW w:w="219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-529,26</w:t>
            </w:r>
          </w:p>
        </w:tc>
        <w:tc>
          <w:tcPr>
            <w:tcW w:w="180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284,06</w:t>
            </w:r>
          </w:p>
        </w:tc>
        <w:tc>
          <w:tcPr>
            <w:tcW w:w="162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304,23</w:t>
            </w:r>
          </w:p>
        </w:tc>
        <w:tc>
          <w:tcPr>
            <w:tcW w:w="128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325,83</w:t>
            </w:r>
          </w:p>
        </w:tc>
      </w:tr>
      <w:tr w:rsidR="00A443A7" w:rsidRPr="00A443A7">
        <w:trPr>
          <w:trHeight w:val="330"/>
        </w:trPr>
        <w:tc>
          <w:tcPr>
            <w:tcW w:w="415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Дисконтированный денежный поток</w:t>
            </w:r>
          </w:p>
        </w:tc>
        <w:tc>
          <w:tcPr>
            <w:tcW w:w="219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-486,67</w:t>
            </w:r>
          </w:p>
        </w:tc>
        <w:tc>
          <w:tcPr>
            <w:tcW w:w="180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240,19</w:t>
            </w:r>
          </w:p>
        </w:tc>
        <w:tc>
          <w:tcPr>
            <w:tcW w:w="162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236,55</w:t>
            </w:r>
          </w:p>
        </w:tc>
        <w:tc>
          <w:tcPr>
            <w:tcW w:w="128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232,96</w:t>
            </w:r>
          </w:p>
        </w:tc>
      </w:tr>
      <w:tr w:rsidR="00A443A7" w:rsidRPr="00A443A7">
        <w:trPr>
          <w:trHeight w:val="198"/>
        </w:trPr>
        <w:tc>
          <w:tcPr>
            <w:tcW w:w="4150" w:type="dxa"/>
            <w:tcBorders>
              <w:top w:val="nil"/>
              <w:left w:val="single" w:sz="8" w:space="0" w:color="auto"/>
              <w:bottom w:val="single" w:sz="8"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Денежный поток накопленным итогом</w:t>
            </w:r>
          </w:p>
        </w:tc>
        <w:tc>
          <w:tcPr>
            <w:tcW w:w="2190" w:type="dxa"/>
            <w:tcBorders>
              <w:top w:val="nil"/>
              <w:left w:val="nil"/>
              <w:bottom w:val="single" w:sz="8"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0,00</w:t>
            </w:r>
          </w:p>
        </w:tc>
        <w:tc>
          <w:tcPr>
            <w:tcW w:w="121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-486,67</w:t>
            </w:r>
          </w:p>
        </w:tc>
        <w:tc>
          <w:tcPr>
            <w:tcW w:w="180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-246,48</w:t>
            </w:r>
          </w:p>
        </w:tc>
        <w:tc>
          <w:tcPr>
            <w:tcW w:w="162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-9,93</w:t>
            </w:r>
          </w:p>
        </w:tc>
        <w:tc>
          <w:tcPr>
            <w:tcW w:w="128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223,03</w:t>
            </w:r>
          </w:p>
        </w:tc>
      </w:tr>
      <w:tr w:rsidR="00A443A7" w:rsidRPr="00A443A7">
        <w:trPr>
          <w:trHeight w:val="180"/>
        </w:trPr>
        <w:tc>
          <w:tcPr>
            <w:tcW w:w="4150" w:type="dxa"/>
            <w:tcBorders>
              <w:top w:val="nil"/>
              <w:left w:val="nil"/>
              <w:bottom w:val="nil"/>
              <w:right w:val="nil"/>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219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80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r>
      <w:tr w:rsidR="00A443A7" w:rsidRPr="00A443A7">
        <w:trPr>
          <w:trHeight w:val="270"/>
        </w:trPr>
        <w:tc>
          <w:tcPr>
            <w:tcW w:w="7580" w:type="dxa"/>
            <w:gridSpan w:val="3"/>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b/>
                <w:bCs/>
                <w:lang w:eastAsia="ru-RU"/>
              </w:rPr>
              <w:t>Показатели эффективности проекта</w:t>
            </w:r>
          </w:p>
        </w:tc>
        <w:tc>
          <w:tcPr>
            <w:tcW w:w="121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80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r>
      <w:tr w:rsidR="00A443A7" w:rsidRPr="00A443A7">
        <w:trPr>
          <w:trHeight w:val="405"/>
        </w:trPr>
        <w:tc>
          <w:tcPr>
            <w:tcW w:w="4150" w:type="dxa"/>
            <w:tcBorders>
              <w:top w:val="single" w:sz="8" w:space="0" w:color="auto"/>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ВНД</w:t>
            </w:r>
          </w:p>
        </w:tc>
        <w:tc>
          <w:tcPr>
            <w:tcW w:w="2190" w:type="dxa"/>
            <w:tcBorders>
              <w:top w:val="single" w:sz="8" w:space="0" w:color="auto"/>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32%</w:t>
            </w:r>
          </w:p>
        </w:tc>
        <w:tc>
          <w:tcPr>
            <w:tcW w:w="121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80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r>
      <w:tr w:rsidR="00A443A7" w:rsidRPr="00A443A7">
        <w:trPr>
          <w:trHeight w:val="345"/>
        </w:trPr>
        <w:tc>
          <w:tcPr>
            <w:tcW w:w="415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ЧДД</w:t>
            </w:r>
          </w:p>
        </w:tc>
        <w:tc>
          <w:tcPr>
            <w:tcW w:w="219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223,03</w:t>
            </w:r>
          </w:p>
        </w:tc>
        <w:tc>
          <w:tcPr>
            <w:tcW w:w="121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80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r>
      <w:tr w:rsidR="00A443A7" w:rsidRPr="00A443A7">
        <w:trPr>
          <w:trHeight w:val="221"/>
        </w:trPr>
        <w:tc>
          <w:tcPr>
            <w:tcW w:w="415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Индекс доходности дисконтированных инвестиций</w:t>
            </w:r>
          </w:p>
        </w:tc>
        <w:tc>
          <w:tcPr>
            <w:tcW w:w="219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31%</w:t>
            </w:r>
          </w:p>
        </w:tc>
        <w:tc>
          <w:tcPr>
            <w:tcW w:w="121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80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r>
      <w:tr w:rsidR="00A443A7" w:rsidRPr="00A443A7">
        <w:trPr>
          <w:trHeight w:val="257"/>
        </w:trPr>
        <w:tc>
          <w:tcPr>
            <w:tcW w:w="415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Срок окупаемости дисконтированный</w:t>
            </w:r>
          </w:p>
        </w:tc>
        <w:tc>
          <w:tcPr>
            <w:tcW w:w="219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4,0</w:t>
            </w:r>
          </w:p>
        </w:tc>
        <w:tc>
          <w:tcPr>
            <w:tcW w:w="121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80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r>
      <w:tr w:rsidR="00A443A7" w:rsidRPr="00A443A7">
        <w:trPr>
          <w:trHeight w:val="172"/>
        </w:trPr>
        <w:tc>
          <w:tcPr>
            <w:tcW w:w="4150" w:type="dxa"/>
            <w:tcBorders>
              <w:top w:val="nil"/>
              <w:left w:val="single" w:sz="8" w:space="0" w:color="auto"/>
              <w:bottom w:val="single" w:sz="8"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Срок окупаемости простой</w:t>
            </w:r>
          </w:p>
        </w:tc>
        <w:tc>
          <w:tcPr>
            <w:tcW w:w="2190" w:type="dxa"/>
            <w:tcBorders>
              <w:top w:val="nil"/>
              <w:left w:val="nil"/>
              <w:bottom w:val="single" w:sz="8"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3,0</w:t>
            </w:r>
          </w:p>
        </w:tc>
        <w:tc>
          <w:tcPr>
            <w:tcW w:w="121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80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r>
      <w:tr w:rsidR="00A443A7" w:rsidRPr="00A443A7">
        <w:trPr>
          <w:trHeight w:val="270"/>
        </w:trPr>
        <w:tc>
          <w:tcPr>
            <w:tcW w:w="415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p>
        </w:tc>
        <w:tc>
          <w:tcPr>
            <w:tcW w:w="219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p>
        </w:tc>
        <w:tc>
          <w:tcPr>
            <w:tcW w:w="180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62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lang w:eastAsia="ru-RU"/>
              </w:rPr>
            </w:pPr>
          </w:p>
        </w:tc>
      </w:tr>
      <w:tr w:rsidR="00A443A7" w:rsidRPr="00A443A7">
        <w:trPr>
          <w:trHeight w:val="255"/>
        </w:trPr>
        <w:tc>
          <w:tcPr>
            <w:tcW w:w="4150" w:type="dxa"/>
            <w:tcBorders>
              <w:top w:val="single" w:sz="8" w:space="0" w:color="auto"/>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Показатель</w:t>
            </w:r>
          </w:p>
        </w:tc>
        <w:tc>
          <w:tcPr>
            <w:tcW w:w="219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2016</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2017</w:t>
            </w:r>
          </w:p>
        </w:tc>
        <w:tc>
          <w:tcPr>
            <w:tcW w:w="1800" w:type="dxa"/>
            <w:tcBorders>
              <w:top w:val="single" w:sz="8" w:space="0" w:color="auto"/>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2018</w:t>
            </w:r>
          </w:p>
        </w:tc>
        <w:tc>
          <w:tcPr>
            <w:tcW w:w="1620" w:type="dxa"/>
            <w:tcBorders>
              <w:top w:val="single" w:sz="8" w:space="0" w:color="auto"/>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2019</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2020</w:t>
            </w:r>
          </w:p>
        </w:tc>
      </w:tr>
      <w:tr w:rsidR="00A443A7" w:rsidRPr="00A443A7">
        <w:trPr>
          <w:trHeight w:val="330"/>
        </w:trPr>
        <w:tc>
          <w:tcPr>
            <w:tcW w:w="4150" w:type="dxa"/>
            <w:tcBorders>
              <w:top w:val="nil"/>
              <w:left w:val="single" w:sz="8" w:space="0" w:color="auto"/>
              <w:bottom w:val="single" w:sz="8"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Период реализации проекта</w:t>
            </w:r>
          </w:p>
        </w:tc>
        <w:tc>
          <w:tcPr>
            <w:tcW w:w="2190" w:type="dxa"/>
            <w:vMerge/>
            <w:tcBorders>
              <w:top w:val="single" w:sz="8" w:space="0" w:color="auto"/>
              <w:left w:val="single" w:sz="4" w:space="0" w:color="auto"/>
              <w:bottom w:val="single" w:sz="8" w:space="0" w:color="000000"/>
              <w:right w:val="single" w:sz="4" w:space="0" w:color="auto"/>
            </w:tcBorders>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1</w:t>
            </w:r>
          </w:p>
        </w:tc>
        <w:tc>
          <w:tcPr>
            <w:tcW w:w="180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2</w:t>
            </w:r>
          </w:p>
        </w:tc>
        <w:tc>
          <w:tcPr>
            <w:tcW w:w="162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3</w:t>
            </w:r>
          </w:p>
        </w:tc>
        <w:tc>
          <w:tcPr>
            <w:tcW w:w="128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4</w:t>
            </w:r>
          </w:p>
        </w:tc>
      </w:tr>
      <w:tr w:rsidR="00A443A7" w:rsidRPr="00A443A7">
        <w:trPr>
          <w:trHeight w:val="345"/>
        </w:trPr>
        <w:tc>
          <w:tcPr>
            <w:tcW w:w="4150" w:type="dxa"/>
            <w:tcBorders>
              <w:top w:val="nil"/>
              <w:left w:val="single" w:sz="8" w:space="0" w:color="auto"/>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потери электроэнергии</w:t>
            </w:r>
          </w:p>
        </w:tc>
        <w:tc>
          <w:tcPr>
            <w:tcW w:w="219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c>
          <w:tcPr>
            <w:tcW w:w="180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c>
          <w:tcPr>
            <w:tcW w:w="162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r>
      <w:tr w:rsidR="00A443A7" w:rsidRPr="00A443A7">
        <w:trPr>
          <w:trHeight w:val="390"/>
        </w:trPr>
        <w:tc>
          <w:tcPr>
            <w:tcW w:w="415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до внедрения</w:t>
            </w:r>
          </w:p>
        </w:tc>
        <w:tc>
          <w:tcPr>
            <w:tcW w:w="219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108 129,49</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108 129,49</w:t>
            </w:r>
          </w:p>
        </w:tc>
        <w:tc>
          <w:tcPr>
            <w:tcW w:w="180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108 129,49</w:t>
            </w:r>
          </w:p>
        </w:tc>
        <w:tc>
          <w:tcPr>
            <w:tcW w:w="162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108 129,49</w:t>
            </w:r>
          </w:p>
        </w:tc>
        <w:tc>
          <w:tcPr>
            <w:tcW w:w="128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108 129,49</w:t>
            </w:r>
          </w:p>
        </w:tc>
      </w:tr>
      <w:tr w:rsidR="00A443A7" w:rsidRPr="00A443A7">
        <w:trPr>
          <w:trHeight w:val="255"/>
        </w:trPr>
        <w:tc>
          <w:tcPr>
            <w:tcW w:w="415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после внедрения</w:t>
            </w:r>
          </w:p>
        </w:tc>
        <w:tc>
          <w:tcPr>
            <w:tcW w:w="219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108 129,49</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107 934,49</w:t>
            </w:r>
          </w:p>
        </w:tc>
        <w:tc>
          <w:tcPr>
            <w:tcW w:w="180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107 934,49</w:t>
            </w:r>
          </w:p>
        </w:tc>
        <w:tc>
          <w:tcPr>
            <w:tcW w:w="162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107 934,49</w:t>
            </w:r>
          </w:p>
        </w:tc>
        <w:tc>
          <w:tcPr>
            <w:tcW w:w="128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107 934,49</w:t>
            </w:r>
          </w:p>
        </w:tc>
      </w:tr>
      <w:tr w:rsidR="00A443A7" w:rsidRPr="00A443A7">
        <w:trPr>
          <w:trHeight w:val="330"/>
        </w:trPr>
        <w:tc>
          <w:tcPr>
            <w:tcW w:w="4150" w:type="dxa"/>
            <w:tcBorders>
              <w:top w:val="nil"/>
              <w:left w:val="single" w:sz="8" w:space="0" w:color="auto"/>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xml:space="preserve">то же в руб. </w:t>
            </w:r>
          </w:p>
        </w:tc>
        <w:tc>
          <w:tcPr>
            <w:tcW w:w="219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c>
          <w:tcPr>
            <w:tcW w:w="180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c>
          <w:tcPr>
            <w:tcW w:w="162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b/>
                <w:bCs/>
                <w:lang w:eastAsia="ru-RU"/>
              </w:rPr>
            </w:pPr>
            <w:r w:rsidRPr="00A443A7">
              <w:rPr>
                <w:rFonts w:ascii="Times New Roman" w:eastAsia="Times New Roman" w:hAnsi="Times New Roman" w:cs="Times New Roman"/>
                <w:b/>
                <w:bCs/>
                <w:lang w:eastAsia="ru-RU"/>
              </w:rPr>
              <w:t> </w:t>
            </w:r>
          </w:p>
        </w:tc>
      </w:tr>
      <w:tr w:rsidR="00A443A7" w:rsidRPr="00A443A7">
        <w:trPr>
          <w:trHeight w:val="405"/>
        </w:trPr>
        <w:tc>
          <w:tcPr>
            <w:tcW w:w="415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до внедрения</w:t>
            </w:r>
          </w:p>
        </w:tc>
        <w:tc>
          <w:tcPr>
            <w:tcW w:w="219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137 324,45</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147 074,48</w:t>
            </w:r>
          </w:p>
        </w:tc>
        <w:tc>
          <w:tcPr>
            <w:tcW w:w="180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157 516,77</w:t>
            </w:r>
          </w:p>
        </w:tc>
        <w:tc>
          <w:tcPr>
            <w:tcW w:w="162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168 700,46</w:t>
            </w:r>
          </w:p>
        </w:tc>
        <w:tc>
          <w:tcPr>
            <w:tcW w:w="128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180 678,19</w:t>
            </w:r>
          </w:p>
        </w:tc>
      </w:tr>
      <w:tr w:rsidR="00A443A7" w:rsidRPr="00A443A7">
        <w:trPr>
          <w:trHeight w:val="255"/>
        </w:trPr>
        <w:tc>
          <w:tcPr>
            <w:tcW w:w="415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после внедрения</w:t>
            </w:r>
          </w:p>
        </w:tc>
        <w:tc>
          <w:tcPr>
            <w:tcW w:w="219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137 324,45</w:t>
            </w:r>
          </w:p>
        </w:tc>
        <w:tc>
          <w:tcPr>
            <w:tcW w:w="121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146 809,25</w:t>
            </w:r>
          </w:p>
        </w:tc>
        <w:tc>
          <w:tcPr>
            <w:tcW w:w="180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157 232,71</w:t>
            </w:r>
          </w:p>
        </w:tc>
        <w:tc>
          <w:tcPr>
            <w:tcW w:w="162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168 396,23</w:t>
            </w:r>
          </w:p>
        </w:tc>
        <w:tc>
          <w:tcPr>
            <w:tcW w:w="1280" w:type="dxa"/>
            <w:tcBorders>
              <w:top w:val="nil"/>
              <w:left w:val="nil"/>
              <w:bottom w:val="single" w:sz="4"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i/>
                <w:iCs/>
                <w:lang w:eastAsia="ru-RU"/>
              </w:rPr>
            </w:pPr>
            <w:r w:rsidRPr="00A443A7">
              <w:rPr>
                <w:rFonts w:ascii="Times New Roman" w:eastAsia="Times New Roman" w:hAnsi="Times New Roman" w:cs="Times New Roman"/>
                <w:i/>
                <w:iCs/>
                <w:lang w:eastAsia="ru-RU"/>
              </w:rPr>
              <w:t>180 352,36</w:t>
            </w:r>
          </w:p>
        </w:tc>
      </w:tr>
      <w:tr w:rsidR="00A443A7" w:rsidRPr="00A443A7">
        <w:trPr>
          <w:trHeight w:val="330"/>
        </w:trPr>
        <w:tc>
          <w:tcPr>
            <w:tcW w:w="4150" w:type="dxa"/>
            <w:tcBorders>
              <w:top w:val="nil"/>
              <w:left w:val="single" w:sz="8" w:space="0" w:color="auto"/>
              <w:bottom w:val="single" w:sz="4"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A443A7">
              <w:rPr>
                <w:rFonts w:ascii="Times New Roman" w:eastAsia="Times New Roman" w:hAnsi="Times New Roman" w:cs="Times New Roman"/>
                <w:lang w:eastAsia="ru-RU"/>
              </w:rPr>
              <w:t>/эн</w:t>
            </w:r>
          </w:p>
        </w:tc>
        <w:tc>
          <w:tcPr>
            <w:tcW w:w="219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1,27</w:t>
            </w:r>
          </w:p>
        </w:tc>
        <w:tc>
          <w:tcPr>
            <w:tcW w:w="121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1,36</w:t>
            </w:r>
          </w:p>
        </w:tc>
        <w:tc>
          <w:tcPr>
            <w:tcW w:w="180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1,46</w:t>
            </w:r>
          </w:p>
        </w:tc>
        <w:tc>
          <w:tcPr>
            <w:tcW w:w="162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1,56</w:t>
            </w:r>
          </w:p>
        </w:tc>
        <w:tc>
          <w:tcPr>
            <w:tcW w:w="1280" w:type="dxa"/>
            <w:tcBorders>
              <w:top w:val="nil"/>
              <w:left w:val="nil"/>
              <w:bottom w:val="single" w:sz="4"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1,67</w:t>
            </w:r>
          </w:p>
        </w:tc>
      </w:tr>
      <w:tr w:rsidR="00A443A7" w:rsidRPr="00A443A7">
        <w:trPr>
          <w:trHeight w:val="405"/>
        </w:trPr>
        <w:tc>
          <w:tcPr>
            <w:tcW w:w="4150" w:type="dxa"/>
            <w:tcBorders>
              <w:top w:val="nil"/>
              <w:left w:val="single" w:sz="8" w:space="0" w:color="auto"/>
              <w:bottom w:val="single" w:sz="8" w:space="0" w:color="auto"/>
              <w:right w:val="single" w:sz="4" w:space="0" w:color="auto"/>
            </w:tcBorders>
            <w:shd w:val="clear" w:color="auto" w:fill="auto"/>
            <w:vAlign w:val="center"/>
          </w:tcPr>
          <w:p w:rsidR="00A443A7" w:rsidRPr="00A443A7" w:rsidRDefault="00A443A7" w:rsidP="00A443A7">
            <w:pPr>
              <w:spacing w:after="0" w:line="240" w:lineRule="auto"/>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 xml:space="preserve">Эффект </w:t>
            </w:r>
          </w:p>
        </w:tc>
        <w:tc>
          <w:tcPr>
            <w:tcW w:w="2190" w:type="dxa"/>
            <w:tcBorders>
              <w:top w:val="nil"/>
              <w:left w:val="nil"/>
              <w:bottom w:val="single" w:sz="8" w:space="0" w:color="auto"/>
              <w:right w:val="single" w:sz="4" w:space="0" w:color="auto"/>
            </w:tcBorders>
            <w:shd w:val="clear" w:color="auto" w:fill="auto"/>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0,00</w:t>
            </w:r>
          </w:p>
        </w:tc>
        <w:tc>
          <w:tcPr>
            <w:tcW w:w="121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265,23</w:t>
            </w:r>
          </w:p>
        </w:tc>
        <w:tc>
          <w:tcPr>
            <w:tcW w:w="180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284,06</w:t>
            </w:r>
          </w:p>
        </w:tc>
        <w:tc>
          <w:tcPr>
            <w:tcW w:w="162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304,23</w:t>
            </w:r>
          </w:p>
        </w:tc>
        <w:tc>
          <w:tcPr>
            <w:tcW w:w="1280" w:type="dxa"/>
            <w:tcBorders>
              <w:top w:val="nil"/>
              <w:left w:val="nil"/>
              <w:bottom w:val="single" w:sz="8" w:space="0" w:color="auto"/>
              <w:right w:val="single" w:sz="4" w:space="0" w:color="auto"/>
            </w:tcBorders>
            <w:shd w:val="clear" w:color="auto" w:fill="auto"/>
            <w:noWrap/>
            <w:vAlign w:val="center"/>
          </w:tcPr>
          <w:p w:rsidR="00A443A7" w:rsidRPr="00A443A7" w:rsidRDefault="00A443A7" w:rsidP="00A443A7">
            <w:pPr>
              <w:spacing w:after="0" w:line="240" w:lineRule="auto"/>
              <w:jc w:val="center"/>
              <w:rPr>
                <w:rFonts w:ascii="Times New Roman" w:eastAsia="Times New Roman" w:hAnsi="Times New Roman" w:cs="Times New Roman"/>
                <w:lang w:eastAsia="ru-RU"/>
              </w:rPr>
            </w:pPr>
            <w:r w:rsidRPr="00A443A7">
              <w:rPr>
                <w:rFonts w:ascii="Times New Roman" w:eastAsia="Times New Roman" w:hAnsi="Times New Roman" w:cs="Times New Roman"/>
                <w:lang w:eastAsia="ru-RU"/>
              </w:rPr>
              <w:t>325,83</w:t>
            </w:r>
          </w:p>
        </w:tc>
      </w:tr>
    </w:tbl>
    <w:p w:rsidR="00A443A7" w:rsidRDefault="00A443A7" w:rsidP="00A443A7">
      <w:pPr>
        <w:spacing w:after="0" w:line="360" w:lineRule="auto"/>
        <w:ind w:firstLine="720"/>
        <w:jc w:val="both"/>
        <w:rPr>
          <w:rFonts w:ascii="Times New Roman" w:hAnsi="Times New Roman" w:cs="Times New Roman"/>
          <w:sz w:val="28"/>
          <w:szCs w:val="28"/>
          <w:lang w:eastAsia="ru-RU"/>
        </w:rPr>
        <w:sectPr w:rsidR="00A443A7" w:rsidSect="00EA34D7">
          <w:pgSz w:w="16838" w:h="11906" w:orient="landscape"/>
          <w:pgMar w:top="1701" w:right="1134" w:bottom="851" w:left="1134" w:header="709" w:footer="709" w:gutter="0"/>
          <w:cols w:space="708"/>
          <w:docGrid w:linePitch="360"/>
        </w:sectPr>
      </w:pPr>
    </w:p>
    <w:p w:rsidR="00A443A7" w:rsidRDefault="00A443A7" w:rsidP="00A443A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lastRenderedPageBreak/>
        <w:t>Проведя анализ эффективности, можно сделать выводы о том, что запланированное мероприятие является целесообразным. При инвестициях в проект в размере 794,49 тыс. руб. все показатели эффективности имеют допустимые значение. Чистый дисконтированный доход значительно больше нуля, следовательно, мероприятие считается эффективным. Индекс доходности дисконтированных инвестиций выше единицы, значит, мероприятие имеет высокую устойчивость.</w:t>
      </w:r>
    </w:p>
    <w:p w:rsidR="00A443A7" w:rsidRDefault="00A443A7" w:rsidP="00A443A7">
      <w:pPr>
        <w:spacing w:after="0" w:line="360" w:lineRule="auto"/>
        <w:ind w:firstLine="720"/>
        <w:jc w:val="both"/>
        <w:rPr>
          <w:rFonts w:ascii="Times New Roman" w:hAnsi="Times New Roman" w:cs="Times New Roman"/>
          <w:bCs/>
          <w:iCs/>
          <w:sz w:val="28"/>
          <w:szCs w:val="28"/>
          <w:lang w:eastAsia="ru-RU"/>
        </w:rPr>
      </w:pPr>
    </w:p>
    <w:p w:rsidR="00A443A7" w:rsidRPr="00A443A7" w:rsidRDefault="00A443A7" w:rsidP="00A443A7">
      <w:pPr>
        <w:spacing w:after="0" w:line="360" w:lineRule="auto"/>
        <w:ind w:firstLine="720"/>
        <w:jc w:val="both"/>
        <w:rPr>
          <w:rFonts w:ascii="Times New Roman" w:hAnsi="Times New Roman" w:cs="Times New Roman"/>
          <w:bCs/>
          <w:iCs/>
          <w:sz w:val="28"/>
          <w:szCs w:val="28"/>
          <w:lang w:eastAsia="ru-RU"/>
        </w:rPr>
      </w:pPr>
      <w:r w:rsidRPr="00A443A7">
        <w:rPr>
          <w:rFonts w:ascii="Times New Roman" w:hAnsi="Times New Roman" w:cs="Times New Roman"/>
          <w:bCs/>
          <w:iCs/>
          <w:sz w:val="28"/>
          <w:szCs w:val="28"/>
          <w:lang w:eastAsia="ru-RU"/>
        </w:rPr>
        <w:t xml:space="preserve">В 2017 году планируется реконструкция </w:t>
      </w:r>
      <w:r w:rsidRPr="00A443A7">
        <w:rPr>
          <w:rFonts w:ascii="Times New Roman" w:hAnsi="Times New Roman" w:cs="Times New Roman"/>
          <w:bCs/>
          <w:iCs/>
          <w:sz w:val="28"/>
          <w:szCs w:val="28"/>
          <w:u w:val="single"/>
          <w:lang w:eastAsia="ru-RU"/>
        </w:rPr>
        <w:t>линии 6 кВ №1 с заменой  провода АС-70 3000м на СИП-</w:t>
      </w:r>
      <w:smartTag w:uri="urn:schemas-microsoft-com:office:smarttags" w:element="metricconverter">
        <w:smartTagPr>
          <w:attr w:name="ProductID" w:val="120 мм"/>
        </w:smartTagPr>
        <w:r w:rsidRPr="00A443A7">
          <w:rPr>
            <w:rFonts w:ascii="Times New Roman" w:hAnsi="Times New Roman" w:cs="Times New Roman"/>
            <w:bCs/>
            <w:iCs/>
            <w:sz w:val="28"/>
            <w:szCs w:val="28"/>
            <w:u w:val="single"/>
            <w:lang w:eastAsia="ru-RU"/>
          </w:rPr>
          <w:t>120 мм</w:t>
        </w:r>
      </w:smartTag>
      <w:r w:rsidRPr="00A443A7">
        <w:rPr>
          <w:rFonts w:ascii="Times New Roman" w:hAnsi="Times New Roman" w:cs="Times New Roman"/>
          <w:bCs/>
          <w:iCs/>
          <w:sz w:val="28"/>
          <w:szCs w:val="28"/>
          <w:lang w:eastAsia="ru-RU"/>
        </w:rPr>
        <w:t xml:space="preserve">. Стоимость проведения мероприятия составляет </w:t>
      </w:r>
      <w:r w:rsidR="00B95977">
        <w:rPr>
          <w:rFonts w:ascii="Times New Roman" w:hAnsi="Times New Roman" w:cs="Times New Roman"/>
          <w:bCs/>
          <w:iCs/>
          <w:sz w:val="28"/>
          <w:szCs w:val="28"/>
          <w:lang w:eastAsia="ru-RU"/>
        </w:rPr>
        <w:t>1 191,74</w:t>
      </w:r>
      <w:r w:rsidRPr="00A443A7">
        <w:rPr>
          <w:rFonts w:ascii="Times New Roman" w:hAnsi="Times New Roman" w:cs="Times New Roman"/>
          <w:bCs/>
          <w:iCs/>
          <w:sz w:val="28"/>
          <w:szCs w:val="28"/>
          <w:lang w:eastAsia="ru-RU"/>
        </w:rPr>
        <w:t xml:space="preserve"> тыс. руб. </w:t>
      </w:r>
    </w:p>
    <w:p w:rsidR="00A443A7" w:rsidRPr="00A443A7" w:rsidRDefault="00A443A7" w:rsidP="00A443A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bCs/>
          <w:iCs/>
          <w:sz w:val="28"/>
          <w:szCs w:val="28"/>
          <w:lang w:eastAsia="ru-RU"/>
        </w:rPr>
        <w:t xml:space="preserve">Внедрение данного мероприятия позволит снизить недоучтенную электроэнергию по причинам технических потерь </w:t>
      </w:r>
      <w:r w:rsidR="00B95977" w:rsidRPr="00B95977">
        <w:rPr>
          <w:rFonts w:ascii="Times New Roman" w:hAnsi="Times New Roman" w:cs="Times New Roman"/>
          <w:bCs/>
          <w:iCs/>
          <w:sz w:val="28"/>
          <w:szCs w:val="28"/>
          <w:lang w:eastAsia="ru-RU"/>
        </w:rPr>
        <w:t xml:space="preserve">в сети 6 кВ в год (2,1% от среднего потребления </w:t>
      </w:r>
      <w:r w:rsidR="00F22281">
        <w:rPr>
          <w:rFonts w:ascii="Times New Roman" w:hAnsi="Times New Roman" w:cs="Times New Roman"/>
          <w:bCs/>
          <w:iCs/>
          <w:sz w:val="28"/>
          <w:szCs w:val="28"/>
          <w:lang w:eastAsia="ru-RU"/>
        </w:rPr>
        <w:t>–</w:t>
      </w:r>
      <w:r w:rsidR="00B95977" w:rsidRPr="00B95977">
        <w:rPr>
          <w:rFonts w:ascii="Times New Roman" w:hAnsi="Times New Roman" w:cs="Times New Roman"/>
          <w:bCs/>
          <w:iCs/>
          <w:sz w:val="28"/>
          <w:szCs w:val="28"/>
          <w:lang w:eastAsia="ru-RU"/>
        </w:rPr>
        <w:t xml:space="preserve"> 10 500 000 кВтч/год) W = 0,021 х 10 500 000 кВтч = 220 500 кВтч/год</w:t>
      </w:r>
      <w:r w:rsidRPr="00A443A7">
        <w:rPr>
          <w:rFonts w:ascii="Times New Roman" w:hAnsi="Times New Roman" w:cs="Times New Roman"/>
          <w:bCs/>
          <w:iCs/>
          <w:sz w:val="28"/>
          <w:szCs w:val="28"/>
          <w:lang w:eastAsia="ru-RU"/>
        </w:rPr>
        <w:t xml:space="preserve">. </w:t>
      </w:r>
      <w:r w:rsidRPr="00A443A7">
        <w:rPr>
          <w:rFonts w:ascii="Times New Roman" w:hAnsi="Times New Roman" w:cs="Times New Roman"/>
          <w:sz w:val="28"/>
          <w:szCs w:val="28"/>
          <w:lang w:eastAsia="ru-RU"/>
        </w:rPr>
        <w:t>Расчет экономии мероприятий Программы производился по фактическим показателям 2015 года и представлен в таблице 6.3.1</w:t>
      </w:r>
      <w:r w:rsidR="00B95977">
        <w:rPr>
          <w:rFonts w:ascii="Times New Roman" w:hAnsi="Times New Roman" w:cs="Times New Roman"/>
          <w:sz w:val="28"/>
          <w:szCs w:val="28"/>
          <w:lang w:eastAsia="ru-RU"/>
        </w:rPr>
        <w:t>9</w:t>
      </w:r>
      <w:r w:rsidRPr="00A443A7">
        <w:rPr>
          <w:rFonts w:ascii="Times New Roman" w:hAnsi="Times New Roman" w:cs="Times New Roman"/>
          <w:sz w:val="28"/>
          <w:szCs w:val="28"/>
          <w:lang w:eastAsia="ru-RU"/>
        </w:rPr>
        <w:t>.</w:t>
      </w:r>
    </w:p>
    <w:p w:rsidR="00A443A7" w:rsidRPr="00A443A7" w:rsidRDefault="00A443A7" w:rsidP="00A443A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A443A7">
        <w:rPr>
          <w:rFonts w:ascii="Times New Roman" w:hAnsi="Times New Roman" w:cs="Times New Roman"/>
          <w:sz w:val="28"/>
          <w:szCs w:val="28"/>
          <w:lang w:eastAsia="ru-RU"/>
        </w:rPr>
        <w:t xml:space="preserve"> используются:</w:t>
      </w:r>
    </w:p>
    <w:p w:rsidR="00A443A7" w:rsidRPr="00A443A7" w:rsidRDefault="00A443A7" w:rsidP="00A443A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доход;</w:t>
      </w:r>
    </w:p>
    <w:p w:rsidR="00A443A7" w:rsidRPr="00A443A7" w:rsidRDefault="00A443A7" w:rsidP="00A443A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дисконтированный доход (ЧДД);</w:t>
      </w:r>
    </w:p>
    <w:p w:rsidR="00A443A7" w:rsidRPr="00A443A7" w:rsidRDefault="00A443A7" w:rsidP="00A443A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индексы доходности затрат и инвестиций;</w:t>
      </w:r>
    </w:p>
    <w:p w:rsidR="00A443A7" w:rsidRDefault="00A443A7" w:rsidP="00A443A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срок окупаемости.</w:t>
      </w:r>
    </w:p>
    <w:p w:rsidR="00EA34D7" w:rsidRDefault="00EA34D7" w:rsidP="00EA34D7">
      <w:pPr>
        <w:spacing w:after="0" w:line="360" w:lineRule="auto"/>
        <w:ind w:firstLine="720"/>
        <w:jc w:val="both"/>
        <w:rPr>
          <w:rFonts w:ascii="Times New Roman" w:hAnsi="Times New Roman" w:cs="Times New Roman"/>
          <w:sz w:val="28"/>
          <w:szCs w:val="28"/>
          <w:lang w:eastAsia="ru-RU"/>
        </w:rPr>
      </w:pPr>
    </w:p>
    <w:p w:rsidR="00B9597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1 191,74</w:t>
      </w:r>
      <w:r w:rsidRPr="00A443A7">
        <w:rPr>
          <w:rFonts w:ascii="Times New Roman" w:hAnsi="Times New Roman" w:cs="Times New Roman"/>
          <w:sz w:val="28"/>
          <w:szCs w:val="28"/>
          <w:lang w:eastAsia="ru-RU"/>
        </w:rPr>
        <w:t xml:space="preserve"> тыс. руб. все показатели эффективности имеют допустимые значение. Чистый дисконтированный доход значительно больше нуля, следовательно, мероприятие считается эффективным. Индекс доходности дисконтированных инвестиций выше единицы, значит, мероприятие имеет высокую устойчивость.</w:t>
      </w:r>
    </w:p>
    <w:p w:rsidR="00B95977" w:rsidRDefault="00B95977" w:rsidP="00FB6032">
      <w:pPr>
        <w:spacing w:after="0" w:line="360" w:lineRule="auto"/>
        <w:ind w:firstLine="720"/>
        <w:jc w:val="both"/>
        <w:rPr>
          <w:rFonts w:ascii="Times New Roman" w:hAnsi="Times New Roman" w:cs="Times New Roman"/>
          <w:sz w:val="28"/>
          <w:szCs w:val="28"/>
          <w:lang w:eastAsia="ru-RU"/>
        </w:rPr>
        <w:sectPr w:rsidR="00B95977" w:rsidSect="00EA34D7">
          <w:pgSz w:w="11906" w:h="16838"/>
          <w:pgMar w:top="1134" w:right="851" w:bottom="1134" w:left="1701" w:header="709" w:footer="709" w:gutter="0"/>
          <w:cols w:space="708"/>
          <w:docGrid w:linePitch="360"/>
        </w:sectPr>
      </w:pPr>
    </w:p>
    <w:p w:rsidR="00EA34D7" w:rsidRDefault="00B95977" w:rsidP="00FB6032">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lastRenderedPageBreak/>
        <w:t>Таблица 6.3.1</w:t>
      </w:r>
      <w:r>
        <w:rPr>
          <w:rFonts w:ascii="Times New Roman" w:hAnsi="Times New Roman" w:cs="Times New Roman"/>
          <w:sz w:val="28"/>
          <w:szCs w:val="28"/>
          <w:lang w:eastAsia="ru-RU"/>
        </w:rPr>
        <w:t>9</w:t>
      </w:r>
      <w:r w:rsidRPr="00A443A7">
        <w:rPr>
          <w:rFonts w:ascii="Times New Roman" w:hAnsi="Times New Roman" w:cs="Times New Roman"/>
          <w:sz w:val="28"/>
          <w:szCs w:val="28"/>
          <w:lang w:eastAsia="ru-RU"/>
        </w:rPr>
        <w:t xml:space="preserve"> – Расчет экономической эффективности и срока окупаемости мероприятия</w:t>
      </w:r>
    </w:p>
    <w:tbl>
      <w:tblPr>
        <w:tblW w:w="14410" w:type="dxa"/>
        <w:tblInd w:w="98" w:type="dxa"/>
        <w:tblLook w:val="0000" w:firstRow="0" w:lastRow="0" w:firstColumn="0" w:lastColumn="0" w:noHBand="0" w:noVBand="0"/>
      </w:tblPr>
      <w:tblGrid>
        <w:gridCol w:w="4690"/>
        <w:gridCol w:w="1440"/>
        <w:gridCol w:w="1240"/>
        <w:gridCol w:w="1280"/>
        <w:gridCol w:w="1440"/>
        <w:gridCol w:w="1440"/>
        <w:gridCol w:w="1280"/>
        <w:gridCol w:w="1600"/>
      </w:tblGrid>
      <w:tr w:rsidR="00B95977" w:rsidRPr="00B95977">
        <w:trPr>
          <w:trHeight w:val="255"/>
        </w:trPr>
        <w:tc>
          <w:tcPr>
            <w:tcW w:w="4690" w:type="dxa"/>
            <w:tcBorders>
              <w:top w:val="single" w:sz="8" w:space="0" w:color="auto"/>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Показатель</w:t>
            </w:r>
          </w:p>
        </w:tc>
        <w:tc>
          <w:tcPr>
            <w:tcW w:w="14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2016</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2017</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2018</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2019</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2020</w:t>
            </w:r>
          </w:p>
        </w:tc>
        <w:tc>
          <w:tcPr>
            <w:tcW w:w="160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2021</w:t>
            </w:r>
          </w:p>
        </w:tc>
      </w:tr>
      <w:tr w:rsidR="00B95977" w:rsidRPr="00B95977">
        <w:trPr>
          <w:trHeight w:val="270"/>
        </w:trPr>
        <w:tc>
          <w:tcPr>
            <w:tcW w:w="469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Период реализации проекта</w:t>
            </w:r>
          </w:p>
        </w:tc>
        <w:tc>
          <w:tcPr>
            <w:tcW w:w="1440" w:type="dxa"/>
            <w:vMerge/>
            <w:tcBorders>
              <w:top w:val="single" w:sz="8" w:space="0" w:color="auto"/>
              <w:left w:val="single" w:sz="4" w:space="0" w:color="auto"/>
              <w:bottom w:val="single" w:sz="8" w:space="0" w:color="000000"/>
              <w:right w:val="single" w:sz="4" w:space="0" w:color="auto"/>
            </w:tcBorders>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w:t>
            </w:r>
          </w:p>
        </w:tc>
        <w:tc>
          <w:tcPr>
            <w:tcW w:w="128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w:t>
            </w:r>
          </w:p>
        </w:tc>
        <w:tc>
          <w:tcPr>
            <w:tcW w:w="14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w:t>
            </w:r>
          </w:p>
        </w:tc>
        <w:tc>
          <w:tcPr>
            <w:tcW w:w="128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w:t>
            </w:r>
          </w:p>
        </w:tc>
        <w:tc>
          <w:tcPr>
            <w:tcW w:w="160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5</w:t>
            </w:r>
          </w:p>
        </w:tc>
      </w:tr>
      <w:tr w:rsidR="00B95977" w:rsidRPr="00B95977">
        <w:trPr>
          <w:trHeight w:val="375"/>
        </w:trPr>
        <w:tc>
          <w:tcPr>
            <w:tcW w:w="469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Капитальные вложения</w:t>
            </w:r>
          </w:p>
        </w:tc>
        <w:tc>
          <w:tcPr>
            <w:tcW w:w="14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1 191,74</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w:t>
            </w:r>
          </w:p>
        </w:tc>
        <w:tc>
          <w:tcPr>
            <w:tcW w:w="16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w:t>
            </w:r>
          </w:p>
        </w:tc>
      </w:tr>
      <w:tr w:rsidR="00B95977" w:rsidRPr="00B95977">
        <w:trPr>
          <w:trHeight w:val="330"/>
        </w:trPr>
        <w:tc>
          <w:tcPr>
            <w:tcW w:w="469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Дисконтированные инвестиции</w:t>
            </w:r>
          </w:p>
        </w:tc>
        <w:tc>
          <w:tcPr>
            <w:tcW w:w="14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1 095,85</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c>
          <w:tcPr>
            <w:tcW w:w="16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r>
      <w:tr w:rsidR="00B95977" w:rsidRPr="00B95977">
        <w:trPr>
          <w:trHeight w:val="405"/>
        </w:trPr>
        <w:tc>
          <w:tcPr>
            <w:tcW w:w="469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Накопленным итогом</w:t>
            </w:r>
          </w:p>
        </w:tc>
        <w:tc>
          <w:tcPr>
            <w:tcW w:w="14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1 095,85</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1 095,85</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1 095,85</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1 095,85</w:t>
            </w:r>
          </w:p>
        </w:tc>
        <w:tc>
          <w:tcPr>
            <w:tcW w:w="16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1 095,85</w:t>
            </w:r>
          </w:p>
        </w:tc>
      </w:tr>
      <w:tr w:rsidR="00B95977" w:rsidRPr="00B95977">
        <w:trPr>
          <w:trHeight w:val="300"/>
        </w:trPr>
        <w:tc>
          <w:tcPr>
            <w:tcW w:w="469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Денежный поток</w:t>
            </w:r>
          </w:p>
        </w:tc>
        <w:tc>
          <w:tcPr>
            <w:tcW w:w="14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-891,82</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321,21</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344,02</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368,44</w:t>
            </w:r>
          </w:p>
        </w:tc>
        <w:tc>
          <w:tcPr>
            <w:tcW w:w="16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394,60</w:t>
            </w:r>
          </w:p>
        </w:tc>
      </w:tr>
      <w:tr w:rsidR="00B95977" w:rsidRPr="00B95977">
        <w:trPr>
          <w:trHeight w:val="330"/>
        </w:trPr>
        <w:tc>
          <w:tcPr>
            <w:tcW w:w="469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Дисконтированный денежный поток</w:t>
            </w:r>
          </w:p>
        </w:tc>
        <w:tc>
          <w:tcPr>
            <w:tcW w:w="14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-820,07</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271,60</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267,48</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263,42</w:t>
            </w:r>
          </w:p>
        </w:tc>
        <w:tc>
          <w:tcPr>
            <w:tcW w:w="16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259,43</w:t>
            </w:r>
          </w:p>
        </w:tc>
      </w:tr>
      <w:tr w:rsidR="00B95977" w:rsidRPr="00B95977">
        <w:trPr>
          <w:trHeight w:val="198"/>
        </w:trPr>
        <w:tc>
          <w:tcPr>
            <w:tcW w:w="469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Денежный поток накопленным итогом</w:t>
            </w:r>
          </w:p>
        </w:tc>
        <w:tc>
          <w:tcPr>
            <w:tcW w:w="1440" w:type="dxa"/>
            <w:tcBorders>
              <w:top w:val="nil"/>
              <w:left w:val="nil"/>
              <w:bottom w:val="single" w:sz="8"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28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-820,07</w:t>
            </w:r>
          </w:p>
        </w:tc>
        <w:tc>
          <w:tcPr>
            <w:tcW w:w="14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-548,46</w:t>
            </w:r>
          </w:p>
        </w:tc>
        <w:tc>
          <w:tcPr>
            <w:tcW w:w="14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-280,98</w:t>
            </w:r>
          </w:p>
        </w:tc>
        <w:tc>
          <w:tcPr>
            <w:tcW w:w="128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-17,56</w:t>
            </w:r>
          </w:p>
        </w:tc>
        <w:tc>
          <w:tcPr>
            <w:tcW w:w="160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241,86</w:t>
            </w:r>
          </w:p>
        </w:tc>
      </w:tr>
      <w:tr w:rsidR="00B95977" w:rsidRPr="00B95977">
        <w:trPr>
          <w:trHeight w:val="180"/>
        </w:trPr>
        <w:tc>
          <w:tcPr>
            <w:tcW w:w="4690" w:type="dxa"/>
            <w:tcBorders>
              <w:top w:val="nil"/>
              <w:left w:val="nil"/>
              <w:bottom w:val="nil"/>
              <w:right w:val="nil"/>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270"/>
        </w:trPr>
        <w:tc>
          <w:tcPr>
            <w:tcW w:w="469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Показатели эффективности проекта</w:t>
            </w: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405"/>
        </w:trPr>
        <w:tc>
          <w:tcPr>
            <w:tcW w:w="4690" w:type="dxa"/>
            <w:tcBorders>
              <w:top w:val="single" w:sz="8" w:space="0" w:color="auto"/>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ВНД</w:t>
            </w:r>
          </w:p>
        </w:tc>
        <w:tc>
          <w:tcPr>
            <w:tcW w:w="1440" w:type="dxa"/>
            <w:tcBorders>
              <w:top w:val="single" w:sz="8" w:space="0" w:color="auto"/>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21%</w:t>
            </w:r>
          </w:p>
        </w:tc>
        <w:tc>
          <w:tcPr>
            <w:tcW w:w="12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345"/>
        </w:trPr>
        <w:tc>
          <w:tcPr>
            <w:tcW w:w="469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ЧДД</w:t>
            </w:r>
          </w:p>
        </w:tc>
        <w:tc>
          <w:tcPr>
            <w:tcW w:w="14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241,86</w:t>
            </w:r>
          </w:p>
        </w:tc>
        <w:tc>
          <w:tcPr>
            <w:tcW w:w="12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480"/>
        </w:trPr>
        <w:tc>
          <w:tcPr>
            <w:tcW w:w="469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Индекс доходности дисконтированных инвестиций</w:t>
            </w:r>
          </w:p>
        </w:tc>
        <w:tc>
          <w:tcPr>
            <w:tcW w:w="14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22%</w:t>
            </w:r>
          </w:p>
        </w:tc>
        <w:tc>
          <w:tcPr>
            <w:tcW w:w="12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70"/>
        </w:trPr>
        <w:tc>
          <w:tcPr>
            <w:tcW w:w="469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Срок окупаемости дисконтированный</w:t>
            </w:r>
          </w:p>
        </w:tc>
        <w:tc>
          <w:tcPr>
            <w:tcW w:w="14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5,0</w:t>
            </w:r>
          </w:p>
        </w:tc>
        <w:tc>
          <w:tcPr>
            <w:tcW w:w="12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347"/>
        </w:trPr>
        <w:tc>
          <w:tcPr>
            <w:tcW w:w="469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Срок окупаемости простой</w:t>
            </w:r>
          </w:p>
        </w:tc>
        <w:tc>
          <w:tcPr>
            <w:tcW w:w="1440" w:type="dxa"/>
            <w:tcBorders>
              <w:top w:val="nil"/>
              <w:left w:val="nil"/>
              <w:bottom w:val="single" w:sz="8"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4,0</w:t>
            </w:r>
          </w:p>
        </w:tc>
        <w:tc>
          <w:tcPr>
            <w:tcW w:w="12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270"/>
        </w:trPr>
        <w:tc>
          <w:tcPr>
            <w:tcW w:w="469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p>
        </w:tc>
        <w:tc>
          <w:tcPr>
            <w:tcW w:w="144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6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255"/>
        </w:trPr>
        <w:tc>
          <w:tcPr>
            <w:tcW w:w="4690" w:type="dxa"/>
            <w:tcBorders>
              <w:top w:val="single" w:sz="8" w:space="0" w:color="auto"/>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Показатель</w:t>
            </w:r>
          </w:p>
        </w:tc>
        <w:tc>
          <w:tcPr>
            <w:tcW w:w="14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2016</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2017</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2018</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2019</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2020</w:t>
            </w:r>
          </w:p>
        </w:tc>
        <w:tc>
          <w:tcPr>
            <w:tcW w:w="160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2021</w:t>
            </w:r>
          </w:p>
        </w:tc>
      </w:tr>
      <w:tr w:rsidR="00B95977" w:rsidRPr="00B95977">
        <w:trPr>
          <w:trHeight w:val="330"/>
        </w:trPr>
        <w:tc>
          <w:tcPr>
            <w:tcW w:w="469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Период реализации проекта</w:t>
            </w:r>
          </w:p>
        </w:tc>
        <w:tc>
          <w:tcPr>
            <w:tcW w:w="1440" w:type="dxa"/>
            <w:vMerge/>
            <w:tcBorders>
              <w:top w:val="single" w:sz="8" w:space="0" w:color="auto"/>
              <w:left w:val="single" w:sz="4" w:space="0" w:color="auto"/>
              <w:bottom w:val="single" w:sz="8" w:space="0" w:color="000000"/>
              <w:right w:val="single" w:sz="4" w:space="0" w:color="auto"/>
            </w:tcBorders>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w:t>
            </w:r>
          </w:p>
        </w:tc>
        <w:tc>
          <w:tcPr>
            <w:tcW w:w="128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w:t>
            </w:r>
          </w:p>
        </w:tc>
        <w:tc>
          <w:tcPr>
            <w:tcW w:w="14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w:t>
            </w:r>
          </w:p>
        </w:tc>
        <w:tc>
          <w:tcPr>
            <w:tcW w:w="128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w:t>
            </w:r>
          </w:p>
        </w:tc>
        <w:tc>
          <w:tcPr>
            <w:tcW w:w="160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5</w:t>
            </w:r>
          </w:p>
        </w:tc>
      </w:tr>
      <w:tr w:rsidR="00B95977" w:rsidRPr="00B95977">
        <w:trPr>
          <w:trHeight w:val="345"/>
        </w:trPr>
        <w:tc>
          <w:tcPr>
            <w:tcW w:w="4690" w:type="dxa"/>
            <w:tcBorders>
              <w:top w:val="nil"/>
              <w:left w:val="single" w:sz="8" w:space="0" w:color="auto"/>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потери электроэнергии</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6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r>
      <w:tr w:rsidR="00B95977" w:rsidRPr="00B95977">
        <w:trPr>
          <w:trHeight w:val="318"/>
        </w:trPr>
        <w:tc>
          <w:tcPr>
            <w:tcW w:w="469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до внедрения</w:t>
            </w:r>
          </w:p>
        </w:tc>
        <w:tc>
          <w:tcPr>
            <w:tcW w:w="14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6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r>
      <w:tr w:rsidR="00B95977" w:rsidRPr="00B95977">
        <w:trPr>
          <w:trHeight w:val="255"/>
        </w:trPr>
        <w:tc>
          <w:tcPr>
            <w:tcW w:w="469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после внедрения</w:t>
            </w:r>
          </w:p>
        </w:tc>
        <w:tc>
          <w:tcPr>
            <w:tcW w:w="14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107 908,99</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107 908,99</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107 908,99</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107 908,99</w:t>
            </w:r>
          </w:p>
        </w:tc>
        <w:tc>
          <w:tcPr>
            <w:tcW w:w="16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107 908,99</w:t>
            </w:r>
          </w:p>
        </w:tc>
      </w:tr>
      <w:tr w:rsidR="00B95977" w:rsidRPr="00B95977">
        <w:trPr>
          <w:trHeight w:val="330"/>
        </w:trPr>
        <w:tc>
          <w:tcPr>
            <w:tcW w:w="4690" w:type="dxa"/>
            <w:tcBorders>
              <w:top w:val="nil"/>
              <w:left w:val="single" w:sz="8" w:space="0" w:color="auto"/>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xml:space="preserve">то же в руб. </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6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r>
      <w:tr w:rsidR="00B95977" w:rsidRPr="00B95977">
        <w:trPr>
          <w:trHeight w:val="405"/>
        </w:trPr>
        <w:tc>
          <w:tcPr>
            <w:tcW w:w="469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до внедрения</w:t>
            </w:r>
          </w:p>
        </w:tc>
        <w:tc>
          <w:tcPr>
            <w:tcW w:w="14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137 324,45</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147 074,48</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157 516,77</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168 700,46</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180 678,19</w:t>
            </w:r>
          </w:p>
        </w:tc>
        <w:tc>
          <w:tcPr>
            <w:tcW w:w="16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193 506,34</w:t>
            </w:r>
          </w:p>
        </w:tc>
      </w:tr>
      <w:tr w:rsidR="00B95977" w:rsidRPr="00B95977">
        <w:trPr>
          <w:trHeight w:val="255"/>
        </w:trPr>
        <w:tc>
          <w:tcPr>
            <w:tcW w:w="469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после внедрения</w:t>
            </w:r>
          </w:p>
        </w:tc>
        <w:tc>
          <w:tcPr>
            <w:tcW w:w="14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137 324,45</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146 774,56</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157 195,56</w:t>
            </w:r>
          </w:p>
        </w:tc>
        <w:tc>
          <w:tcPr>
            <w:tcW w:w="14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168 356,44</w:t>
            </w:r>
          </w:p>
        </w:tc>
        <w:tc>
          <w:tcPr>
            <w:tcW w:w="12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180 309,75</w:t>
            </w:r>
          </w:p>
        </w:tc>
        <w:tc>
          <w:tcPr>
            <w:tcW w:w="16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193 111,74</w:t>
            </w:r>
          </w:p>
        </w:tc>
      </w:tr>
      <w:tr w:rsidR="00B95977" w:rsidRPr="00B95977">
        <w:trPr>
          <w:trHeight w:val="330"/>
        </w:trPr>
        <w:tc>
          <w:tcPr>
            <w:tcW w:w="469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B95977">
              <w:rPr>
                <w:rFonts w:ascii="Times New Roman" w:eastAsia="Times New Roman" w:hAnsi="Times New Roman" w:cs="Times New Roman"/>
                <w:lang w:eastAsia="ru-RU"/>
              </w:rPr>
              <w:t>/эн</w:t>
            </w:r>
          </w:p>
        </w:tc>
        <w:tc>
          <w:tcPr>
            <w:tcW w:w="14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1,27</w:t>
            </w:r>
          </w:p>
        </w:tc>
        <w:tc>
          <w:tcPr>
            <w:tcW w:w="12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1,36</w:t>
            </w:r>
          </w:p>
        </w:tc>
        <w:tc>
          <w:tcPr>
            <w:tcW w:w="14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1,46</w:t>
            </w:r>
          </w:p>
        </w:tc>
        <w:tc>
          <w:tcPr>
            <w:tcW w:w="14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1,56</w:t>
            </w:r>
          </w:p>
        </w:tc>
        <w:tc>
          <w:tcPr>
            <w:tcW w:w="12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1,67</w:t>
            </w:r>
          </w:p>
        </w:tc>
        <w:tc>
          <w:tcPr>
            <w:tcW w:w="160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1,79</w:t>
            </w:r>
          </w:p>
        </w:tc>
      </w:tr>
      <w:tr w:rsidR="00B95977" w:rsidRPr="00B95977">
        <w:trPr>
          <w:trHeight w:val="405"/>
        </w:trPr>
        <w:tc>
          <w:tcPr>
            <w:tcW w:w="469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xml:space="preserve">Эффект </w:t>
            </w:r>
          </w:p>
        </w:tc>
        <w:tc>
          <w:tcPr>
            <w:tcW w:w="1440" w:type="dxa"/>
            <w:tcBorders>
              <w:top w:val="nil"/>
              <w:left w:val="nil"/>
              <w:bottom w:val="single" w:sz="8"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28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299,92</w:t>
            </w:r>
          </w:p>
        </w:tc>
        <w:tc>
          <w:tcPr>
            <w:tcW w:w="14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321,21</w:t>
            </w:r>
          </w:p>
        </w:tc>
        <w:tc>
          <w:tcPr>
            <w:tcW w:w="14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344,02</w:t>
            </w:r>
          </w:p>
        </w:tc>
        <w:tc>
          <w:tcPr>
            <w:tcW w:w="128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368,44</w:t>
            </w:r>
          </w:p>
        </w:tc>
        <w:tc>
          <w:tcPr>
            <w:tcW w:w="160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394,60</w:t>
            </w:r>
          </w:p>
        </w:tc>
      </w:tr>
    </w:tbl>
    <w:p w:rsidR="00B95977" w:rsidRDefault="00B95977" w:rsidP="00313886">
      <w:pPr>
        <w:spacing w:after="0" w:line="360" w:lineRule="auto"/>
        <w:jc w:val="center"/>
        <w:rPr>
          <w:rFonts w:ascii="Times New Roman" w:hAnsi="Times New Roman" w:cs="Times New Roman"/>
          <w:sz w:val="28"/>
          <w:szCs w:val="28"/>
          <w:u w:val="single"/>
        </w:rPr>
        <w:sectPr w:rsidR="00B95977" w:rsidSect="00B95977">
          <w:pgSz w:w="16838" w:h="11906" w:orient="landscape"/>
          <w:pgMar w:top="1701" w:right="1134" w:bottom="851" w:left="1134" w:header="709" w:footer="709" w:gutter="0"/>
          <w:cols w:space="708"/>
          <w:docGrid w:linePitch="360"/>
        </w:sectPr>
      </w:pPr>
    </w:p>
    <w:p w:rsidR="00B95977" w:rsidRPr="00A443A7" w:rsidRDefault="00B95977" w:rsidP="00B95977">
      <w:pPr>
        <w:spacing w:after="0" w:line="360" w:lineRule="auto"/>
        <w:ind w:firstLine="720"/>
        <w:jc w:val="both"/>
        <w:rPr>
          <w:rFonts w:ascii="Times New Roman" w:hAnsi="Times New Roman" w:cs="Times New Roman"/>
          <w:bCs/>
          <w:iCs/>
          <w:sz w:val="28"/>
          <w:szCs w:val="28"/>
          <w:lang w:eastAsia="ru-RU"/>
        </w:rPr>
      </w:pPr>
      <w:r w:rsidRPr="00A443A7">
        <w:rPr>
          <w:rFonts w:ascii="Times New Roman" w:hAnsi="Times New Roman" w:cs="Times New Roman"/>
          <w:bCs/>
          <w:iCs/>
          <w:sz w:val="28"/>
          <w:szCs w:val="28"/>
          <w:lang w:eastAsia="ru-RU"/>
        </w:rPr>
        <w:lastRenderedPageBreak/>
        <w:t xml:space="preserve">В 2017 году планируется реконструкция </w:t>
      </w:r>
      <w:r w:rsidRPr="00A443A7">
        <w:rPr>
          <w:rFonts w:ascii="Times New Roman" w:hAnsi="Times New Roman" w:cs="Times New Roman"/>
          <w:bCs/>
          <w:iCs/>
          <w:sz w:val="28"/>
          <w:szCs w:val="28"/>
          <w:u w:val="single"/>
          <w:lang w:eastAsia="ru-RU"/>
        </w:rPr>
        <w:t xml:space="preserve">линии </w:t>
      </w:r>
      <w:r w:rsidRPr="00B95977">
        <w:rPr>
          <w:rFonts w:ascii="Times New Roman" w:hAnsi="Times New Roman" w:cs="Times New Roman"/>
          <w:bCs/>
          <w:iCs/>
          <w:sz w:val="28"/>
          <w:szCs w:val="28"/>
          <w:u w:val="single"/>
          <w:lang w:eastAsia="ru-RU"/>
        </w:rPr>
        <w:t xml:space="preserve">6 кВ №11 </w:t>
      </w:r>
      <w:r>
        <w:rPr>
          <w:rFonts w:ascii="Times New Roman" w:hAnsi="Times New Roman" w:cs="Times New Roman"/>
          <w:bCs/>
          <w:iCs/>
          <w:sz w:val="28"/>
          <w:szCs w:val="28"/>
          <w:u w:val="single"/>
          <w:lang w:eastAsia="ru-RU"/>
        </w:rPr>
        <w:t>с</w:t>
      </w:r>
      <w:r w:rsidRPr="00B95977">
        <w:rPr>
          <w:rFonts w:ascii="Times New Roman" w:hAnsi="Times New Roman" w:cs="Times New Roman"/>
          <w:bCs/>
          <w:iCs/>
          <w:sz w:val="28"/>
          <w:szCs w:val="28"/>
          <w:u w:val="single"/>
          <w:lang w:eastAsia="ru-RU"/>
        </w:rPr>
        <w:t xml:space="preserve"> замен</w:t>
      </w:r>
      <w:r>
        <w:rPr>
          <w:rFonts w:ascii="Times New Roman" w:hAnsi="Times New Roman" w:cs="Times New Roman"/>
          <w:bCs/>
          <w:iCs/>
          <w:sz w:val="28"/>
          <w:szCs w:val="28"/>
          <w:u w:val="single"/>
          <w:lang w:eastAsia="ru-RU"/>
        </w:rPr>
        <w:t xml:space="preserve">ой </w:t>
      </w:r>
      <w:r w:rsidRPr="00B95977">
        <w:rPr>
          <w:rFonts w:ascii="Times New Roman" w:hAnsi="Times New Roman" w:cs="Times New Roman"/>
          <w:bCs/>
          <w:iCs/>
          <w:sz w:val="28"/>
          <w:szCs w:val="28"/>
          <w:u w:val="single"/>
          <w:lang w:eastAsia="ru-RU"/>
        </w:rPr>
        <w:t>провода АС-95 3000м на СИП-120мм</w:t>
      </w:r>
      <w:r w:rsidRPr="00A443A7">
        <w:rPr>
          <w:rFonts w:ascii="Times New Roman" w:hAnsi="Times New Roman" w:cs="Times New Roman"/>
          <w:bCs/>
          <w:iCs/>
          <w:sz w:val="28"/>
          <w:szCs w:val="28"/>
          <w:lang w:eastAsia="ru-RU"/>
        </w:rPr>
        <w:t xml:space="preserve">. Стоимость проведения мероприятия составляет </w:t>
      </w:r>
      <w:r>
        <w:rPr>
          <w:rFonts w:ascii="Times New Roman" w:hAnsi="Times New Roman" w:cs="Times New Roman"/>
          <w:bCs/>
          <w:iCs/>
          <w:sz w:val="28"/>
          <w:szCs w:val="28"/>
          <w:lang w:eastAsia="ru-RU"/>
        </w:rPr>
        <w:t>1 191,74</w:t>
      </w:r>
      <w:r w:rsidRPr="00A443A7">
        <w:rPr>
          <w:rFonts w:ascii="Times New Roman" w:hAnsi="Times New Roman" w:cs="Times New Roman"/>
          <w:bCs/>
          <w:iCs/>
          <w:sz w:val="28"/>
          <w:szCs w:val="28"/>
          <w:lang w:eastAsia="ru-RU"/>
        </w:rPr>
        <w:t xml:space="preserve"> тыс. руб. </w:t>
      </w:r>
    </w:p>
    <w:p w:rsidR="00B95977" w:rsidRPr="00A443A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bCs/>
          <w:iCs/>
          <w:sz w:val="28"/>
          <w:szCs w:val="28"/>
          <w:lang w:eastAsia="ru-RU"/>
        </w:rPr>
        <w:t xml:space="preserve">Внедрение данного мероприятия позволит снизить недоучтенную электроэнергию по причинам технических потерь </w:t>
      </w:r>
      <w:r w:rsidRPr="00B95977">
        <w:rPr>
          <w:rFonts w:ascii="Times New Roman" w:hAnsi="Times New Roman" w:cs="Times New Roman"/>
          <w:bCs/>
          <w:iCs/>
          <w:sz w:val="28"/>
          <w:szCs w:val="28"/>
          <w:lang w:eastAsia="ru-RU"/>
        </w:rPr>
        <w:t xml:space="preserve">в сети 6 кВ в год ((1,5% от среднего потребления </w:t>
      </w:r>
      <w:r w:rsidR="00F22281">
        <w:rPr>
          <w:rFonts w:ascii="Times New Roman" w:hAnsi="Times New Roman" w:cs="Times New Roman"/>
          <w:bCs/>
          <w:iCs/>
          <w:sz w:val="28"/>
          <w:szCs w:val="28"/>
          <w:lang w:eastAsia="ru-RU"/>
        </w:rPr>
        <w:t>–</w:t>
      </w:r>
      <w:r w:rsidRPr="00B95977">
        <w:rPr>
          <w:rFonts w:ascii="Times New Roman" w:hAnsi="Times New Roman" w:cs="Times New Roman"/>
          <w:bCs/>
          <w:iCs/>
          <w:sz w:val="28"/>
          <w:szCs w:val="28"/>
          <w:lang w:eastAsia="ru-RU"/>
        </w:rPr>
        <w:t xml:space="preserve"> 19 900 000 кВтч/год) W = 0,015 х 19 900 000 кВтч = 298 500 кВтч/год</w:t>
      </w:r>
      <w:r>
        <w:rPr>
          <w:rFonts w:ascii="Times New Roman" w:hAnsi="Times New Roman" w:cs="Times New Roman"/>
          <w:bCs/>
          <w:iCs/>
          <w:sz w:val="28"/>
          <w:szCs w:val="28"/>
          <w:lang w:eastAsia="ru-RU"/>
        </w:rPr>
        <w:t xml:space="preserve">). </w:t>
      </w:r>
      <w:r w:rsidRPr="00A443A7">
        <w:rPr>
          <w:rFonts w:ascii="Times New Roman" w:hAnsi="Times New Roman" w:cs="Times New Roman"/>
          <w:bCs/>
          <w:iCs/>
          <w:sz w:val="28"/>
          <w:szCs w:val="28"/>
          <w:lang w:eastAsia="ru-RU"/>
        </w:rPr>
        <w:t xml:space="preserve"> </w:t>
      </w:r>
      <w:r w:rsidRPr="00A443A7">
        <w:rPr>
          <w:rFonts w:ascii="Times New Roman" w:hAnsi="Times New Roman" w:cs="Times New Roman"/>
          <w:sz w:val="28"/>
          <w:szCs w:val="28"/>
          <w:lang w:eastAsia="ru-RU"/>
        </w:rPr>
        <w:t>Расчет экономии мероприятий Программы производился по фактическим показателям 2015 го</w:t>
      </w:r>
      <w:r>
        <w:rPr>
          <w:rFonts w:ascii="Times New Roman" w:hAnsi="Times New Roman" w:cs="Times New Roman"/>
          <w:sz w:val="28"/>
          <w:szCs w:val="28"/>
          <w:lang w:eastAsia="ru-RU"/>
        </w:rPr>
        <w:t>да и представлен в таблице 6.3.20</w:t>
      </w:r>
      <w:r w:rsidRPr="00A443A7">
        <w:rPr>
          <w:rFonts w:ascii="Times New Roman" w:hAnsi="Times New Roman" w:cs="Times New Roman"/>
          <w:sz w:val="28"/>
          <w:szCs w:val="28"/>
          <w:lang w:eastAsia="ru-RU"/>
        </w:rPr>
        <w:t>.</w:t>
      </w:r>
    </w:p>
    <w:p w:rsidR="00B95977" w:rsidRPr="00A443A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A443A7">
        <w:rPr>
          <w:rFonts w:ascii="Times New Roman" w:hAnsi="Times New Roman" w:cs="Times New Roman"/>
          <w:sz w:val="28"/>
          <w:szCs w:val="28"/>
          <w:lang w:eastAsia="ru-RU"/>
        </w:rPr>
        <w:t xml:space="preserve"> используются:</w:t>
      </w:r>
    </w:p>
    <w:p w:rsidR="00B95977" w:rsidRPr="00A443A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доход;</w:t>
      </w:r>
    </w:p>
    <w:p w:rsidR="00B95977" w:rsidRPr="00A443A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дисконтированный доход (ЧДД);</w:t>
      </w:r>
    </w:p>
    <w:p w:rsidR="00B95977" w:rsidRPr="00A443A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индексы доходности затрат и инвестиций;</w:t>
      </w:r>
    </w:p>
    <w:p w:rsidR="00B9597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срок окупаемости.</w:t>
      </w:r>
    </w:p>
    <w:p w:rsidR="00B9597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Таблица 6.3.</w:t>
      </w:r>
      <w:r>
        <w:rPr>
          <w:rFonts w:ascii="Times New Roman" w:hAnsi="Times New Roman" w:cs="Times New Roman"/>
          <w:sz w:val="28"/>
          <w:szCs w:val="28"/>
          <w:lang w:eastAsia="ru-RU"/>
        </w:rPr>
        <w:t>20</w:t>
      </w:r>
      <w:r w:rsidRPr="00A443A7">
        <w:rPr>
          <w:rFonts w:ascii="Times New Roman" w:hAnsi="Times New Roman" w:cs="Times New Roman"/>
          <w:sz w:val="28"/>
          <w:szCs w:val="28"/>
          <w:lang w:eastAsia="ru-RU"/>
        </w:rPr>
        <w:t xml:space="preserve"> – Расчет экономической эффективности и срока окупаемости мероприятия</w:t>
      </w:r>
    </w:p>
    <w:tbl>
      <w:tblPr>
        <w:tblW w:w="8100" w:type="dxa"/>
        <w:tblInd w:w="98" w:type="dxa"/>
        <w:tblLook w:val="0000" w:firstRow="0" w:lastRow="0" w:firstColumn="0" w:lastColumn="0" w:noHBand="0" w:noVBand="0"/>
      </w:tblPr>
      <w:tblGrid>
        <w:gridCol w:w="3400"/>
        <w:gridCol w:w="1180"/>
        <w:gridCol w:w="1240"/>
        <w:gridCol w:w="1080"/>
        <w:gridCol w:w="1200"/>
      </w:tblGrid>
      <w:tr w:rsidR="00B95977" w:rsidRPr="00B95977">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2016</w:t>
            </w: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2017</w:t>
            </w:r>
          </w:p>
        </w:tc>
        <w:tc>
          <w:tcPr>
            <w:tcW w:w="120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2018</w:t>
            </w:r>
          </w:p>
        </w:tc>
      </w:tr>
      <w:tr w:rsidR="00B95977" w:rsidRPr="00B95977">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w:t>
            </w:r>
          </w:p>
        </w:tc>
        <w:tc>
          <w:tcPr>
            <w:tcW w:w="108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w:t>
            </w:r>
          </w:p>
        </w:tc>
        <w:tc>
          <w:tcPr>
            <w:tcW w:w="120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w:t>
            </w:r>
          </w:p>
        </w:tc>
      </w:tr>
      <w:tr w:rsidR="00B95977" w:rsidRPr="00B95977">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66,27</w:t>
            </w:r>
          </w:p>
        </w:tc>
        <w:tc>
          <w:tcPr>
            <w:tcW w:w="12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w:t>
            </w:r>
          </w:p>
        </w:tc>
      </w:tr>
      <w:tr w:rsidR="00B95977" w:rsidRPr="00B95977">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60,94</w:t>
            </w:r>
          </w:p>
        </w:tc>
        <w:tc>
          <w:tcPr>
            <w:tcW w:w="12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r>
      <w:tr w:rsidR="00B95977" w:rsidRPr="00B95977">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60,94</w:t>
            </w:r>
          </w:p>
        </w:tc>
        <w:tc>
          <w:tcPr>
            <w:tcW w:w="12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60,94</w:t>
            </w:r>
          </w:p>
        </w:tc>
      </w:tr>
      <w:tr w:rsidR="00B95977" w:rsidRPr="00B95977">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-25,46</w:t>
            </w:r>
          </w:p>
        </w:tc>
        <w:tc>
          <w:tcPr>
            <w:tcW w:w="12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43,70</w:t>
            </w:r>
          </w:p>
        </w:tc>
      </w:tr>
      <w:tr w:rsidR="00B95977" w:rsidRPr="00B95977">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-23,42</w:t>
            </w:r>
          </w:p>
        </w:tc>
        <w:tc>
          <w:tcPr>
            <w:tcW w:w="12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36,95</w:t>
            </w:r>
          </w:p>
        </w:tc>
      </w:tr>
      <w:tr w:rsidR="00B95977" w:rsidRPr="00B95977">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08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-23,42</w:t>
            </w:r>
          </w:p>
        </w:tc>
        <w:tc>
          <w:tcPr>
            <w:tcW w:w="120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13,54</w:t>
            </w:r>
          </w:p>
        </w:tc>
      </w:tr>
      <w:tr w:rsidR="00B95977" w:rsidRPr="00B95977">
        <w:trPr>
          <w:trHeight w:val="180"/>
        </w:trPr>
        <w:tc>
          <w:tcPr>
            <w:tcW w:w="3400" w:type="dxa"/>
            <w:tcBorders>
              <w:top w:val="nil"/>
              <w:left w:val="nil"/>
              <w:bottom w:val="nil"/>
              <w:right w:val="nil"/>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080" w:type="dxa"/>
            <w:tcBorders>
              <w:top w:val="nil"/>
              <w:left w:val="nil"/>
              <w:bottom w:val="nil"/>
              <w:right w:val="nil"/>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270"/>
        </w:trPr>
        <w:tc>
          <w:tcPr>
            <w:tcW w:w="34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Показатели эффективности проекта</w:t>
            </w:r>
          </w:p>
        </w:tc>
        <w:tc>
          <w:tcPr>
            <w:tcW w:w="118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0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72%</w:t>
            </w:r>
          </w:p>
        </w:tc>
        <w:tc>
          <w:tcPr>
            <w:tcW w:w="10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13,54</w:t>
            </w:r>
          </w:p>
        </w:tc>
        <w:tc>
          <w:tcPr>
            <w:tcW w:w="10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22%</w:t>
            </w:r>
          </w:p>
        </w:tc>
        <w:tc>
          <w:tcPr>
            <w:tcW w:w="10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2,0</w:t>
            </w:r>
          </w:p>
        </w:tc>
        <w:tc>
          <w:tcPr>
            <w:tcW w:w="10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435"/>
        </w:trPr>
        <w:tc>
          <w:tcPr>
            <w:tcW w:w="340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1,6</w:t>
            </w:r>
          </w:p>
        </w:tc>
        <w:tc>
          <w:tcPr>
            <w:tcW w:w="10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bl>
    <w:p w:rsidR="00B95977" w:rsidRDefault="00B95977"/>
    <w:tbl>
      <w:tblPr>
        <w:tblW w:w="8100" w:type="dxa"/>
        <w:tblInd w:w="98" w:type="dxa"/>
        <w:tblLook w:val="0000" w:firstRow="0" w:lastRow="0" w:firstColumn="0" w:lastColumn="0" w:noHBand="0" w:noVBand="0"/>
      </w:tblPr>
      <w:tblGrid>
        <w:gridCol w:w="3400"/>
        <w:gridCol w:w="1180"/>
        <w:gridCol w:w="1240"/>
        <w:gridCol w:w="1080"/>
        <w:gridCol w:w="1200"/>
      </w:tblGrid>
      <w:tr w:rsidR="00B95977" w:rsidRPr="00B95977">
        <w:trPr>
          <w:trHeight w:val="270"/>
        </w:trPr>
        <w:tc>
          <w:tcPr>
            <w:tcW w:w="34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0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2016</w:t>
            </w: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2017</w:t>
            </w:r>
          </w:p>
        </w:tc>
        <w:tc>
          <w:tcPr>
            <w:tcW w:w="120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2018</w:t>
            </w:r>
          </w:p>
        </w:tc>
      </w:tr>
      <w:tr w:rsidR="00B95977" w:rsidRPr="00B95977">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w:t>
            </w:r>
          </w:p>
        </w:tc>
        <w:tc>
          <w:tcPr>
            <w:tcW w:w="108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w:t>
            </w:r>
          </w:p>
        </w:tc>
        <w:tc>
          <w:tcPr>
            <w:tcW w:w="120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w:t>
            </w:r>
          </w:p>
        </w:tc>
      </w:tr>
      <w:tr w:rsidR="00B95977" w:rsidRPr="00B95977">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r>
      <w:tr w:rsidR="00B95977" w:rsidRPr="00B95977">
        <w:trPr>
          <w:trHeight w:val="390"/>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2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r>
      <w:tr w:rsidR="00B95977" w:rsidRPr="00B95977">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108 099,49</w:t>
            </w:r>
          </w:p>
        </w:tc>
        <w:tc>
          <w:tcPr>
            <w:tcW w:w="12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108 099,49</w:t>
            </w:r>
          </w:p>
        </w:tc>
      </w:tr>
      <w:tr w:rsidR="00B95977" w:rsidRPr="00B95977">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r>
      <w:tr w:rsidR="00B95977" w:rsidRPr="00B95977">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137 324,45</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147 074,48</w:t>
            </w:r>
          </w:p>
        </w:tc>
        <w:tc>
          <w:tcPr>
            <w:tcW w:w="12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157 516,77</w:t>
            </w:r>
          </w:p>
        </w:tc>
      </w:tr>
      <w:tr w:rsidR="00B95977" w:rsidRPr="00B95977">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137 324,45</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147 033,68</w:t>
            </w:r>
          </w:p>
        </w:tc>
        <w:tc>
          <w:tcPr>
            <w:tcW w:w="12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157 473,07</w:t>
            </w:r>
          </w:p>
        </w:tc>
      </w:tr>
      <w:tr w:rsidR="00B95977" w:rsidRPr="00B95977">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B95977">
              <w:rPr>
                <w:rFonts w:ascii="Times New Roman" w:eastAsia="Times New Roman" w:hAnsi="Times New Roman" w:cs="Times New Roman"/>
                <w:lang w:eastAsia="ru-RU"/>
              </w:rPr>
              <w:t>/эн</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1,27</w:t>
            </w:r>
          </w:p>
        </w:tc>
        <w:tc>
          <w:tcPr>
            <w:tcW w:w="10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1,36</w:t>
            </w:r>
          </w:p>
        </w:tc>
        <w:tc>
          <w:tcPr>
            <w:tcW w:w="120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1,46</w:t>
            </w:r>
          </w:p>
        </w:tc>
      </w:tr>
      <w:tr w:rsidR="00B95977" w:rsidRPr="00B95977">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08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40,81</w:t>
            </w:r>
          </w:p>
        </w:tc>
        <w:tc>
          <w:tcPr>
            <w:tcW w:w="120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43,70</w:t>
            </w:r>
          </w:p>
        </w:tc>
      </w:tr>
    </w:tbl>
    <w:p w:rsidR="00B9597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1 191,74</w:t>
      </w:r>
      <w:r w:rsidRPr="00A443A7">
        <w:rPr>
          <w:rFonts w:ascii="Times New Roman" w:hAnsi="Times New Roman" w:cs="Times New Roman"/>
          <w:sz w:val="28"/>
          <w:szCs w:val="28"/>
          <w:lang w:eastAsia="ru-RU"/>
        </w:rPr>
        <w:t xml:space="preserve"> тыс. руб. все показатели эффективности имеют допустимые значение. Чистый дисконтированный доход значительно больше нуля, следовательно, мероприятие считается эффективным. Индекс доходности дисконтированных инвестиций выше единицы, значит, мероприятие имеет высокую устойчивость.</w:t>
      </w:r>
    </w:p>
    <w:p w:rsidR="00B95977" w:rsidRDefault="00B95977" w:rsidP="00B95977">
      <w:pPr>
        <w:spacing w:after="0" w:line="360" w:lineRule="auto"/>
        <w:ind w:firstLine="720"/>
        <w:jc w:val="both"/>
        <w:rPr>
          <w:rFonts w:ascii="Times New Roman" w:hAnsi="Times New Roman" w:cs="Times New Roman"/>
          <w:bCs/>
          <w:iCs/>
          <w:sz w:val="28"/>
          <w:szCs w:val="28"/>
          <w:lang w:eastAsia="ru-RU"/>
        </w:rPr>
      </w:pPr>
    </w:p>
    <w:p w:rsidR="00B95977" w:rsidRPr="00A443A7" w:rsidRDefault="00B95977" w:rsidP="00B95977">
      <w:pPr>
        <w:spacing w:after="0" w:line="360" w:lineRule="auto"/>
        <w:ind w:firstLine="720"/>
        <w:jc w:val="both"/>
        <w:rPr>
          <w:rFonts w:ascii="Times New Roman" w:hAnsi="Times New Roman" w:cs="Times New Roman"/>
          <w:bCs/>
          <w:iCs/>
          <w:sz w:val="28"/>
          <w:szCs w:val="28"/>
          <w:lang w:eastAsia="ru-RU"/>
        </w:rPr>
      </w:pPr>
      <w:r w:rsidRPr="00A443A7">
        <w:rPr>
          <w:rFonts w:ascii="Times New Roman" w:hAnsi="Times New Roman" w:cs="Times New Roman"/>
          <w:bCs/>
          <w:iCs/>
          <w:sz w:val="28"/>
          <w:szCs w:val="28"/>
          <w:lang w:eastAsia="ru-RU"/>
        </w:rPr>
        <w:t xml:space="preserve">В 2017 году планируется реконструкция </w:t>
      </w:r>
      <w:r w:rsidRPr="00B95977">
        <w:rPr>
          <w:rFonts w:ascii="Times New Roman" w:hAnsi="Times New Roman" w:cs="Times New Roman"/>
          <w:bCs/>
          <w:iCs/>
          <w:sz w:val="28"/>
          <w:szCs w:val="28"/>
          <w:u w:val="single"/>
          <w:lang w:eastAsia="ru-RU"/>
        </w:rPr>
        <w:t>ТП 8-17 разделение группы Л2 на две, монтаж новой группы СИПом  (6 пролётов)</w:t>
      </w:r>
      <w:r w:rsidRPr="00A443A7">
        <w:rPr>
          <w:rFonts w:ascii="Times New Roman" w:hAnsi="Times New Roman" w:cs="Times New Roman"/>
          <w:bCs/>
          <w:iCs/>
          <w:sz w:val="28"/>
          <w:szCs w:val="28"/>
          <w:lang w:eastAsia="ru-RU"/>
        </w:rPr>
        <w:t xml:space="preserve">. Стоимость проведения мероприятия составляет </w:t>
      </w:r>
      <w:r>
        <w:rPr>
          <w:rFonts w:ascii="Times New Roman" w:hAnsi="Times New Roman" w:cs="Times New Roman"/>
          <w:bCs/>
          <w:iCs/>
          <w:sz w:val="28"/>
          <w:szCs w:val="28"/>
          <w:lang w:eastAsia="ru-RU"/>
        </w:rPr>
        <w:t>66,27</w:t>
      </w:r>
      <w:r w:rsidRPr="00A443A7">
        <w:rPr>
          <w:rFonts w:ascii="Times New Roman" w:hAnsi="Times New Roman" w:cs="Times New Roman"/>
          <w:bCs/>
          <w:iCs/>
          <w:sz w:val="28"/>
          <w:szCs w:val="28"/>
          <w:lang w:eastAsia="ru-RU"/>
        </w:rPr>
        <w:t xml:space="preserve"> тыс. руб. </w:t>
      </w:r>
    </w:p>
    <w:p w:rsidR="00B95977" w:rsidRPr="00A443A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bCs/>
          <w:iCs/>
          <w:sz w:val="28"/>
          <w:szCs w:val="28"/>
          <w:lang w:eastAsia="ru-RU"/>
        </w:rPr>
        <w:t xml:space="preserve">Внедрение данного мероприятия </w:t>
      </w:r>
      <w:r>
        <w:rPr>
          <w:rFonts w:ascii="Times New Roman" w:hAnsi="Times New Roman" w:cs="Times New Roman"/>
          <w:bCs/>
          <w:iCs/>
          <w:sz w:val="28"/>
          <w:szCs w:val="28"/>
          <w:lang w:eastAsia="ru-RU"/>
        </w:rPr>
        <w:t>приведет к снижению</w:t>
      </w:r>
      <w:r w:rsidRPr="00B95977">
        <w:rPr>
          <w:rFonts w:ascii="Times New Roman" w:hAnsi="Times New Roman" w:cs="Times New Roman"/>
          <w:bCs/>
          <w:iCs/>
          <w:sz w:val="28"/>
          <w:szCs w:val="28"/>
          <w:lang w:eastAsia="ru-RU"/>
        </w:rPr>
        <w:t xml:space="preserve"> технических потерь в линии на 6% - 30 000 кВтч/год</w:t>
      </w:r>
      <w:r>
        <w:rPr>
          <w:rFonts w:ascii="Times New Roman" w:hAnsi="Times New Roman" w:cs="Times New Roman"/>
          <w:bCs/>
          <w:iCs/>
          <w:sz w:val="28"/>
          <w:szCs w:val="28"/>
          <w:lang w:eastAsia="ru-RU"/>
        </w:rPr>
        <w:t xml:space="preserve">. </w:t>
      </w:r>
      <w:r w:rsidRPr="00A443A7">
        <w:rPr>
          <w:rFonts w:ascii="Times New Roman" w:hAnsi="Times New Roman" w:cs="Times New Roman"/>
          <w:bCs/>
          <w:iCs/>
          <w:sz w:val="28"/>
          <w:szCs w:val="28"/>
          <w:lang w:eastAsia="ru-RU"/>
        </w:rPr>
        <w:t xml:space="preserve"> </w:t>
      </w:r>
      <w:r w:rsidRPr="00A443A7">
        <w:rPr>
          <w:rFonts w:ascii="Times New Roman" w:hAnsi="Times New Roman" w:cs="Times New Roman"/>
          <w:sz w:val="28"/>
          <w:szCs w:val="28"/>
          <w:lang w:eastAsia="ru-RU"/>
        </w:rPr>
        <w:t>Расчет экономии мероприятий Программы производился по фактическим показателям 2015 го</w:t>
      </w:r>
      <w:r>
        <w:rPr>
          <w:rFonts w:ascii="Times New Roman" w:hAnsi="Times New Roman" w:cs="Times New Roman"/>
          <w:sz w:val="28"/>
          <w:szCs w:val="28"/>
          <w:lang w:eastAsia="ru-RU"/>
        </w:rPr>
        <w:t>да и представлен в таблице 6.3.21</w:t>
      </w:r>
      <w:r w:rsidRPr="00A443A7">
        <w:rPr>
          <w:rFonts w:ascii="Times New Roman" w:hAnsi="Times New Roman" w:cs="Times New Roman"/>
          <w:sz w:val="28"/>
          <w:szCs w:val="28"/>
          <w:lang w:eastAsia="ru-RU"/>
        </w:rPr>
        <w:t>.</w:t>
      </w:r>
    </w:p>
    <w:p w:rsidR="00B95977" w:rsidRPr="00A443A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A443A7">
        <w:rPr>
          <w:rFonts w:ascii="Times New Roman" w:hAnsi="Times New Roman" w:cs="Times New Roman"/>
          <w:sz w:val="28"/>
          <w:szCs w:val="28"/>
          <w:lang w:eastAsia="ru-RU"/>
        </w:rPr>
        <w:t xml:space="preserve"> используются:</w:t>
      </w:r>
    </w:p>
    <w:p w:rsidR="00B95977" w:rsidRPr="00A443A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доход;</w:t>
      </w:r>
    </w:p>
    <w:p w:rsidR="00B95977" w:rsidRPr="00A443A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дисконтированный доход (ЧДД);</w:t>
      </w:r>
    </w:p>
    <w:p w:rsidR="00B95977" w:rsidRPr="00A443A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индексы доходности затрат и инвестиций;</w:t>
      </w:r>
    </w:p>
    <w:p w:rsidR="00B9597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срок окупаемости.</w:t>
      </w:r>
    </w:p>
    <w:p w:rsidR="00B9597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lastRenderedPageBreak/>
        <w:t>Таблица 6.3.</w:t>
      </w:r>
      <w:r>
        <w:rPr>
          <w:rFonts w:ascii="Times New Roman" w:hAnsi="Times New Roman" w:cs="Times New Roman"/>
          <w:sz w:val="28"/>
          <w:szCs w:val="28"/>
          <w:lang w:eastAsia="ru-RU"/>
        </w:rPr>
        <w:t>21</w:t>
      </w:r>
      <w:r w:rsidRPr="00A443A7">
        <w:rPr>
          <w:rFonts w:ascii="Times New Roman" w:hAnsi="Times New Roman" w:cs="Times New Roman"/>
          <w:sz w:val="28"/>
          <w:szCs w:val="28"/>
          <w:lang w:eastAsia="ru-RU"/>
        </w:rPr>
        <w:t xml:space="preserve"> – Расчет экономической эффективности и срока окупаемости мероприятия</w:t>
      </w:r>
    </w:p>
    <w:tbl>
      <w:tblPr>
        <w:tblW w:w="9710" w:type="dxa"/>
        <w:tblInd w:w="98" w:type="dxa"/>
        <w:tblLook w:val="0000" w:firstRow="0" w:lastRow="0" w:firstColumn="0" w:lastColumn="0" w:noHBand="0" w:noVBand="0"/>
      </w:tblPr>
      <w:tblGrid>
        <w:gridCol w:w="2170"/>
        <w:gridCol w:w="1180"/>
        <w:gridCol w:w="1240"/>
        <w:gridCol w:w="1360"/>
        <w:gridCol w:w="1260"/>
        <w:gridCol w:w="1240"/>
        <w:gridCol w:w="1260"/>
      </w:tblGrid>
      <w:tr w:rsidR="00B95977" w:rsidRPr="00B95977">
        <w:trPr>
          <w:trHeight w:val="255"/>
        </w:trPr>
        <w:tc>
          <w:tcPr>
            <w:tcW w:w="2170" w:type="dxa"/>
            <w:tcBorders>
              <w:top w:val="single" w:sz="8" w:space="0" w:color="auto"/>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2015</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2016</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2017</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2018</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2019</w:t>
            </w:r>
          </w:p>
        </w:tc>
      </w:tr>
      <w:tr w:rsidR="00B95977" w:rsidRPr="00B95977">
        <w:trPr>
          <w:trHeight w:val="270"/>
        </w:trPr>
        <w:tc>
          <w:tcPr>
            <w:tcW w:w="217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xml:space="preserve">Период реализации </w:t>
            </w:r>
          </w:p>
        </w:tc>
        <w:tc>
          <w:tcPr>
            <w:tcW w:w="1180" w:type="dxa"/>
            <w:vMerge/>
            <w:tcBorders>
              <w:top w:val="single" w:sz="8" w:space="0" w:color="auto"/>
              <w:left w:val="single" w:sz="4" w:space="0" w:color="auto"/>
              <w:bottom w:val="single" w:sz="8" w:space="0" w:color="000000"/>
              <w:right w:val="single" w:sz="4" w:space="0" w:color="auto"/>
            </w:tcBorders>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w:t>
            </w:r>
          </w:p>
        </w:tc>
        <w:tc>
          <w:tcPr>
            <w:tcW w:w="136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w:t>
            </w:r>
          </w:p>
        </w:tc>
        <w:tc>
          <w:tcPr>
            <w:tcW w:w="126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w:t>
            </w: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w:t>
            </w:r>
          </w:p>
        </w:tc>
        <w:tc>
          <w:tcPr>
            <w:tcW w:w="126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w:t>
            </w:r>
          </w:p>
        </w:tc>
      </w:tr>
      <w:tr w:rsidR="00B95977" w:rsidRPr="00B95977">
        <w:trPr>
          <w:trHeight w:val="375"/>
        </w:trPr>
        <w:tc>
          <w:tcPr>
            <w:tcW w:w="217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3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506,31</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560,000</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w:t>
            </w:r>
          </w:p>
        </w:tc>
      </w:tr>
      <w:tr w:rsidR="00B95977" w:rsidRPr="00B95977">
        <w:trPr>
          <w:trHeight w:val="330"/>
        </w:trPr>
        <w:tc>
          <w:tcPr>
            <w:tcW w:w="217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c>
          <w:tcPr>
            <w:tcW w:w="13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465,57</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473,51</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r>
      <w:tr w:rsidR="00B95977" w:rsidRPr="00B95977">
        <w:trPr>
          <w:trHeight w:val="405"/>
        </w:trPr>
        <w:tc>
          <w:tcPr>
            <w:tcW w:w="217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c>
          <w:tcPr>
            <w:tcW w:w="13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465,57</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939,08</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939,08</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939,08</w:t>
            </w:r>
          </w:p>
        </w:tc>
      </w:tr>
      <w:tr w:rsidR="00B95977" w:rsidRPr="00B95977">
        <w:trPr>
          <w:trHeight w:val="300"/>
        </w:trPr>
        <w:tc>
          <w:tcPr>
            <w:tcW w:w="217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3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-340,51</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-179,49</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407,52</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436,46</w:t>
            </w:r>
          </w:p>
        </w:tc>
      </w:tr>
      <w:tr w:rsidR="00B95977" w:rsidRPr="00B95977">
        <w:trPr>
          <w:trHeight w:val="330"/>
        </w:trPr>
        <w:tc>
          <w:tcPr>
            <w:tcW w:w="217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3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-313,11</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-151,77</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316,86</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312,05</w:t>
            </w:r>
          </w:p>
        </w:tc>
      </w:tr>
      <w:tr w:rsidR="00B95977" w:rsidRPr="00B95977">
        <w:trPr>
          <w:trHeight w:val="450"/>
        </w:trPr>
        <w:tc>
          <w:tcPr>
            <w:tcW w:w="217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36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-313,11</w:t>
            </w:r>
          </w:p>
        </w:tc>
        <w:tc>
          <w:tcPr>
            <w:tcW w:w="126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-464,88</w:t>
            </w: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-148,02</w:t>
            </w:r>
          </w:p>
        </w:tc>
        <w:tc>
          <w:tcPr>
            <w:tcW w:w="126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164,03</w:t>
            </w:r>
          </w:p>
        </w:tc>
      </w:tr>
      <w:tr w:rsidR="00B95977" w:rsidRPr="00B95977">
        <w:trPr>
          <w:trHeight w:val="180"/>
        </w:trPr>
        <w:tc>
          <w:tcPr>
            <w:tcW w:w="2170" w:type="dxa"/>
            <w:tcBorders>
              <w:top w:val="nil"/>
              <w:left w:val="nil"/>
              <w:bottom w:val="nil"/>
              <w:right w:val="nil"/>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270"/>
        </w:trPr>
        <w:tc>
          <w:tcPr>
            <w:tcW w:w="217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Показатели эффективности проекта</w:t>
            </w:r>
          </w:p>
        </w:tc>
        <w:tc>
          <w:tcPr>
            <w:tcW w:w="118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405"/>
        </w:trPr>
        <w:tc>
          <w:tcPr>
            <w:tcW w:w="2170" w:type="dxa"/>
            <w:tcBorders>
              <w:top w:val="single" w:sz="8" w:space="0" w:color="auto"/>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25%</w:t>
            </w:r>
          </w:p>
        </w:tc>
        <w:tc>
          <w:tcPr>
            <w:tcW w:w="136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345"/>
        </w:trPr>
        <w:tc>
          <w:tcPr>
            <w:tcW w:w="217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164,03</w:t>
            </w:r>
          </w:p>
        </w:tc>
        <w:tc>
          <w:tcPr>
            <w:tcW w:w="136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480"/>
        </w:trPr>
        <w:tc>
          <w:tcPr>
            <w:tcW w:w="217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17%</w:t>
            </w:r>
          </w:p>
        </w:tc>
        <w:tc>
          <w:tcPr>
            <w:tcW w:w="136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420"/>
        </w:trPr>
        <w:tc>
          <w:tcPr>
            <w:tcW w:w="217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4,0</w:t>
            </w:r>
          </w:p>
        </w:tc>
        <w:tc>
          <w:tcPr>
            <w:tcW w:w="136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435"/>
        </w:trPr>
        <w:tc>
          <w:tcPr>
            <w:tcW w:w="217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3,1</w:t>
            </w:r>
          </w:p>
        </w:tc>
        <w:tc>
          <w:tcPr>
            <w:tcW w:w="136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270"/>
        </w:trPr>
        <w:tc>
          <w:tcPr>
            <w:tcW w:w="217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36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255"/>
        </w:trPr>
        <w:tc>
          <w:tcPr>
            <w:tcW w:w="2170" w:type="dxa"/>
            <w:tcBorders>
              <w:top w:val="single" w:sz="8" w:space="0" w:color="auto"/>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2015</w:t>
            </w:r>
          </w:p>
        </w:tc>
        <w:tc>
          <w:tcPr>
            <w:tcW w:w="136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2016</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2017</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2018</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2019</w:t>
            </w:r>
          </w:p>
        </w:tc>
      </w:tr>
      <w:tr w:rsidR="00B95977" w:rsidRPr="00B95977">
        <w:trPr>
          <w:trHeight w:val="330"/>
        </w:trPr>
        <w:tc>
          <w:tcPr>
            <w:tcW w:w="217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xml:space="preserve">Период реализации </w:t>
            </w:r>
          </w:p>
        </w:tc>
        <w:tc>
          <w:tcPr>
            <w:tcW w:w="1180" w:type="dxa"/>
            <w:vMerge/>
            <w:tcBorders>
              <w:top w:val="single" w:sz="8" w:space="0" w:color="auto"/>
              <w:left w:val="single" w:sz="4" w:space="0" w:color="auto"/>
              <w:bottom w:val="single" w:sz="8" w:space="0" w:color="000000"/>
              <w:right w:val="single" w:sz="4" w:space="0" w:color="auto"/>
            </w:tcBorders>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w:t>
            </w:r>
          </w:p>
        </w:tc>
        <w:tc>
          <w:tcPr>
            <w:tcW w:w="136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w:t>
            </w:r>
          </w:p>
        </w:tc>
        <w:tc>
          <w:tcPr>
            <w:tcW w:w="126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w:t>
            </w: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w:t>
            </w:r>
          </w:p>
        </w:tc>
        <w:tc>
          <w:tcPr>
            <w:tcW w:w="126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w:t>
            </w:r>
          </w:p>
        </w:tc>
      </w:tr>
      <w:tr w:rsidR="00B95977" w:rsidRPr="00B95977">
        <w:trPr>
          <w:trHeight w:val="345"/>
        </w:trPr>
        <w:tc>
          <w:tcPr>
            <w:tcW w:w="2170" w:type="dxa"/>
            <w:tcBorders>
              <w:top w:val="nil"/>
              <w:left w:val="single" w:sz="8" w:space="0" w:color="auto"/>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r>
      <w:tr w:rsidR="00B95977" w:rsidRPr="00B95977">
        <w:trPr>
          <w:trHeight w:val="390"/>
        </w:trPr>
        <w:tc>
          <w:tcPr>
            <w:tcW w:w="217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3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r>
      <w:tr w:rsidR="00B95977" w:rsidRPr="00B95977">
        <w:trPr>
          <w:trHeight w:val="255"/>
        </w:trPr>
        <w:tc>
          <w:tcPr>
            <w:tcW w:w="217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3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107 989,49</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107 829,49</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107 829,49</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107 829,49</w:t>
            </w:r>
          </w:p>
        </w:tc>
      </w:tr>
      <w:tr w:rsidR="00B95977" w:rsidRPr="00B95977">
        <w:trPr>
          <w:trHeight w:val="330"/>
        </w:trPr>
        <w:tc>
          <w:tcPr>
            <w:tcW w:w="2170" w:type="dxa"/>
            <w:tcBorders>
              <w:top w:val="nil"/>
              <w:left w:val="single" w:sz="8" w:space="0" w:color="auto"/>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3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r>
      <w:tr w:rsidR="00B95977" w:rsidRPr="00B95977">
        <w:trPr>
          <w:trHeight w:val="405"/>
        </w:trPr>
        <w:tc>
          <w:tcPr>
            <w:tcW w:w="217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122 190,31</w:t>
            </w:r>
          </w:p>
        </w:tc>
        <w:tc>
          <w:tcPr>
            <w:tcW w:w="13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128 055,44</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137 147,38</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146 884,84</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157 313,66</w:t>
            </w:r>
          </w:p>
        </w:tc>
      </w:tr>
      <w:tr w:rsidR="00B95977" w:rsidRPr="00B95977">
        <w:trPr>
          <w:trHeight w:val="255"/>
        </w:trPr>
        <w:tc>
          <w:tcPr>
            <w:tcW w:w="217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122 190,31</w:t>
            </w:r>
          </w:p>
        </w:tc>
        <w:tc>
          <w:tcPr>
            <w:tcW w:w="13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127 889,64</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136 766,87</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146 477,32</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156 877,20</w:t>
            </w:r>
          </w:p>
        </w:tc>
      </w:tr>
      <w:tr w:rsidR="00B95977" w:rsidRPr="00B95977">
        <w:trPr>
          <w:trHeight w:val="330"/>
        </w:trPr>
        <w:tc>
          <w:tcPr>
            <w:tcW w:w="217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B95977">
              <w:rPr>
                <w:rFonts w:ascii="Times New Roman" w:eastAsia="Times New Roman" w:hAnsi="Times New Roman" w:cs="Times New Roman"/>
                <w:lang w:eastAsia="ru-RU"/>
              </w:rPr>
              <w:t>/эн</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1,13</w:t>
            </w:r>
          </w:p>
        </w:tc>
        <w:tc>
          <w:tcPr>
            <w:tcW w:w="136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1,18</w:t>
            </w:r>
          </w:p>
        </w:tc>
        <w:tc>
          <w:tcPr>
            <w:tcW w:w="126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1,27</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1,36</w:t>
            </w:r>
          </w:p>
        </w:tc>
        <w:tc>
          <w:tcPr>
            <w:tcW w:w="126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1,45</w:t>
            </w:r>
          </w:p>
        </w:tc>
      </w:tr>
      <w:tr w:rsidR="00B95977" w:rsidRPr="00B95977">
        <w:trPr>
          <w:trHeight w:val="405"/>
        </w:trPr>
        <w:tc>
          <w:tcPr>
            <w:tcW w:w="217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36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165,80</w:t>
            </w:r>
          </w:p>
        </w:tc>
        <w:tc>
          <w:tcPr>
            <w:tcW w:w="126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380,51</w:t>
            </w: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407,52</w:t>
            </w:r>
          </w:p>
        </w:tc>
        <w:tc>
          <w:tcPr>
            <w:tcW w:w="126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436,46</w:t>
            </w:r>
          </w:p>
        </w:tc>
      </w:tr>
    </w:tbl>
    <w:p w:rsidR="00B9597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1 191,74</w:t>
      </w:r>
      <w:r w:rsidRPr="00A443A7">
        <w:rPr>
          <w:rFonts w:ascii="Times New Roman" w:hAnsi="Times New Roman" w:cs="Times New Roman"/>
          <w:sz w:val="28"/>
          <w:szCs w:val="28"/>
          <w:lang w:eastAsia="ru-RU"/>
        </w:rPr>
        <w:t xml:space="preserve"> тыс. руб. все показатели эффективности имеют допустимые значение. Чистый дисконтированный доход значительно больше нуля, следо</w:t>
      </w:r>
      <w:r w:rsidRPr="00A443A7">
        <w:rPr>
          <w:rFonts w:ascii="Times New Roman" w:hAnsi="Times New Roman" w:cs="Times New Roman"/>
          <w:sz w:val="28"/>
          <w:szCs w:val="28"/>
          <w:lang w:eastAsia="ru-RU"/>
        </w:rPr>
        <w:lastRenderedPageBreak/>
        <w:t>вательно, мероприятие считается эффективным. Индекс доходности дисконтированных инвестиций выше единицы, значит, мероприятие имеет высокую устойчивость.</w:t>
      </w:r>
    </w:p>
    <w:p w:rsidR="00B95977" w:rsidRDefault="00B95977" w:rsidP="00B95977">
      <w:pPr>
        <w:spacing w:after="0" w:line="360" w:lineRule="auto"/>
        <w:ind w:firstLine="720"/>
        <w:jc w:val="both"/>
        <w:rPr>
          <w:rFonts w:ascii="Times New Roman" w:hAnsi="Times New Roman" w:cs="Times New Roman"/>
          <w:sz w:val="28"/>
          <w:szCs w:val="28"/>
          <w:lang w:eastAsia="ru-RU"/>
        </w:rPr>
      </w:pPr>
    </w:p>
    <w:p w:rsidR="00B95977" w:rsidRPr="00A443A7" w:rsidRDefault="00B95977" w:rsidP="00B95977">
      <w:pPr>
        <w:spacing w:after="0" w:line="360" w:lineRule="auto"/>
        <w:ind w:firstLine="720"/>
        <w:jc w:val="both"/>
        <w:rPr>
          <w:rFonts w:ascii="Times New Roman" w:hAnsi="Times New Roman" w:cs="Times New Roman"/>
          <w:bCs/>
          <w:iCs/>
          <w:sz w:val="28"/>
          <w:szCs w:val="28"/>
          <w:lang w:eastAsia="ru-RU"/>
        </w:rPr>
      </w:pPr>
      <w:r w:rsidRPr="00A443A7">
        <w:rPr>
          <w:rFonts w:ascii="Times New Roman" w:hAnsi="Times New Roman" w:cs="Times New Roman"/>
          <w:bCs/>
          <w:iCs/>
          <w:sz w:val="28"/>
          <w:szCs w:val="28"/>
          <w:lang w:eastAsia="ru-RU"/>
        </w:rPr>
        <w:t xml:space="preserve">В 2017 году планируется реконструкция </w:t>
      </w:r>
      <w:r w:rsidRPr="00B95977">
        <w:rPr>
          <w:rFonts w:ascii="Times New Roman" w:hAnsi="Times New Roman" w:cs="Times New Roman"/>
          <w:bCs/>
          <w:iCs/>
          <w:sz w:val="28"/>
          <w:szCs w:val="28"/>
          <w:u w:val="single"/>
          <w:lang w:eastAsia="ru-RU"/>
        </w:rPr>
        <w:t>ТП 2-4  - разделение групп Т2 Л2, Т1 Л2 с заменой провода на СИП, замена трансформатора Т2 с 400 кВА на 630 кВА</w:t>
      </w:r>
      <w:r w:rsidRPr="00A443A7">
        <w:rPr>
          <w:rFonts w:ascii="Times New Roman" w:hAnsi="Times New Roman" w:cs="Times New Roman"/>
          <w:bCs/>
          <w:iCs/>
          <w:sz w:val="28"/>
          <w:szCs w:val="28"/>
          <w:lang w:eastAsia="ru-RU"/>
        </w:rPr>
        <w:t xml:space="preserve">. Стоимость проведения мероприятия составляет </w:t>
      </w:r>
      <w:r>
        <w:rPr>
          <w:rFonts w:ascii="Times New Roman" w:hAnsi="Times New Roman" w:cs="Times New Roman"/>
          <w:bCs/>
          <w:iCs/>
          <w:sz w:val="28"/>
          <w:szCs w:val="28"/>
          <w:lang w:eastAsia="ru-RU"/>
        </w:rPr>
        <w:t>1 232,17</w:t>
      </w:r>
      <w:r w:rsidRPr="00A443A7">
        <w:rPr>
          <w:rFonts w:ascii="Times New Roman" w:hAnsi="Times New Roman" w:cs="Times New Roman"/>
          <w:bCs/>
          <w:iCs/>
          <w:sz w:val="28"/>
          <w:szCs w:val="28"/>
          <w:lang w:eastAsia="ru-RU"/>
        </w:rPr>
        <w:t xml:space="preserve"> тыс. руб. </w:t>
      </w:r>
    </w:p>
    <w:p w:rsidR="00B95977" w:rsidRPr="00A443A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bCs/>
          <w:iCs/>
          <w:sz w:val="28"/>
          <w:szCs w:val="28"/>
          <w:lang w:eastAsia="ru-RU"/>
        </w:rPr>
        <w:t xml:space="preserve">Внедрение данного мероприятия </w:t>
      </w:r>
      <w:r>
        <w:rPr>
          <w:rFonts w:ascii="Times New Roman" w:hAnsi="Times New Roman" w:cs="Times New Roman"/>
          <w:bCs/>
          <w:iCs/>
          <w:sz w:val="28"/>
          <w:szCs w:val="28"/>
          <w:lang w:eastAsia="ru-RU"/>
        </w:rPr>
        <w:t>приведет к снижению</w:t>
      </w:r>
      <w:r w:rsidRPr="00B95977">
        <w:rPr>
          <w:rFonts w:ascii="Times New Roman" w:hAnsi="Times New Roman" w:cs="Times New Roman"/>
          <w:bCs/>
          <w:iCs/>
          <w:sz w:val="28"/>
          <w:szCs w:val="28"/>
          <w:lang w:eastAsia="ru-RU"/>
        </w:rPr>
        <w:t xml:space="preserve"> технических потерь в линии на 25% - 300 000 кВтч/год</w:t>
      </w:r>
      <w:r>
        <w:rPr>
          <w:rFonts w:ascii="Times New Roman" w:hAnsi="Times New Roman" w:cs="Times New Roman"/>
          <w:bCs/>
          <w:iCs/>
          <w:sz w:val="28"/>
          <w:szCs w:val="28"/>
          <w:lang w:eastAsia="ru-RU"/>
        </w:rPr>
        <w:t>,</w:t>
      </w:r>
      <w:r w:rsidRPr="00B95977">
        <w:rPr>
          <w:rFonts w:ascii="Times New Roman" w:hAnsi="Times New Roman" w:cs="Times New Roman"/>
          <w:bCs/>
          <w:iCs/>
          <w:sz w:val="28"/>
          <w:szCs w:val="28"/>
          <w:lang w:eastAsia="ru-RU"/>
        </w:rPr>
        <w:t xml:space="preserve"> </w:t>
      </w:r>
      <w:r>
        <w:rPr>
          <w:rFonts w:ascii="Times New Roman" w:hAnsi="Times New Roman" w:cs="Times New Roman"/>
          <w:bCs/>
          <w:iCs/>
          <w:sz w:val="28"/>
          <w:szCs w:val="28"/>
          <w:lang w:eastAsia="ru-RU"/>
        </w:rPr>
        <w:t>с</w:t>
      </w:r>
      <w:r w:rsidRPr="00B95977">
        <w:rPr>
          <w:rFonts w:ascii="Times New Roman" w:hAnsi="Times New Roman" w:cs="Times New Roman"/>
          <w:bCs/>
          <w:iCs/>
          <w:sz w:val="28"/>
          <w:szCs w:val="28"/>
          <w:lang w:eastAsia="ru-RU"/>
        </w:rPr>
        <w:t>нижени</w:t>
      </w:r>
      <w:r>
        <w:rPr>
          <w:rFonts w:ascii="Times New Roman" w:hAnsi="Times New Roman" w:cs="Times New Roman"/>
          <w:bCs/>
          <w:iCs/>
          <w:sz w:val="28"/>
          <w:szCs w:val="28"/>
          <w:lang w:eastAsia="ru-RU"/>
        </w:rPr>
        <w:t>ю</w:t>
      </w:r>
      <w:r w:rsidRPr="00B95977">
        <w:rPr>
          <w:rFonts w:ascii="Times New Roman" w:hAnsi="Times New Roman" w:cs="Times New Roman"/>
          <w:bCs/>
          <w:iCs/>
          <w:sz w:val="28"/>
          <w:szCs w:val="28"/>
          <w:lang w:eastAsia="ru-RU"/>
        </w:rPr>
        <w:t xml:space="preserve"> нагрузочных потерь в тр-ре при замене ТМ-400 кВА на ТМ-630 кВА составят 25% - 13 000 кВтч/год</w:t>
      </w:r>
      <w:r>
        <w:rPr>
          <w:rFonts w:ascii="Times New Roman" w:hAnsi="Times New Roman" w:cs="Times New Roman"/>
          <w:bCs/>
          <w:iCs/>
          <w:sz w:val="28"/>
          <w:szCs w:val="28"/>
          <w:lang w:eastAsia="ru-RU"/>
        </w:rPr>
        <w:t xml:space="preserve">. </w:t>
      </w:r>
      <w:r w:rsidRPr="00A443A7">
        <w:rPr>
          <w:rFonts w:ascii="Times New Roman" w:hAnsi="Times New Roman" w:cs="Times New Roman"/>
          <w:bCs/>
          <w:iCs/>
          <w:sz w:val="28"/>
          <w:szCs w:val="28"/>
          <w:lang w:eastAsia="ru-RU"/>
        </w:rPr>
        <w:t xml:space="preserve"> </w:t>
      </w:r>
      <w:r w:rsidRPr="00A443A7">
        <w:rPr>
          <w:rFonts w:ascii="Times New Roman" w:hAnsi="Times New Roman" w:cs="Times New Roman"/>
          <w:sz w:val="28"/>
          <w:szCs w:val="28"/>
          <w:lang w:eastAsia="ru-RU"/>
        </w:rPr>
        <w:t>Расчет экономии мероприятий Программы производился по фактическим показателям 2015 го</w:t>
      </w:r>
      <w:r>
        <w:rPr>
          <w:rFonts w:ascii="Times New Roman" w:hAnsi="Times New Roman" w:cs="Times New Roman"/>
          <w:sz w:val="28"/>
          <w:szCs w:val="28"/>
          <w:lang w:eastAsia="ru-RU"/>
        </w:rPr>
        <w:t>да и представлен в таблице 6.3.22</w:t>
      </w:r>
      <w:r w:rsidRPr="00A443A7">
        <w:rPr>
          <w:rFonts w:ascii="Times New Roman" w:hAnsi="Times New Roman" w:cs="Times New Roman"/>
          <w:sz w:val="28"/>
          <w:szCs w:val="28"/>
          <w:lang w:eastAsia="ru-RU"/>
        </w:rPr>
        <w:t>.</w:t>
      </w:r>
    </w:p>
    <w:p w:rsidR="00B95977" w:rsidRPr="00A443A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A443A7">
        <w:rPr>
          <w:rFonts w:ascii="Times New Roman" w:hAnsi="Times New Roman" w:cs="Times New Roman"/>
          <w:sz w:val="28"/>
          <w:szCs w:val="28"/>
          <w:lang w:eastAsia="ru-RU"/>
        </w:rPr>
        <w:t xml:space="preserve"> используются:</w:t>
      </w:r>
    </w:p>
    <w:p w:rsidR="00B95977" w:rsidRPr="00A443A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доход;</w:t>
      </w:r>
    </w:p>
    <w:p w:rsidR="00B95977" w:rsidRPr="00A443A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дисконтированный доход (ЧДД);</w:t>
      </w:r>
    </w:p>
    <w:p w:rsidR="00B95977" w:rsidRPr="00A443A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индексы доходности затрат и инвестиций;</w:t>
      </w:r>
    </w:p>
    <w:p w:rsidR="00B9597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срок окупаемости.</w:t>
      </w:r>
    </w:p>
    <w:p w:rsidR="00B9597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Таблица 6.3.</w:t>
      </w:r>
      <w:r>
        <w:rPr>
          <w:rFonts w:ascii="Times New Roman" w:hAnsi="Times New Roman" w:cs="Times New Roman"/>
          <w:sz w:val="28"/>
          <w:szCs w:val="28"/>
          <w:lang w:eastAsia="ru-RU"/>
        </w:rPr>
        <w:t>22</w:t>
      </w:r>
      <w:r w:rsidRPr="00A443A7">
        <w:rPr>
          <w:rFonts w:ascii="Times New Roman" w:hAnsi="Times New Roman" w:cs="Times New Roman"/>
          <w:sz w:val="28"/>
          <w:szCs w:val="28"/>
          <w:lang w:eastAsia="ru-RU"/>
        </w:rPr>
        <w:t xml:space="preserve"> – Расчет экономической эффективности и срока окупаемости мероприятия</w:t>
      </w:r>
    </w:p>
    <w:tbl>
      <w:tblPr>
        <w:tblW w:w="9180" w:type="dxa"/>
        <w:tblInd w:w="98" w:type="dxa"/>
        <w:tblLook w:val="0000" w:firstRow="0" w:lastRow="0" w:firstColumn="0" w:lastColumn="0" w:noHBand="0" w:noVBand="0"/>
      </w:tblPr>
      <w:tblGrid>
        <w:gridCol w:w="3400"/>
        <w:gridCol w:w="1180"/>
        <w:gridCol w:w="1240"/>
        <w:gridCol w:w="1080"/>
        <w:gridCol w:w="1200"/>
        <w:gridCol w:w="1080"/>
      </w:tblGrid>
      <w:tr w:rsidR="00B95977" w:rsidRPr="00B95977">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2016</w:t>
            </w: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2017</w:t>
            </w:r>
          </w:p>
        </w:tc>
        <w:tc>
          <w:tcPr>
            <w:tcW w:w="120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2018</w:t>
            </w: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2019</w:t>
            </w:r>
          </w:p>
        </w:tc>
      </w:tr>
      <w:tr w:rsidR="00B95977" w:rsidRPr="00B95977">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w:t>
            </w:r>
          </w:p>
        </w:tc>
        <w:tc>
          <w:tcPr>
            <w:tcW w:w="108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w:t>
            </w:r>
          </w:p>
        </w:tc>
        <w:tc>
          <w:tcPr>
            <w:tcW w:w="120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w:t>
            </w:r>
          </w:p>
        </w:tc>
        <w:tc>
          <w:tcPr>
            <w:tcW w:w="108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w:t>
            </w:r>
          </w:p>
        </w:tc>
      </w:tr>
      <w:tr w:rsidR="00B95977" w:rsidRPr="00B95977">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1 232,17</w:t>
            </w:r>
          </w:p>
        </w:tc>
        <w:tc>
          <w:tcPr>
            <w:tcW w:w="12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w:t>
            </w:r>
          </w:p>
        </w:tc>
      </w:tr>
      <w:tr w:rsidR="00B95977" w:rsidRPr="00B95977">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1 133,03</w:t>
            </w:r>
          </w:p>
        </w:tc>
        <w:tc>
          <w:tcPr>
            <w:tcW w:w="12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r>
      <w:tr w:rsidR="00B95977" w:rsidRPr="00B95977">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1 133,03</w:t>
            </w:r>
          </w:p>
        </w:tc>
        <w:tc>
          <w:tcPr>
            <w:tcW w:w="12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1 133,03</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1 133,03</w:t>
            </w:r>
          </w:p>
        </w:tc>
      </w:tr>
      <w:tr w:rsidR="00B95977" w:rsidRPr="00B95977">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-806,44</w:t>
            </w:r>
          </w:p>
        </w:tc>
        <w:tc>
          <w:tcPr>
            <w:tcW w:w="12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455,96</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488,33</w:t>
            </w:r>
          </w:p>
        </w:tc>
      </w:tr>
      <w:tr w:rsidR="00B95977" w:rsidRPr="00B95977">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-741,55</w:t>
            </w:r>
          </w:p>
        </w:tc>
        <w:tc>
          <w:tcPr>
            <w:tcW w:w="120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385,54</w:t>
            </w:r>
          </w:p>
        </w:tc>
        <w:tc>
          <w:tcPr>
            <w:tcW w:w="10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379,69</w:t>
            </w:r>
          </w:p>
        </w:tc>
      </w:tr>
      <w:tr w:rsidR="00B95977" w:rsidRPr="00B95977">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08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-741,55</w:t>
            </w:r>
          </w:p>
        </w:tc>
        <w:tc>
          <w:tcPr>
            <w:tcW w:w="120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-356,01</w:t>
            </w:r>
          </w:p>
        </w:tc>
        <w:tc>
          <w:tcPr>
            <w:tcW w:w="108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23,68</w:t>
            </w:r>
          </w:p>
        </w:tc>
      </w:tr>
      <w:tr w:rsidR="00B95977" w:rsidRPr="00B95977">
        <w:trPr>
          <w:trHeight w:val="180"/>
        </w:trPr>
        <w:tc>
          <w:tcPr>
            <w:tcW w:w="3400" w:type="dxa"/>
            <w:tcBorders>
              <w:top w:val="nil"/>
              <w:left w:val="nil"/>
              <w:bottom w:val="nil"/>
              <w:right w:val="nil"/>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080" w:type="dxa"/>
            <w:tcBorders>
              <w:top w:val="nil"/>
              <w:left w:val="nil"/>
              <w:bottom w:val="nil"/>
              <w:right w:val="nil"/>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08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bl>
    <w:p w:rsidR="00B95977" w:rsidRDefault="00B95977"/>
    <w:p w:rsidR="00B95977" w:rsidRDefault="00B95977"/>
    <w:p w:rsidR="003A765B" w:rsidRDefault="003A765B"/>
    <w:tbl>
      <w:tblPr>
        <w:tblW w:w="9690" w:type="dxa"/>
        <w:tblInd w:w="98" w:type="dxa"/>
        <w:tblLook w:val="0000" w:firstRow="0" w:lastRow="0" w:firstColumn="0" w:lastColumn="0" w:noHBand="0" w:noVBand="0"/>
      </w:tblPr>
      <w:tblGrid>
        <w:gridCol w:w="3400"/>
        <w:gridCol w:w="1180"/>
        <w:gridCol w:w="1240"/>
        <w:gridCol w:w="1210"/>
        <w:gridCol w:w="1390"/>
        <w:gridCol w:w="1270"/>
      </w:tblGrid>
      <w:tr w:rsidR="00B95977" w:rsidRPr="00B95977">
        <w:trPr>
          <w:trHeight w:val="270"/>
        </w:trPr>
        <w:tc>
          <w:tcPr>
            <w:tcW w:w="5820" w:type="dxa"/>
            <w:gridSpan w:val="3"/>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b/>
                <w:bCs/>
                <w:lang w:eastAsia="ru-RU"/>
              </w:rPr>
              <w:lastRenderedPageBreak/>
              <w:t>Показатели эффективности проекта</w:t>
            </w:r>
          </w:p>
        </w:tc>
        <w:tc>
          <w:tcPr>
            <w:tcW w:w="121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7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11%</w:t>
            </w:r>
          </w:p>
        </w:tc>
        <w:tc>
          <w:tcPr>
            <w:tcW w:w="121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7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23,68</w:t>
            </w:r>
          </w:p>
        </w:tc>
        <w:tc>
          <w:tcPr>
            <w:tcW w:w="121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7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w:t>
            </w:r>
          </w:p>
        </w:tc>
        <w:tc>
          <w:tcPr>
            <w:tcW w:w="121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7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3,0</w:t>
            </w:r>
          </w:p>
        </w:tc>
        <w:tc>
          <w:tcPr>
            <w:tcW w:w="121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7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435"/>
        </w:trPr>
        <w:tc>
          <w:tcPr>
            <w:tcW w:w="340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2,9</w:t>
            </w:r>
          </w:p>
        </w:tc>
        <w:tc>
          <w:tcPr>
            <w:tcW w:w="121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7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270"/>
        </w:trPr>
        <w:tc>
          <w:tcPr>
            <w:tcW w:w="340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210" w:type="dxa"/>
            <w:tcBorders>
              <w:top w:val="nil"/>
              <w:left w:val="nil"/>
              <w:bottom w:val="nil"/>
              <w:right w:val="nil"/>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c>
          <w:tcPr>
            <w:tcW w:w="1270" w:type="dxa"/>
            <w:tcBorders>
              <w:top w:val="nil"/>
              <w:left w:val="nil"/>
              <w:bottom w:val="nil"/>
              <w:right w:val="nil"/>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lang w:eastAsia="ru-RU"/>
              </w:rPr>
            </w:pPr>
          </w:p>
        </w:tc>
      </w:tr>
      <w:tr w:rsidR="00B95977" w:rsidRPr="00B95977">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2016</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2017</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2018</w:t>
            </w:r>
          </w:p>
        </w:tc>
        <w:tc>
          <w:tcPr>
            <w:tcW w:w="1270" w:type="dxa"/>
            <w:tcBorders>
              <w:top w:val="single" w:sz="8" w:space="0" w:color="auto"/>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2019</w:t>
            </w:r>
          </w:p>
        </w:tc>
      </w:tr>
      <w:tr w:rsidR="00B95977" w:rsidRPr="00B95977">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w:t>
            </w:r>
          </w:p>
        </w:tc>
        <w:tc>
          <w:tcPr>
            <w:tcW w:w="139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2</w:t>
            </w:r>
          </w:p>
        </w:tc>
        <w:tc>
          <w:tcPr>
            <w:tcW w:w="127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3</w:t>
            </w:r>
          </w:p>
        </w:tc>
      </w:tr>
      <w:tr w:rsidR="00B95977" w:rsidRPr="00B95977">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7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r>
      <w:tr w:rsidR="00B95977" w:rsidRPr="00B95977">
        <w:trPr>
          <w:trHeight w:val="390"/>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21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39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27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r>
      <w:tr w:rsidR="00B95977" w:rsidRPr="00B95977">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108 129,49</w:t>
            </w:r>
          </w:p>
        </w:tc>
        <w:tc>
          <w:tcPr>
            <w:tcW w:w="121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107 816,49</w:t>
            </w:r>
          </w:p>
        </w:tc>
        <w:tc>
          <w:tcPr>
            <w:tcW w:w="139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107 816,49</w:t>
            </w:r>
          </w:p>
        </w:tc>
        <w:tc>
          <w:tcPr>
            <w:tcW w:w="127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107 816,49</w:t>
            </w:r>
          </w:p>
        </w:tc>
      </w:tr>
      <w:tr w:rsidR="00B95977" w:rsidRPr="00B95977">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c>
          <w:tcPr>
            <w:tcW w:w="127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b/>
                <w:bCs/>
                <w:lang w:eastAsia="ru-RU"/>
              </w:rPr>
            </w:pPr>
            <w:r w:rsidRPr="00B95977">
              <w:rPr>
                <w:rFonts w:ascii="Times New Roman" w:eastAsia="Times New Roman" w:hAnsi="Times New Roman" w:cs="Times New Roman"/>
                <w:b/>
                <w:bCs/>
                <w:lang w:eastAsia="ru-RU"/>
              </w:rPr>
              <w:t> </w:t>
            </w:r>
          </w:p>
        </w:tc>
      </w:tr>
      <w:tr w:rsidR="00B95977" w:rsidRPr="00B95977">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137 324,45</w:t>
            </w:r>
          </w:p>
        </w:tc>
        <w:tc>
          <w:tcPr>
            <w:tcW w:w="121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147 074,48</w:t>
            </w:r>
          </w:p>
        </w:tc>
        <w:tc>
          <w:tcPr>
            <w:tcW w:w="139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157 516,77</w:t>
            </w:r>
          </w:p>
        </w:tc>
        <w:tc>
          <w:tcPr>
            <w:tcW w:w="127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168 700,46</w:t>
            </w:r>
          </w:p>
        </w:tc>
      </w:tr>
      <w:tr w:rsidR="00B95977" w:rsidRPr="00B95977">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137 324,45</w:t>
            </w:r>
          </w:p>
        </w:tc>
        <w:tc>
          <w:tcPr>
            <w:tcW w:w="121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146 648,75</w:t>
            </w:r>
          </w:p>
        </w:tc>
        <w:tc>
          <w:tcPr>
            <w:tcW w:w="139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157 060,81</w:t>
            </w:r>
          </w:p>
        </w:tc>
        <w:tc>
          <w:tcPr>
            <w:tcW w:w="1270" w:type="dxa"/>
            <w:tcBorders>
              <w:top w:val="nil"/>
              <w:left w:val="nil"/>
              <w:bottom w:val="single" w:sz="4"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i/>
                <w:iCs/>
                <w:lang w:eastAsia="ru-RU"/>
              </w:rPr>
            </w:pPr>
            <w:r w:rsidRPr="00B95977">
              <w:rPr>
                <w:rFonts w:ascii="Times New Roman" w:eastAsia="Times New Roman" w:hAnsi="Times New Roman" w:cs="Times New Roman"/>
                <w:i/>
                <w:iCs/>
                <w:lang w:eastAsia="ru-RU"/>
              </w:rPr>
              <w:t>168 212,13</w:t>
            </w:r>
          </w:p>
        </w:tc>
      </w:tr>
      <w:tr w:rsidR="00B95977" w:rsidRPr="00B95977">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xml:space="preserve">стоимость  </w:t>
            </w:r>
            <w:r w:rsidR="00FF4927">
              <w:rPr>
                <w:rFonts w:ascii="Times New Roman" w:eastAsia="Times New Roman" w:hAnsi="Times New Roman" w:cs="Times New Roman"/>
                <w:lang w:eastAsia="ru-RU"/>
              </w:rPr>
              <w:t>э</w:t>
            </w:r>
            <w:r w:rsidR="00F22281">
              <w:rPr>
                <w:rFonts w:ascii="Times New Roman" w:eastAsia="Times New Roman" w:hAnsi="Times New Roman" w:cs="Times New Roman"/>
                <w:lang w:eastAsia="ru-RU"/>
              </w:rPr>
              <w:t>л</w:t>
            </w:r>
            <w:r w:rsidRPr="00B95977">
              <w:rPr>
                <w:rFonts w:ascii="Times New Roman" w:eastAsia="Times New Roman" w:hAnsi="Times New Roman" w:cs="Times New Roman"/>
                <w:lang w:eastAsia="ru-RU"/>
              </w:rPr>
              <w:t>/эн</w:t>
            </w:r>
          </w:p>
        </w:tc>
        <w:tc>
          <w:tcPr>
            <w:tcW w:w="118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1,27</w:t>
            </w:r>
          </w:p>
        </w:tc>
        <w:tc>
          <w:tcPr>
            <w:tcW w:w="121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1,36</w:t>
            </w:r>
          </w:p>
        </w:tc>
        <w:tc>
          <w:tcPr>
            <w:tcW w:w="139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1,46</w:t>
            </w:r>
          </w:p>
        </w:tc>
        <w:tc>
          <w:tcPr>
            <w:tcW w:w="1270" w:type="dxa"/>
            <w:tcBorders>
              <w:top w:val="nil"/>
              <w:left w:val="nil"/>
              <w:bottom w:val="single" w:sz="4"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1,56</w:t>
            </w:r>
          </w:p>
        </w:tc>
      </w:tr>
      <w:tr w:rsidR="00B95977" w:rsidRPr="00B95977">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B95977" w:rsidRPr="00B95977" w:rsidRDefault="00B95977" w:rsidP="00B95977">
            <w:pPr>
              <w:spacing w:after="0" w:line="240" w:lineRule="auto"/>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0,00</w:t>
            </w:r>
          </w:p>
        </w:tc>
        <w:tc>
          <w:tcPr>
            <w:tcW w:w="121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425,73</w:t>
            </w:r>
          </w:p>
        </w:tc>
        <w:tc>
          <w:tcPr>
            <w:tcW w:w="139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455,96</w:t>
            </w:r>
          </w:p>
        </w:tc>
        <w:tc>
          <w:tcPr>
            <w:tcW w:w="1270" w:type="dxa"/>
            <w:tcBorders>
              <w:top w:val="nil"/>
              <w:left w:val="nil"/>
              <w:bottom w:val="single" w:sz="8" w:space="0" w:color="auto"/>
              <w:right w:val="single" w:sz="4" w:space="0" w:color="auto"/>
            </w:tcBorders>
            <w:shd w:val="clear" w:color="auto" w:fill="auto"/>
            <w:noWrap/>
            <w:vAlign w:val="center"/>
          </w:tcPr>
          <w:p w:rsidR="00B95977" w:rsidRPr="00B95977" w:rsidRDefault="00B95977" w:rsidP="00B95977">
            <w:pPr>
              <w:spacing w:after="0" w:line="240" w:lineRule="auto"/>
              <w:jc w:val="center"/>
              <w:rPr>
                <w:rFonts w:ascii="Times New Roman" w:eastAsia="Times New Roman" w:hAnsi="Times New Roman" w:cs="Times New Roman"/>
                <w:lang w:eastAsia="ru-RU"/>
              </w:rPr>
            </w:pPr>
            <w:r w:rsidRPr="00B95977">
              <w:rPr>
                <w:rFonts w:ascii="Times New Roman" w:eastAsia="Times New Roman" w:hAnsi="Times New Roman" w:cs="Times New Roman"/>
                <w:lang w:eastAsia="ru-RU"/>
              </w:rPr>
              <w:t>488,33</w:t>
            </w:r>
          </w:p>
        </w:tc>
      </w:tr>
    </w:tbl>
    <w:p w:rsidR="00B95977" w:rsidRDefault="00B95977" w:rsidP="00B95977">
      <w:pPr>
        <w:spacing w:after="0" w:line="360" w:lineRule="auto"/>
        <w:ind w:firstLine="720"/>
        <w:jc w:val="both"/>
        <w:rPr>
          <w:rFonts w:ascii="Times New Roman" w:hAnsi="Times New Roman" w:cs="Times New Roman"/>
          <w:sz w:val="28"/>
          <w:szCs w:val="28"/>
          <w:lang w:eastAsia="ru-RU"/>
        </w:rPr>
      </w:pPr>
    </w:p>
    <w:p w:rsidR="00B95977" w:rsidRDefault="00B95977" w:rsidP="00B95977">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1 232,17</w:t>
      </w:r>
      <w:r w:rsidRPr="00A443A7">
        <w:rPr>
          <w:rFonts w:ascii="Times New Roman" w:hAnsi="Times New Roman" w:cs="Times New Roman"/>
          <w:sz w:val="28"/>
          <w:szCs w:val="28"/>
          <w:lang w:eastAsia="ru-RU"/>
        </w:rPr>
        <w:t xml:space="preserve"> тыс. руб. все показатели эффективности имеют допустимые значение. Чистый дисконтированный доход значительно больше нуля, следовательно, мероприятие считается эффективным. Индекс доходности дисконтированных инвестиций выше единицы, значит, мероприятие имеет высокую устойчивость.</w:t>
      </w:r>
    </w:p>
    <w:p w:rsidR="00B95977" w:rsidRDefault="00B95977" w:rsidP="00B95977">
      <w:pPr>
        <w:spacing w:after="0" w:line="360" w:lineRule="auto"/>
        <w:ind w:firstLine="720"/>
        <w:jc w:val="both"/>
        <w:rPr>
          <w:rFonts w:ascii="Times New Roman" w:hAnsi="Times New Roman" w:cs="Times New Roman"/>
          <w:sz w:val="28"/>
          <w:szCs w:val="28"/>
          <w:lang w:eastAsia="ru-RU"/>
        </w:rPr>
      </w:pPr>
    </w:p>
    <w:p w:rsidR="00B95977" w:rsidRDefault="00B95977" w:rsidP="00B95977">
      <w:pPr>
        <w:spacing w:after="0" w:line="360" w:lineRule="auto"/>
        <w:ind w:firstLine="720"/>
        <w:jc w:val="both"/>
        <w:rPr>
          <w:rFonts w:ascii="Times New Roman" w:hAnsi="Times New Roman" w:cs="Times New Roman"/>
          <w:sz w:val="28"/>
          <w:szCs w:val="28"/>
          <w:lang w:eastAsia="ru-RU"/>
        </w:rPr>
      </w:pPr>
    </w:p>
    <w:p w:rsidR="00EF308F" w:rsidRDefault="00EF308F" w:rsidP="00313886">
      <w:pPr>
        <w:spacing w:after="0" w:line="360" w:lineRule="auto"/>
        <w:jc w:val="center"/>
        <w:rPr>
          <w:rFonts w:ascii="Times New Roman" w:hAnsi="Times New Roman" w:cs="Times New Roman"/>
          <w:sz w:val="28"/>
          <w:szCs w:val="28"/>
          <w:u w:val="single"/>
        </w:rPr>
        <w:sectPr w:rsidR="00EF308F" w:rsidSect="00B95977">
          <w:pgSz w:w="11906" w:h="16838"/>
          <w:pgMar w:top="1134" w:right="851" w:bottom="1134" w:left="1701" w:header="709" w:footer="709" w:gutter="0"/>
          <w:cols w:space="708"/>
          <w:docGrid w:linePitch="360"/>
        </w:sectPr>
      </w:pPr>
    </w:p>
    <w:p w:rsidR="00313886" w:rsidRDefault="00EF308F" w:rsidP="00EF308F">
      <w:pPr>
        <w:spacing w:after="0" w:line="360" w:lineRule="auto"/>
        <w:jc w:val="center"/>
        <w:rPr>
          <w:rFonts w:ascii="Times New Roman" w:hAnsi="Times New Roman" w:cs="Times New Roman"/>
          <w:b/>
          <w:i/>
          <w:sz w:val="28"/>
          <w:szCs w:val="28"/>
        </w:rPr>
      </w:pPr>
      <w:r w:rsidRPr="00EF308F">
        <w:rPr>
          <w:rFonts w:ascii="Times New Roman" w:hAnsi="Times New Roman" w:cs="Times New Roman"/>
          <w:b/>
          <w:i/>
          <w:sz w:val="28"/>
          <w:szCs w:val="28"/>
        </w:rPr>
        <w:lastRenderedPageBreak/>
        <w:t>6.4</w:t>
      </w:r>
      <w:r w:rsidR="00EA45A2">
        <w:rPr>
          <w:rFonts w:ascii="Times New Roman" w:hAnsi="Times New Roman" w:cs="Times New Roman"/>
          <w:b/>
          <w:i/>
          <w:sz w:val="28"/>
          <w:szCs w:val="28"/>
        </w:rPr>
        <w:t>-</w:t>
      </w:r>
      <w:r w:rsidRPr="00EF308F">
        <w:rPr>
          <w:rFonts w:ascii="Times New Roman" w:hAnsi="Times New Roman" w:cs="Times New Roman"/>
          <w:b/>
          <w:i/>
          <w:sz w:val="28"/>
          <w:szCs w:val="28"/>
        </w:rPr>
        <w:t xml:space="preserve"> Реконструкция поселковых электрических сетей с увеличением пропускной способности электрических сетей и заменой перегруженных трансформаторов</w:t>
      </w:r>
    </w:p>
    <w:p w:rsidR="00EF308F" w:rsidRDefault="00EF308F" w:rsidP="00EF308F">
      <w:pPr>
        <w:spacing w:after="0" w:line="360" w:lineRule="auto"/>
        <w:jc w:val="center"/>
        <w:rPr>
          <w:rFonts w:ascii="Times New Roman" w:hAnsi="Times New Roman" w:cs="Times New Roman"/>
          <w:b/>
          <w:i/>
          <w:sz w:val="28"/>
          <w:szCs w:val="28"/>
        </w:rPr>
      </w:pPr>
    </w:p>
    <w:p w:rsidR="00A11B0E" w:rsidRPr="00A11B0E" w:rsidRDefault="00A11B0E" w:rsidP="00A11B0E">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период 2015 – 2018 гг. планируется провести реконструкцию </w:t>
      </w:r>
      <w:r w:rsidRPr="00A11B0E">
        <w:rPr>
          <w:rFonts w:ascii="Times New Roman" w:hAnsi="Times New Roman" w:cs="Times New Roman"/>
          <w:sz w:val="28"/>
          <w:szCs w:val="28"/>
        </w:rPr>
        <w:t>поселковых электрических сетей с увеличением пропускной способности и заменой перегруженных трансформаторов</w:t>
      </w:r>
      <w:r>
        <w:rPr>
          <w:rFonts w:ascii="Times New Roman" w:hAnsi="Times New Roman" w:cs="Times New Roman"/>
          <w:sz w:val="28"/>
          <w:szCs w:val="28"/>
        </w:rPr>
        <w:t>.</w:t>
      </w:r>
    </w:p>
    <w:p w:rsidR="00EF308F" w:rsidRPr="00D1565F" w:rsidRDefault="00D1565F" w:rsidP="00D1565F">
      <w:pPr>
        <w:spacing w:after="0" w:line="360" w:lineRule="auto"/>
        <w:jc w:val="center"/>
        <w:rPr>
          <w:rFonts w:ascii="Times New Roman" w:hAnsi="Times New Roman" w:cs="Times New Roman"/>
          <w:sz w:val="28"/>
          <w:szCs w:val="28"/>
          <w:u w:val="single"/>
        </w:rPr>
      </w:pPr>
      <w:r w:rsidRPr="00D1565F">
        <w:rPr>
          <w:rFonts w:ascii="Times New Roman" w:hAnsi="Times New Roman" w:cs="Times New Roman"/>
          <w:sz w:val="28"/>
          <w:szCs w:val="28"/>
          <w:u w:val="single"/>
        </w:rPr>
        <w:t>2015 год</w:t>
      </w:r>
    </w:p>
    <w:p w:rsidR="00A11B0E" w:rsidRPr="00A443A7" w:rsidRDefault="00A11B0E" w:rsidP="00A11B0E">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sz w:val="28"/>
          <w:szCs w:val="28"/>
        </w:rPr>
        <w:t xml:space="preserve">В </w:t>
      </w:r>
      <w:r w:rsidR="00D1565F">
        <w:rPr>
          <w:rFonts w:ascii="Times New Roman" w:hAnsi="Times New Roman" w:cs="Times New Roman"/>
          <w:sz w:val="28"/>
          <w:szCs w:val="28"/>
        </w:rPr>
        <w:t xml:space="preserve">период </w:t>
      </w:r>
      <w:r>
        <w:rPr>
          <w:rFonts w:ascii="Times New Roman" w:hAnsi="Times New Roman" w:cs="Times New Roman"/>
          <w:sz w:val="28"/>
          <w:szCs w:val="28"/>
        </w:rPr>
        <w:t>2015 – 201</w:t>
      </w:r>
      <w:r w:rsidR="0061303B">
        <w:rPr>
          <w:rFonts w:ascii="Times New Roman" w:hAnsi="Times New Roman" w:cs="Times New Roman"/>
          <w:sz w:val="28"/>
          <w:szCs w:val="28"/>
        </w:rPr>
        <w:t>8</w:t>
      </w:r>
      <w:r>
        <w:rPr>
          <w:rFonts w:ascii="Times New Roman" w:hAnsi="Times New Roman" w:cs="Times New Roman"/>
          <w:sz w:val="28"/>
          <w:szCs w:val="28"/>
        </w:rPr>
        <w:t xml:space="preserve"> гг. будет проведена </w:t>
      </w:r>
      <w:r w:rsidRPr="00A11B0E">
        <w:rPr>
          <w:rFonts w:ascii="Times New Roman" w:hAnsi="Times New Roman" w:cs="Times New Roman"/>
          <w:sz w:val="28"/>
          <w:szCs w:val="28"/>
          <w:u w:val="single"/>
        </w:rPr>
        <w:t>реконструкция электрических сетей пос. Кропоткин с заменой трансформаторных подстанций</w:t>
      </w:r>
      <w:r>
        <w:rPr>
          <w:rFonts w:ascii="Times New Roman" w:hAnsi="Times New Roman" w:cs="Times New Roman"/>
          <w:sz w:val="28"/>
          <w:szCs w:val="28"/>
          <w:u w:val="single"/>
        </w:rPr>
        <w:t>.</w:t>
      </w:r>
      <w:r w:rsidRPr="0061303B">
        <w:rPr>
          <w:rFonts w:ascii="Times New Roman" w:hAnsi="Times New Roman" w:cs="Times New Roman"/>
          <w:sz w:val="28"/>
          <w:szCs w:val="28"/>
        </w:rPr>
        <w:t xml:space="preserve"> </w:t>
      </w:r>
      <w:r w:rsidRPr="00A443A7">
        <w:rPr>
          <w:rFonts w:ascii="Times New Roman" w:hAnsi="Times New Roman" w:cs="Times New Roman"/>
          <w:bCs/>
          <w:iCs/>
          <w:sz w:val="28"/>
          <w:szCs w:val="28"/>
          <w:lang w:eastAsia="ru-RU"/>
        </w:rPr>
        <w:t xml:space="preserve">Стоимость проведения мероприятия составляет </w:t>
      </w:r>
      <w:r>
        <w:rPr>
          <w:rFonts w:ascii="Times New Roman" w:hAnsi="Times New Roman" w:cs="Times New Roman"/>
          <w:bCs/>
          <w:iCs/>
          <w:sz w:val="28"/>
          <w:szCs w:val="28"/>
          <w:lang w:eastAsia="ru-RU"/>
        </w:rPr>
        <w:t>5 282,00</w:t>
      </w:r>
      <w:r w:rsidR="0061303B">
        <w:rPr>
          <w:rFonts w:ascii="Times New Roman" w:hAnsi="Times New Roman" w:cs="Times New Roman"/>
          <w:bCs/>
          <w:iCs/>
          <w:sz w:val="28"/>
          <w:szCs w:val="28"/>
          <w:lang w:eastAsia="ru-RU"/>
        </w:rPr>
        <w:t xml:space="preserve"> тыс. руб., из них в 2015 году – 1 500 тыс. руб., в 2016 году – 567,00 тыс. руб., в 2017 году – 990,00 тыс. руб., 2018 году – 2 225,00 тыс. руб.</w:t>
      </w:r>
    </w:p>
    <w:p w:rsidR="00A11B0E" w:rsidRPr="00A443A7" w:rsidRDefault="00A11B0E" w:rsidP="00A11B0E">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bCs/>
          <w:iCs/>
          <w:sz w:val="28"/>
          <w:szCs w:val="28"/>
          <w:lang w:eastAsia="ru-RU"/>
        </w:rPr>
        <w:t xml:space="preserve">Внедрение данного мероприятия </w:t>
      </w:r>
      <w:r>
        <w:rPr>
          <w:rFonts w:ascii="Times New Roman" w:hAnsi="Times New Roman" w:cs="Times New Roman"/>
          <w:bCs/>
          <w:iCs/>
          <w:sz w:val="28"/>
          <w:szCs w:val="28"/>
          <w:lang w:eastAsia="ru-RU"/>
        </w:rPr>
        <w:t>приведет к снижению</w:t>
      </w:r>
      <w:r w:rsidRPr="00B95977">
        <w:rPr>
          <w:rFonts w:ascii="Times New Roman" w:hAnsi="Times New Roman" w:cs="Times New Roman"/>
          <w:bCs/>
          <w:iCs/>
          <w:sz w:val="28"/>
          <w:szCs w:val="28"/>
          <w:lang w:eastAsia="ru-RU"/>
        </w:rPr>
        <w:t xml:space="preserve"> </w:t>
      </w:r>
      <w:r w:rsidRPr="00A11B0E">
        <w:rPr>
          <w:rFonts w:ascii="Times New Roman" w:hAnsi="Times New Roman" w:cs="Times New Roman"/>
          <w:bCs/>
          <w:iCs/>
          <w:sz w:val="28"/>
          <w:szCs w:val="28"/>
          <w:lang w:eastAsia="ru-RU"/>
        </w:rPr>
        <w:t xml:space="preserve">технических потерь от границы раздела до счетчика абонента и хищения электроэнергии в год (0,05% от фактического потребления </w:t>
      </w:r>
      <w:r w:rsidR="00F22281">
        <w:rPr>
          <w:rFonts w:ascii="Times New Roman" w:hAnsi="Times New Roman" w:cs="Times New Roman"/>
          <w:bCs/>
          <w:iCs/>
          <w:sz w:val="28"/>
          <w:szCs w:val="28"/>
          <w:lang w:eastAsia="ru-RU"/>
        </w:rPr>
        <w:t>–</w:t>
      </w:r>
      <w:r w:rsidRPr="00A11B0E">
        <w:rPr>
          <w:rFonts w:ascii="Times New Roman" w:hAnsi="Times New Roman" w:cs="Times New Roman"/>
          <w:bCs/>
          <w:iCs/>
          <w:sz w:val="28"/>
          <w:szCs w:val="28"/>
          <w:lang w:eastAsia="ru-RU"/>
        </w:rPr>
        <w:t xml:space="preserve"> 14 261 033 кВтч/год) W = 0,05 х 14 261 033 кВтч = 713 051,65 кВтч/год</w:t>
      </w:r>
      <w:r>
        <w:rPr>
          <w:rFonts w:ascii="Times New Roman" w:hAnsi="Times New Roman" w:cs="Times New Roman"/>
          <w:bCs/>
          <w:iCs/>
          <w:sz w:val="28"/>
          <w:szCs w:val="28"/>
          <w:lang w:eastAsia="ru-RU"/>
        </w:rPr>
        <w:t xml:space="preserve">. </w:t>
      </w:r>
      <w:r w:rsidRPr="00A443A7">
        <w:rPr>
          <w:rFonts w:ascii="Times New Roman" w:hAnsi="Times New Roman" w:cs="Times New Roman"/>
          <w:bCs/>
          <w:iCs/>
          <w:sz w:val="28"/>
          <w:szCs w:val="28"/>
          <w:lang w:eastAsia="ru-RU"/>
        </w:rPr>
        <w:t xml:space="preserve"> </w:t>
      </w:r>
      <w:r w:rsidRPr="00A443A7">
        <w:rPr>
          <w:rFonts w:ascii="Times New Roman" w:hAnsi="Times New Roman" w:cs="Times New Roman"/>
          <w:sz w:val="28"/>
          <w:szCs w:val="28"/>
          <w:lang w:eastAsia="ru-RU"/>
        </w:rPr>
        <w:t>Расчет экономии мероприятий Программы производился по фактическим показателям 2015 го</w:t>
      </w:r>
      <w:r>
        <w:rPr>
          <w:rFonts w:ascii="Times New Roman" w:hAnsi="Times New Roman" w:cs="Times New Roman"/>
          <w:sz w:val="28"/>
          <w:szCs w:val="28"/>
          <w:lang w:eastAsia="ru-RU"/>
        </w:rPr>
        <w:t>да и представлен в таблице 6.4.1</w:t>
      </w:r>
      <w:r w:rsidRPr="00A443A7">
        <w:rPr>
          <w:rFonts w:ascii="Times New Roman" w:hAnsi="Times New Roman" w:cs="Times New Roman"/>
          <w:sz w:val="28"/>
          <w:szCs w:val="28"/>
          <w:lang w:eastAsia="ru-RU"/>
        </w:rPr>
        <w:t>.</w:t>
      </w:r>
    </w:p>
    <w:p w:rsidR="00A11B0E" w:rsidRPr="00A443A7" w:rsidRDefault="00A11B0E" w:rsidP="00A11B0E">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A443A7">
        <w:rPr>
          <w:rFonts w:ascii="Times New Roman" w:hAnsi="Times New Roman" w:cs="Times New Roman"/>
          <w:sz w:val="28"/>
          <w:szCs w:val="28"/>
          <w:lang w:eastAsia="ru-RU"/>
        </w:rPr>
        <w:t xml:space="preserve"> используются:</w:t>
      </w:r>
    </w:p>
    <w:p w:rsidR="00A11B0E" w:rsidRPr="00A443A7" w:rsidRDefault="00A11B0E" w:rsidP="00A11B0E">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доход;</w:t>
      </w:r>
    </w:p>
    <w:p w:rsidR="00A11B0E" w:rsidRPr="00A443A7" w:rsidRDefault="00A11B0E" w:rsidP="00A11B0E">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дисконтированный доход (ЧДД);</w:t>
      </w:r>
    </w:p>
    <w:p w:rsidR="00A11B0E" w:rsidRPr="00A443A7" w:rsidRDefault="00A11B0E" w:rsidP="00A11B0E">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индексы доходности затрат и инвестиций;</w:t>
      </w:r>
    </w:p>
    <w:p w:rsidR="00A11B0E" w:rsidRDefault="00A11B0E" w:rsidP="00A11B0E">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срок окупаемости.</w:t>
      </w:r>
    </w:p>
    <w:p w:rsidR="00A11B0E" w:rsidRDefault="00A11B0E" w:rsidP="00A11B0E">
      <w:pPr>
        <w:spacing w:after="0" w:line="360" w:lineRule="auto"/>
        <w:ind w:firstLine="720"/>
        <w:jc w:val="both"/>
        <w:rPr>
          <w:rFonts w:ascii="Times New Roman" w:hAnsi="Times New Roman" w:cs="Times New Roman"/>
          <w:sz w:val="28"/>
          <w:szCs w:val="28"/>
          <w:lang w:eastAsia="ru-RU"/>
        </w:rPr>
        <w:sectPr w:rsidR="00A11B0E" w:rsidSect="00B95977">
          <w:pgSz w:w="11906" w:h="16838"/>
          <w:pgMar w:top="1134" w:right="851" w:bottom="1134" w:left="1701" w:header="709" w:footer="709" w:gutter="0"/>
          <w:cols w:space="708"/>
          <w:docGrid w:linePitch="360"/>
        </w:sectPr>
      </w:pPr>
    </w:p>
    <w:p w:rsidR="00A11B0E" w:rsidRDefault="00A11B0E" w:rsidP="00A11B0E">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lastRenderedPageBreak/>
        <w:t>Таблица 6.</w:t>
      </w:r>
      <w:r>
        <w:rPr>
          <w:rFonts w:ascii="Times New Roman" w:hAnsi="Times New Roman" w:cs="Times New Roman"/>
          <w:sz w:val="28"/>
          <w:szCs w:val="28"/>
          <w:lang w:eastAsia="ru-RU"/>
        </w:rPr>
        <w:t>4.1</w:t>
      </w:r>
      <w:r w:rsidRPr="00A443A7">
        <w:rPr>
          <w:rFonts w:ascii="Times New Roman" w:hAnsi="Times New Roman" w:cs="Times New Roman"/>
          <w:sz w:val="28"/>
          <w:szCs w:val="28"/>
          <w:lang w:eastAsia="ru-RU"/>
        </w:rPr>
        <w:t xml:space="preserve"> – Расчет экономической эффективности и срока окупаемости мероприятия</w:t>
      </w:r>
    </w:p>
    <w:tbl>
      <w:tblPr>
        <w:tblW w:w="15690" w:type="dxa"/>
        <w:tblInd w:w="-252" w:type="dxa"/>
        <w:tblLook w:val="0000" w:firstRow="0" w:lastRow="0" w:firstColumn="0" w:lastColumn="0" w:noHBand="0" w:noVBand="0"/>
      </w:tblPr>
      <w:tblGrid>
        <w:gridCol w:w="3400"/>
        <w:gridCol w:w="1280"/>
        <w:gridCol w:w="1240"/>
        <w:gridCol w:w="1210"/>
        <w:gridCol w:w="1200"/>
        <w:gridCol w:w="1280"/>
        <w:gridCol w:w="1160"/>
        <w:gridCol w:w="1180"/>
        <w:gridCol w:w="1250"/>
        <w:gridCol w:w="1230"/>
        <w:gridCol w:w="1260"/>
      </w:tblGrid>
      <w:tr w:rsidR="00A11B0E" w:rsidRPr="00A11B0E">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Показатель</w:t>
            </w:r>
          </w:p>
        </w:tc>
        <w:tc>
          <w:tcPr>
            <w:tcW w:w="12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2014</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2015</w:t>
            </w:r>
          </w:p>
        </w:tc>
        <w:tc>
          <w:tcPr>
            <w:tcW w:w="120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2016</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2017</w:t>
            </w:r>
          </w:p>
        </w:tc>
        <w:tc>
          <w:tcPr>
            <w:tcW w:w="116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2018</w:t>
            </w:r>
          </w:p>
        </w:tc>
        <w:tc>
          <w:tcPr>
            <w:tcW w:w="118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2019</w:t>
            </w:r>
          </w:p>
        </w:tc>
        <w:tc>
          <w:tcPr>
            <w:tcW w:w="125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2020</w:t>
            </w:r>
          </w:p>
        </w:tc>
        <w:tc>
          <w:tcPr>
            <w:tcW w:w="123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2021</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2022</w:t>
            </w:r>
          </w:p>
        </w:tc>
      </w:tr>
      <w:tr w:rsidR="00A11B0E" w:rsidRPr="00A11B0E">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Период реализации проекта</w:t>
            </w:r>
          </w:p>
        </w:tc>
        <w:tc>
          <w:tcPr>
            <w:tcW w:w="1280" w:type="dxa"/>
            <w:vMerge/>
            <w:tcBorders>
              <w:top w:val="single" w:sz="8" w:space="0" w:color="auto"/>
              <w:left w:val="single" w:sz="4" w:space="0" w:color="auto"/>
              <w:bottom w:val="single" w:sz="8" w:space="0" w:color="000000"/>
              <w:right w:val="single" w:sz="4" w:space="0" w:color="auto"/>
            </w:tcBorders>
            <w:vAlign w:val="center"/>
          </w:tcPr>
          <w:p w:rsidR="00A11B0E" w:rsidRPr="00A11B0E" w:rsidRDefault="00A11B0E" w:rsidP="00A11B0E">
            <w:pPr>
              <w:spacing w:after="0" w:line="240" w:lineRule="auto"/>
              <w:rPr>
                <w:rFonts w:ascii="Times New Roman" w:eastAsia="Times New Roman" w:hAnsi="Times New Roman" w:cs="Times New Roman"/>
                <w:b/>
                <w:bCs/>
                <w:sz w:val="20"/>
                <w:szCs w:val="20"/>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w:t>
            </w:r>
          </w:p>
        </w:tc>
        <w:tc>
          <w:tcPr>
            <w:tcW w:w="120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3</w:t>
            </w:r>
          </w:p>
        </w:tc>
        <w:tc>
          <w:tcPr>
            <w:tcW w:w="116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4</w:t>
            </w:r>
          </w:p>
        </w:tc>
        <w:tc>
          <w:tcPr>
            <w:tcW w:w="118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5</w:t>
            </w:r>
          </w:p>
        </w:tc>
        <w:tc>
          <w:tcPr>
            <w:tcW w:w="125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6</w:t>
            </w:r>
          </w:p>
        </w:tc>
        <w:tc>
          <w:tcPr>
            <w:tcW w:w="123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7</w:t>
            </w:r>
          </w:p>
        </w:tc>
        <w:tc>
          <w:tcPr>
            <w:tcW w:w="126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8</w:t>
            </w:r>
          </w:p>
        </w:tc>
      </w:tr>
      <w:tr w:rsidR="00A11B0E" w:rsidRPr="00A11B0E">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Капитальные вложения</w:t>
            </w:r>
          </w:p>
        </w:tc>
        <w:tc>
          <w:tcPr>
            <w:tcW w:w="1280" w:type="dxa"/>
            <w:tcBorders>
              <w:top w:val="nil"/>
              <w:left w:val="nil"/>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1 500,00</w:t>
            </w:r>
          </w:p>
        </w:tc>
        <w:tc>
          <w:tcPr>
            <w:tcW w:w="120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567,000</w:t>
            </w:r>
          </w:p>
        </w:tc>
        <w:tc>
          <w:tcPr>
            <w:tcW w:w="12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990,000</w:t>
            </w:r>
          </w:p>
        </w:tc>
        <w:tc>
          <w:tcPr>
            <w:tcW w:w="11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2 225,000</w:t>
            </w:r>
          </w:p>
        </w:tc>
        <w:tc>
          <w:tcPr>
            <w:tcW w:w="11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 </w:t>
            </w:r>
          </w:p>
        </w:tc>
        <w:tc>
          <w:tcPr>
            <w:tcW w:w="125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 </w:t>
            </w:r>
          </w:p>
        </w:tc>
        <w:tc>
          <w:tcPr>
            <w:tcW w:w="123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 </w:t>
            </w:r>
          </w:p>
        </w:tc>
      </w:tr>
      <w:tr w:rsidR="00A11B0E" w:rsidRPr="00A11B0E">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Дисконтированные инвестиции</w:t>
            </w:r>
          </w:p>
        </w:tc>
        <w:tc>
          <w:tcPr>
            <w:tcW w:w="1280" w:type="dxa"/>
            <w:tcBorders>
              <w:top w:val="nil"/>
              <w:left w:val="nil"/>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1 379,31</w:t>
            </w:r>
          </w:p>
        </w:tc>
        <w:tc>
          <w:tcPr>
            <w:tcW w:w="120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479,43</w:t>
            </w:r>
          </w:p>
        </w:tc>
        <w:tc>
          <w:tcPr>
            <w:tcW w:w="12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769,75</w:t>
            </w:r>
          </w:p>
        </w:tc>
        <w:tc>
          <w:tcPr>
            <w:tcW w:w="11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1 590,79</w:t>
            </w:r>
          </w:p>
        </w:tc>
        <w:tc>
          <w:tcPr>
            <w:tcW w:w="11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0,00</w:t>
            </w:r>
          </w:p>
        </w:tc>
        <w:tc>
          <w:tcPr>
            <w:tcW w:w="125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0,00</w:t>
            </w:r>
          </w:p>
        </w:tc>
        <w:tc>
          <w:tcPr>
            <w:tcW w:w="123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0,00</w:t>
            </w:r>
          </w:p>
        </w:tc>
        <w:tc>
          <w:tcPr>
            <w:tcW w:w="12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0,00</w:t>
            </w:r>
          </w:p>
        </w:tc>
      </w:tr>
      <w:tr w:rsidR="00A11B0E" w:rsidRPr="00A11B0E">
        <w:trPr>
          <w:trHeight w:val="182"/>
        </w:trPr>
        <w:tc>
          <w:tcPr>
            <w:tcW w:w="3400" w:type="dxa"/>
            <w:tcBorders>
              <w:top w:val="nil"/>
              <w:left w:val="single" w:sz="8" w:space="0" w:color="auto"/>
              <w:bottom w:val="single" w:sz="4"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Накопленным итогом</w:t>
            </w:r>
          </w:p>
        </w:tc>
        <w:tc>
          <w:tcPr>
            <w:tcW w:w="1280" w:type="dxa"/>
            <w:tcBorders>
              <w:top w:val="nil"/>
              <w:left w:val="nil"/>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1 379,31</w:t>
            </w:r>
          </w:p>
        </w:tc>
        <w:tc>
          <w:tcPr>
            <w:tcW w:w="120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1 858,74</w:t>
            </w:r>
          </w:p>
        </w:tc>
        <w:tc>
          <w:tcPr>
            <w:tcW w:w="12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2 628,49</w:t>
            </w:r>
          </w:p>
        </w:tc>
        <w:tc>
          <w:tcPr>
            <w:tcW w:w="11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4 219,28</w:t>
            </w:r>
          </w:p>
        </w:tc>
        <w:tc>
          <w:tcPr>
            <w:tcW w:w="11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4 219,28</w:t>
            </w:r>
          </w:p>
        </w:tc>
        <w:tc>
          <w:tcPr>
            <w:tcW w:w="125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4 219,28</w:t>
            </w:r>
          </w:p>
        </w:tc>
        <w:tc>
          <w:tcPr>
            <w:tcW w:w="123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4 219,28</w:t>
            </w:r>
          </w:p>
        </w:tc>
        <w:tc>
          <w:tcPr>
            <w:tcW w:w="12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4 219,28</w:t>
            </w:r>
          </w:p>
        </w:tc>
      </w:tr>
      <w:tr w:rsidR="00A11B0E" w:rsidRPr="00A11B0E">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Денежный поток</w:t>
            </w:r>
          </w:p>
        </w:tc>
        <w:tc>
          <w:tcPr>
            <w:tcW w:w="1280" w:type="dxa"/>
            <w:tcBorders>
              <w:top w:val="nil"/>
              <w:left w:val="nil"/>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-1 271,18</w:t>
            </w:r>
          </w:p>
        </w:tc>
        <w:tc>
          <w:tcPr>
            <w:tcW w:w="120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-236,55</w:t>
            </w:r>
          </w:p>
        </w:tc>
        <w:tc>
          <w:tcPr>
            <w:tcW w:w="12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-466,11</w:t>
            </w:r>
          </w:p>
        </w:tc>
        <w:tc>
          <w:tcPr>
            <w:tcW w:w="11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-1 255,50</w:t>
            </w:r>
          </w:p>
        </w:tc>
        <w:tc>
          <w:tcPr>
            <w:tcW w:w="11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1 038,33</w:t>
            </w:r>
          </w:p>
        </w:tc>
        <w:tc>
          <w:tcPr>
            <w:tcW w:w="125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1 112,05</w:t>
            </w:r>
          </w:p>
        </w:tc>
        <w:tc>
          <w:tcPr>
            <w:tcW w:w="123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1 191,01</w:t>
            </w:r>
          </w:p>
        </w:tc>
        <w:tc>
          <w:tcPr>
            <w:tcW w:w="12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1 275,57</w:t>
            </w:r>
          </w:p>
        </w:tc>
      </w:tr>
      <w:tr w:rsidR="00A11B0E" w:rsidRPr="00A11B0E">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Дисконтированный денежный поток</w:t>
            </w:r>
          </w:p>
        </w:tc>
        <w:tc>
          <w:tcPr>
            <w:tcW w:w="1280" w:type="dxa"/>
            <w:tcBorders>
              <w:top w:val="nil"/>
              <w:left w:val="nil"/>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0,00</w:t>
            </w:r>
          </w:p>
        </w:tc>
        <w:tc>
          <w:tcPr>
            <w:tcW w:w="121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-1 168,90</w:t>
            </w:r>
          </w:p>
        </w:tc>
        <w:tc>
          <w:tcPr>
            <w:tcW w:w="120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-200,02</w:t>
            </w:r>
          </w:p>
        </w:tc>
        <w:tc>
          <w:tcPr>
            <w:tcW w:w="12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-362,41</w:t>
            </w:r>
          </w:p>
        </w:tc>
        <w:tc>
          <w:tcPr>
            <w:tcW w:w="11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-897,64</w:t>
            </w:r>
          </w:p>
        </w:tc>
        <w:tc>
          <w:tcPr>
            <w:tcW w:w="11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682,64</w:t>
            </w:r>
          </w:p>
        </w:tc>
        <w:tc>
          <w:tcPr>
            <w:tcW w:w="125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672,28</w:t>
            </w:r>
          </w:p>
        </w:tc>
        <w:tc>
          <w:tcPr>
            <w:tcW w:w="123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662,08</w:t>
            </w:r>
          </w:p>
        </w:tc>
        <w:tc>
          <w:tcPr>
            <w:tcW w:w="12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652,03</w:t>
            </w:r>
          </w:p>
        </w:tc>
      </w:tr>
      <w:tr w:rsidR="00A11B0E" w:rsidRPr="00A11B0E">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Денежный поток накопленным итогом</w:t>
            </w:r>
          </w:p>
        </w:tc>
        <w:tc>
          <w:tcPr>
            <w:tcW w:w="1280" w:type="dxa"/>
            <w:tcBorders>
              <w:top w:val="nil"/>
              <w:left w:val="nil"/>
              <w:bottom w:val="single" w:sz="8"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0,00</w:t>
            </w:r>
          </w:p>
        </w:tc>
        <w:tc>
          <w:tcPr>
            <w:tcW w:w="121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-1 168,90</w:t>
            </w:r>
          </w:p>
        </w:tc>
        <w:tc>
          <w:tcPr>
            <w:tcW w:w="120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-1 368,92</w:t>
            </w:r>
          </w:p>
        </w:tc>
        <w:tc>
          <w:tcPr>
            <w:tcW w:w="128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-1 731,33</w:t>
            </w:r>
          </w:p>
        </w:tc>
        <w:tc>
          <w:tcPr>
            <w:tcW w:w="116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-2 628,96</w:t>
            </w:r>
          </w:p>
        </w:tc>
        <w:tc>
          <w:tcPr>
            <w:tcW w:w="118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-1 946,33</w:t>
            </w:r>
          </w:p>
        </w:tc>
        <w:tc>
          <w:tcPr>
            <w:tcW w:w="125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-1 274,05</w:t>
            </w:r>
          </w:p>
        </w:tc>
        <w:tc>
          <w:tcPr>
            <w:tcW w:w="123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-611,97</w:t>
            </w:r>
          </w:p>
        </w:tc>
        <w:tc>
          <w:tcPr>
            <w:tcW w:w="126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40,06</w:t>
            </w:r>
          </w:p>
        </w:tc>
      </w:tr>
      <w:tr w:rsidR="00A11B0E" w:rsidRPr="00A11B0E">
        <w:trPr>
          <w:trHeight w:val="180"/>
        </w:trPr>
        <w:tc>
          <w:tcPr>
            <w:tcW w:w="3400" w:type="dxa"/>
            <w:tcBorders>
              <w:top w:val="nil"/>
              <w:left w:val="nil"/>
              <w:bottom w:val="nil"/>
              <w:right w:val="nil"/>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p>
        </w:tc>
        <w:tc>
          <w:tcPr>
            <w:tcW w:w="1210" w:type="dxa"/>
            <w:tcBorders>
              <w:top w:val="nil"/>
              <w:left w:val="nil"/>
              <w:bottom w:val="nil"/>
              <w:right w:val="nil"/>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16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5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6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r>
      <w:tr w:rsidR="00A11B0E" w:rsidRPr="00A11B0E">
        <w:trPr>
          <w:trHeight w:val="270"/>
        </w:trPr>
        <w:tc>
          <w:tcPr>
            <w:tcW w:w="7130" w:type="dxa"/>
            <w:gridSpan w:val="4"/>
            <w:tcBorders>
              <w:top w:val="nil"/>
              <w:left w:val="nil"/>
              <w:bottom w:val="nil"/>
              <w:right w:val="nil"/>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b/>
                <w:bCs/>
                <w:sz w:val="20"/>
                <w:szCs w:val="20"/>
                <w:lang w:eastAsia="ru-RU"/>
              </w:rPr>
              <w:t>Показатели эффективности проекта</w:t>
            </w:r>
          </w:p>
        </w:tc>
        <w:tc>
          <w:tcPr>
            <w:tcW w:w="120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16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5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6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r>
      <w:tr w:rsidR="00A11B0E" w:rsidRPr="00A11B0E">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ВНД</w:t>
            </w:r>
          </w:p>
        </w:tc>
        <w:tc>
          <w:tcPr>
            <w:tcW w:w="1280" w:type="dxa"/>
            <w:tcBorders>
              <w:top w:val="single" w:sz="8" w:space="0" w:color="auto"/>
              <w:left w:val="nil"/>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9%</w:t>
            </w:r>
          </w:p>
        </w:tc>
        <w:tc>
          <w:tcPr>
            <w:tcW w:w="1210" w:type="dxa"/>
            <w:tcBorders>
              <w:top w:val="nil"/>
              <w:left w:val="nil"/>
              <w:bottom w:val="nil"/>
              <w:right w:val="nil"/>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16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5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6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r>
      <w:tr w:rsidR="00A11B0E" w:rsidRPr="00A11B0E">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ЧДД</w:t>
            </w:r>
          </w:p>
        </w:tc>
        <w:tc>
          <w:tcPr>
            <w:tcW w:w="1280" w:type="dxa"/>
            <w:tcBorders>
              <w:top w:val="nil"/>
              <w:left w:val="nil"/>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40,06</w:t>
            </w:r>
          </w:p>
        </w:tc>
        <w:tc>
          <w:tcPr>
            <w:tcW w:w="1210" w:type="dxa"/>
            <w:tcBorders>
              <w:top w:val="nil"/>
              <w:left w:val="nil"/>
              <w:bottom w:val="nil"/>
              <w:right w:val="nil"/>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16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5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6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r>
      <w:tr w:rsidR="00A11B0E" w:rsidRPr="00A11B0E">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Индекс доходности дисконтированных инвестиций</w:t>
            </w:r>
          </w:p>
        </w:tc>
        <w:tc>
          <w:tcPr>
            <w:tcW w:w="1280" w:type="dxa"/>
            <w:tcBorders>
              <w:top w:val="nil"/>
              <w:left w:val="nil"/>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w:t>
            </w:r>
          </w:p>
        </w:tc>
        <w:tc>
          <w:tcPr>
            <w:tcW w:w="1210" w:type="dxa"/>
            <w:tcBorders>
              <w:top w:val="nil"/>
              <w:left w:val="nil"/>
              <w:bottom w:val="nil"/>
              <w:right w:val="nil"/>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16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5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6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r>
      <w:tr w:rsidR="00A11B0E" w:rsidRPr="00A11B0E">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Срок окупаемости дисконтированный</w:t>
            </w:r>
          </w:p>
        </w:tc>
        <w:tc>
          <w:tcPr>
            <w:tcW w:w="1280" w:type="dxa"/>
            <w:tcBorders>
              <w:top w:val="nil"/>
              <w:left w:val="nil"/>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8,0</w:t>
            </w:r>
          </w:p>
        </w:tc>
        <w:tc>
          <w:tcPr>
            <w:tcW w:w="1210" w:type="dxa"/>
            <w:tcBorders>
              <w:top w:val="nil"/>
              <w:left w:val="nil"/>
              <w:bottom w:val="nil"/>
              <w:right w:val="nil"/>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16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5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6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r>
      <w:tr w:rsidR="00A11B0E" w:rsidRPr="00A11B0E">
        <w:trPr>
          <w:trHeight w:val="167"/>
        </w:trPr>
        <w:tc>
          <w:tcPr>
            <w:tcW w:w="3400" w:type="dxa"/>
            <w:tcBorders>
              <w:top w:val="nil"/>
              <w:left w:val="single" w:sz="8" w:space="0" w:color="auto"/>
              <w:bottom w:val="single" w:sz="8"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Срок окупаемости простой</w:t>
            </w:r>
          </w:p>
        </w:tc>
        <w:tc>
          <w:tcPr>
            <w:tcW w:w="1280" w:type="dxa"/>
            <w:tcBorders>
              <w:top w:val="nil"/>
              <w:left w:val="nil"/>
              <w:bottom w:val="single" w:sz="8"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6,6</w:t>
            </w:r>
          </w:p>
        </w:tc>
        <w:tc>
          <w:tcPr>
            <w:tcW w:w="1210" w:type="dxa"/>
            <w:tcBorders>
              <w:top w:val="nil"/>
              <w:left w:val="nil"/>
              <w:bottom w:val="nil"/>
              <w:right w:val="nil"/>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16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5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6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r>
      <w:tr w:rsidR="00A11B0E" w:rsidRPr="00A11B0E">
        <w:trPr>
          <w:trHeight w:val="270"/>
        </w:trPr>
        <w:tc>
          <w:tcPr>
            <w:tcW w:w="340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b/>
                <w:bCs/>
                <w:sz w:val="20"/>
                <w:szCs w:val="20"/>
                <w:lang w:eastAsia="ru-RU"/>
              </w:rPr>
            </w:pPr>
          </w:p>
        </w:tc>
        <w:tc>
          <w:tcPr>
            <w:tcW w:w="1280" w:type="dxa"/>
            <w:tcBorders>
              <w:top w:val="nil"/>
              <w:left w:val="nil"/>
              <w:bottom w:val="nil"/>
              <w:right w:val="nil"/>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p>
        </w:tc>
        <w:tc>
          <w:tcPr>
            <w:tcW w:w="1210" w:type="dxa"/>
            <w:tcBorders>
              <w:top w:val="nil"/>
              <w:left w:val="nil"/>
              <w:bottom w:val="nil"/>
              <w:right w:val="nil"/>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8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16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5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c>
          <w:tcPr>
            <w:tcW w:w="1260" w:type="dxa"/>
            <w:tcBorders>
              <w:top w:val="nil"/>
              <w:left w:val="nil"/>
              <w:bottom w:val="nil"/>
              <w:right w:val="nil"/>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p>
        </w:tc>
      </w:tr>
      <w:tr w:rsidR="00A11B0E" w:rsidRPr="00A11B0E">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Показатель</w:t>
            </w:r>
          </w:p>
        </w:tc>
        <w:tc>
          <w:tcPr>
            <w:tcW w:w="12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2014</w:t>
            </w:r>
          </w:p>
        </w:tc>
        <w:tc>
          <w:tcPr>
            <w:tcW w:w="121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2015</w:t>
            </w:r>
          </w:p>
        </w:tc>
        <w:tc>
          <w:tcPr>
            <w:tcW w:w="120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2016</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2017</w:t>
            </w:r>
          </w:p>
        </w:tc>
        <w:tc>
          <w:tcPr>
            <w:tcW w:w="116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2018</w:t>
            </w:r>
          </w:p>
        </w:tc>
        <w:tc>
          <w:tcPr>
            <w:tcW w:w="118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2019</w:t>
            </w:r>
          </w:p>
        </w:tc>
        <w:tc>
          <w:tcPr>
            <w:tcW w:w="125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2020</w:t>
            </w:r>
          </w:p>
        </w:tc>
        <w:tc>
          <w:tcPr>
            <w:tcW w:w="123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2021</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2022</w:t>
            </w:r>
          </w:p>
        </w:tc>
      </w:tr>
      <w:tr w:rsidR="00A11B0E" w:rsidRPr="00A11B0E">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Период реализации проекта</w:t>
            </w:r>
          </w:p>
        </w:tc>
        <w:tc>
          <w:tcPr>
            <w:tcW w:w="1280" w:type="dxa"/>
            <w:vMerge/>
            <w:tcBorders>
              <w:top w:val="single" w:sz="8" w:space="0" w:color="auto"/>
              <w:left w:val="single" w:sz="4" w:space="0" w:color="auto"/>
              <w:bottom w:val="single" w:sz="8" w:space="0" w:color="000000"/>
              <w:right w:val="single" w:sz="4" w:space="0" w:color="auto"/>
            </w:tcBorders>
            <w:vAlign w:val="center"/>
          </w:tcPr>
          <w:p w:rsidR="00A11B0E" w:rsidRPr="00A11B0E" w:rsidRDefault="00A11B0E" w:rsidP="00A11B0E">
            <w:pPr>
              <w:spacing w:after="0" w:line="240" w:lineRule="auto"/>
              <w:rPr>
                <w:rFonts w:ascii="Times New Roman" w:eastAsia="Times New Roman" w:hAnsi="Times New Roman" w:cs="Times New Roman"/>
                <w:b/>
                <w:bCs/>
                <w:sz w:val="20"/>
                <w:szCs w:val="20"/>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0</w:t>
            </w:r>
          </w:p>
        </w:tc>
        <w:tc>
          <w:tcPr>
            <w:tcW w:w="121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w:t>
            </w:r>
          </w:p>
        </w:tc>
        <w:tc>
          <w:tcPr>
            <w:tcW w:w="120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3</w:t>
            </w:r>
          </w:p>
        </w:tc>
        <w:tc>
          <w:tcPr>
            <w:tcW w:w="116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4</w:t>
            </w:r>
          </w:p>
        </w:tc>
        <w:tc>
          <w:tcPr>
            <w:tcW w:w="118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5</w:t>
            </w:r>
          </w:p>
        </w:tc>
        <w:tc>
          <w:tcPr>
            <w:tcW w:w="125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6</w:t>
            </w:r>
          </w:p>
        </w:tc>
        <w:tc>
          <w:tcPr>
            <w:tcW w:w="123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7</w:t>
            </w:r>
          </w:p>
        </w:tc>
        <w:tc>
          <w:tcPr>
            <w:tcW w:w="126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8</w:t>
            </w:r>
          </w:p>
        </w:tc>
      </w:tr>
      <w:tr w:rsidR="00A11B0E" w:rsidRPr="00A11B0E">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потери электроэнергии</w:t>
            </w:r>
          </w:p>
        </w:tc>
        <w:tc>
          <w:tcPr>
            <w:tcW w:w="12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1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25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23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r>
      <w:tr w:rsidR="00A11B0E" w:rsidRPr="00A11B0E">
        <w:trPr>
          <w:trHeight w:val="231"/>
        </w:trPr>
        <w:tc>
          <w:tcPr>
            <w:tcW w:w="3400" w:type="dxa"/>
            <w:tcBorders>
              <w:top w:val="nil"/>
              <w:left w:val="single" w:sz="8" w:space="0" w:color="auto"/>
              <w:bottom w:val="single" w:sz="4"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до внедрения</w:t>
            </w:r>
          </w:p>
        </w:tc>
        <w:tc>
          <w:tcPr>
            <w:tcW w:w="1280" w:type="dxa"/>
            <w:tcBorders>
              <w:top w:val="nil"/>
              <w:left w:val="nil"/>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113 097,40</w:t>
            </w:r>
          </w:p>
        </w:tc>
        <w:tc>
          <w:tcPr>
            <w:tcW w:w="121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113 097,40</w:t>
            </w:r>
          </w:p>
        </w:tc>
        <w:tc>
          <w:tcPr>
            <w:tcW w:w="120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113 097,40</w:t>
            </w:r>
          </w:p>
        </w:tc>
        <w:tc>
          <w:tcPr>
            <w:tcW w:w="12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113 097,40</w:t>
            </w:r>
          </w:p>
        </w:tc>
        <w:tc>
          <w:tcPr>
            <w:tcW w:w="11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113 097,40</w:t>
            </w:r>
          </w:p>
        </w:tc>
        <w:tc>
          <w:tcPr>
            <w:tcW w:w="11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113 097,40</w:t>
            </w:r>
          </w:p>
        </w:tc>
        <w:tc>
          <w:tcPr>
            <w:tcW w:w="125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113 097,40</w:t>
            </w:r>
          </w:p>
        </w:tc>
        <w:tc>
          <w:tcPr>
            <w:tcW w:w="123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113 097,40</w:t>
            </w:r>
          </w:p>
        </w:tc>
        <w:tc>
          <w:tcPr>
            <w:tcW w:w="12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113 097,40</w:t>
            </w:r>
          </w:p>
        </w:tc>
      </w:tr>
      <w:tr w:rsidR="00A11B0E" w:rsidRPr="00A11B0E">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после внедрения</w:t>
            </w:r>
          </w:p>
        </w:tc>
        <w:tc>
          <w:tcPr>
            <w:tcW w:w="1280" w:type="dxa"/>
            <w:tcBorders>
              <w:top w:val="nil"/>
              <w:left w:val="nil"/>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113 097,40</w:t>
            </w:r>
          </w:p>
        </w:tc>
        <w:tc>
          <w:tcPr>
            <w:tcW w:w="121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112 894,91</w:t>
            </w:r>
          </w:p>
        </w:tc>
        <w:tc>
          <w:tcPr>
            <w:tcW w:w="120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112 818,37</w:t>
            </w:r>
          </w:p>
        </w:tc>
        <w:tc>
          <w:tcPr>
            <w:tcW w:w="12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112 684,74</w:t>
            </w:r>
          </w:p>
        </w:tc>
        <w:tc>
          <w:tcPr>
            <w:tcW w:w="11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112 384,37</w:t>
            </w:r>
          </w:p>
        </w:tc>
        <w:tc>
          <w:tcPr>
            <w:tcW w:w="11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112 384,37</w:t>
            </w:r>
          </w:p>
        </w:tc>
        <w:tc>
          <w:tcPr>
            <w:tcW w:w="125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112 384,37</w:t>
            </w:r>
          </w:p>
        </w:tc>
        <w:tc>
          <w:tcPr>
            <w:tcW w:w="123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112 384,37</w:t>
            </w:r>
          </w:p>
        </w:tc>
        <w:tc>
          <w:tcPr>
            <w:tcW w:w="12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112 384,37</w:t>
            </w:r>
          </w:p>
        </w:tc>
      </w:tr>
      <w:tr w:rsidR="00A11B0E" w:rsidRPr="00A11B0E">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xml:space="preserve">то же в руб. </w:t>
            </w:r>
          </w:p>
        </w:tc>
        <w:tc>
          <w:tcPr>
            <w:tcW w:w="12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21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20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1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1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25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23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b/>
                <w:bCs/>
                <w:sz w:val="20"/>
                <w:szCs w:val="20"/>
                <w:lang w:eastAsia="ru-RU"/>
              </w:rPr>
            </w:pPr>
            <w:r w:rsidRPr="00A11B0E">
              <w:rPr>
                <w:rFonts w:ascii="Times New Roman" w:eastAsia="Times New Roman" w:hAnsi="Times New Roman" w:cs="Times New Roman"/>
                <w:b/>
                <w:bCs/>
                <w:sz w:val="20"/>
                <w:szCs w:val="20"/>
                <w:lang w:eastAsia="ru-RU"/>
              </w:rPr>
              <w:t> </w:t>
            </w:r>
          </w:p>
        </w:tc>
      </w:tr>
      <w:tr w:rsidR="00A11B0E" w:rsidRPr="00A11B0E">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до внедрения</w:t>
            </w:r>
          </w:p>
        </w:tc>
        <w:tc>
          <w:tcPr>
            <w:tcW w:w="1280" w:type="dxa"/>
            <w:tcBorders>
              <w:top w:val="nil"/>
              <w:left w:val="nil"/>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124 687,06</w:t>
            </w:r>
          </w:p>
        </w:tc>
        <w:tc>
          <w:tcPr>
            <w:tcW w:w="121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127 804,23</w:t>
            </w:r>
          </w:p>
        </w:tc>
        <w:tc>
          <w:tcPr>
            <w:tcW w:w="120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133 938,84</w:t>
            </w:r>
          </w:p>
        </w:tc>
        <w:tc>
          <w:tcPr>
            <w:tcW w:w="12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143 582,43</w:t>
            </w:r>
          </w:p>
        </w:tc>
        <w:tc>
          <w:tcPr>
            <w:tcW w:w="11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153 776,79</w:t>
            </w:r>
          </w:p>
        </w:tc>
        <w:tc>
          <w:tcPr>
            <w:tcW w:w="11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164 694,94</w:t>
            </w:r>
          </w:p>
        </w:tc>
        <w:tc>
          <w:tcPr>
            <w:tcW w:w="125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176 388,28</w:t>
            </w:r>
          </w:p>
        </w:tc>
        <w:tc>
          <w:tcPr>
            <w:tcW w:w="123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188 911,85</w:t>
            </w:r>
          </w:p>
        </w:tc>
        <w:tc>
          <w:tcPr>
            <w:tcW w:w="12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202 324,59</w:t>
            </w:r>
          </w:p>
        </w:tc>
      </w:tr>
      <w:tr w:rsidR="00A11B0E" w:rsidRPr="00A11B0E">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после внедрения</w:t>
            </w:r>
          </w:p>
        </w:tc>
        <w:tc>
          <w:tcPr>
            <w:tcW w:w="1280" w:type="dxa"/>
            <w:tcBorders>
              <w:top w:val="nil"/>
              <w:left w:val="nil"/>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124 687,06</w:t>
            </w:r>
          </w:p>
        </w:tc>
        <w:tc>
          <w:tcPr>
            <w:tcW w:w="121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127 575,41</w:t>
            </w:r>
          </w:p>
        </w:tc>
        <w:tc>
          <w:tcPr>
            <w:tcW w:w="120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133 608,39</w:t>
            </w:r>
          </w:p>
        </w:tc>
        <w:tc>
          <w:tcPr>
            <w:tcW w:w="12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143 058,54</w:t>
            </w:r>
          </w:p>
        </w:tc>
        <w:tc>
          <w:tcPr>
            <w:tcW w:w="11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152 807,29</w:t>
            </w:r>
          </w:p>
        </w:tc>
        <w:tc>
          <w:tcPr>
            <w:tcW w:w="11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163 656,61</w:t>
            </w:r>
          </w:p>
        </w:tc>
        <w:tc>
          <w:tcPr>
            <w:tcW w:w="125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175 276,23</w:t>
            </w:r>
          </w:p>
        </w:tc>
        <w:tc>
          <w:tcPr>
            <w:tcW w:w="123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187 720,84</w:t>
            </w:r>
          </w:p>
        </w:tc>
        <w:tc>
          <w:tcPr>
            <w:tcW w:w="12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i/>
                <w:iCs/>
                <w:sz w:val="20"/>
                <w:szCs w:val="20"/>
                <w:lang w:eastAsia="ru-RU"/>
              </w:rPr>
            </w:pPr>
            <w:r w:rsidRPr="00A11B0E">
              <w:rPr>
                <w:rFonts w:ascii="Times New Roman" w:eastAsia="Times New Roman" w:hAnsi="Times New Roman" w:cs="Times New Roman"/>
                <w:i/>
                <w:iCs/>
                <w:sz w:val="20"/>
                <w:szCs w:val="20"/>
                <w:lang w:eastAsia="ru-RU"/>
              </w:rPr>
              <w:t>201 049,02</w:t>
            </w:r>
          </w:p>
        </w:tc>
      </w:tr>
      <w:tr w:rsidR="00A11B0E" w:rsidRPr="00A11B0E">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 xml:space="preserve">стоимость  </w:t>
            </w:r>
            <w:r w:rsidR="00FF4927">
              <w:rPr>
                <w:rFonts w:ascii="Times New Roman" w:eastAsia="Times New Roman" w:hAnsi="Times New Roman" w:cs="Times New Roman"/>
                <w:sz w:val="20"/>
                <w:szCs w:val="20"/>
                <w:lang w:eastAsia="ru-RU"/>
              </w:rPr>
              <w:t>э</w:t>
            </w:r>
            <w:r w:rsidR="00F22281">
              <w:rPr>
                <w:rFonts w:ascii="Times New Roman" w:eastAsia="Times New Roman" w:hAnsi="Times New Roman" w:cs="Times New Roman"/>
                <w:sz w:val="20"/>
                <w:szCs w:val="20"/>
                <w:lang w:eastAsia="ru-RU"/>
              </w:rPr>
              <w:t>л</w:t>
            </w:r>
            <w:r w:rsidRPr="00A11B0E">
              <w:rPr>
                <w:rFonts w:ascii="Times New Roman" w:eastAsia="Times New Roman" w:hAnsi="Times New Roman" w:cs="Times New Roman"/>
                <w:sz w:val="20"/>
                <w:szCs w:val="20"/>
                <w:lang w:eastAsia="ru-RU"/>
              </w:rPr>
              <w:t>/эн</w:t>
            </w:r>
          </w:p>
        </w:tc>
        <w:tc>
          <w:tcPr>
            <w:tcW w:w="1280" w:type="dxa"/>
            <w:tcBorders>
              <w:top w:val="nil"/>
              <w:left w:val="nil"/>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1,10</w:t>
            </w:r>
          </w:p>
        </w:tc>
        <w:tc>
          <w:tcPr>
            <w:tcW w:w="121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1,130</w:t>
            </w:r>
          </w:p>
        </w:tc>
        <w:tc>
          <w:tcPr>
            <w:tcW w:w="120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1,184</w:t>
            </w:r>
          </w:p>
        </w:tc>
        <w:tc>
          <w:tcPr>
            <w:tcW w:w="12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1,270</w:t>
            </w:r>
          </w:p>
        </w:tc>
        <w:tc>
          <w:tcPr>
            <w:tcW w:w="11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1,360</w:t>
            </w:r>
          </w:p>
        </w:tc>
        <w:tc>
          <w:tcPr>
            <w:tcW w:w="118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1,456</w:t>
            </w:r>
          </w:p>
        </w:tc>
        <w:tc>
          <w:tcPr>
            <w:tcW w:w="125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1,560</w:t>
            </w:r>
          </w:p>
        </w:tc>
        <w:tc>
          <w:tcPr>
            <w:tcW w:w="123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1,670</w:t>
            </w:r>
          </w:p>
        </w:tc>
        <w:tc>
          <w:tcPr>
            <w:tcW w:w="1260" w:type="dxa"/>
            <w:tcBorders>
              <w:top w:val="nil"/>
              <w:left w:val="nil"/>
              <w:bottom w:val="single" w:sz="4"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1,789</w:t>
            </w:r>
          </w:p>
        </w:tc>
      </w:tr>
      <w:tr w:rsidR="00A11B0E" w:rsidRPr="00A11B0E">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A11B0E" w:rsidRPr="00A11B0E" w:rsidRDefault="00A11B0E" w:rsidP="00A11B0E">
            <w:pPr>
              <w:spacing w:after="0" w:line="240" w:lineRule="auto"/>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 xml:space="preserve">Эффект </w:t>
            </w:r>
          </w:p>
        </w:tc>
        <w:tc>
          <w:tcPr>
            <w:tcW w:w="1280" w:type="dxa"/>
            <w:tcBorders>
              <w:top w:val="nil"/>
              <w:left w:val="nil"/>
              <w:bottom w:val="single" w:sz="8" w:space="0" w:color="auto"/>
              <w:right w:val="single" w:sz="4" w:space="0" w:color="auto"/>
            </w:tcBorders>
            <w:shd w:val="clear" w:color="auto" w:fill="auto"/>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0,00</w:t>
            </w:r>
          </w:p>
        </w:tc>
        <w:tc>
          <w:tcPr>
            <w:tcW w:w="121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228,82</w:t>
            </w:r>
          </w:p>
        </w:tc>
        <w:tc>
          <w:tcPr>
            <w:tcW w:w="120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330,45</w:t>
            </w:r>
          </w:p>
        </w:tc>
        <w:tc>
          <w:tcPr>
            <w:tcW w:w="128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523,89</w:t>
            </w:r>
          </w:p>
        </w:tc>
        <w:tc>
          <w:tcPr>
            <w:tcW w:w="116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969,50</w:t>
            </w:r>
          </w:p>
        </w:tc>
        <w:tc>
          <w:tcPr>
            <w:tcW w:w="118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1038,33</w:t>
            </w:r>
          </w:p>
        </w:tc>
        <w:tc>
          <w:tcPr>
            <w:tcW w:w="125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1112,05</w:t>
            </w:r>
          </w:p>
        </w:tc>
        <w:tc>
          <w:tcPr>
            <w:tcW w:w="123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1191,01</w:t>
            </w:r>
          </w:p>
        </w:tc>
        <w:tc>
          <w:tcPr>
            <w:tcW w:w="1260" w:type="dxa"/>
            <w:tcBorders>
              <w:top w:val="nil"/>
              <w:left w:val="nil"/>
              <w:bottom w:val="single" w:sz="8" w:space="0" w:color="auto"/>
              <w:right w:val="single" w:sz="4" w:space="0" w:color="auto"/>
            </w:tcBorders>
            <w:shd w:val="clear" w:color="auto" w:fill="auto"/>
            <w:noWrap/>
            <w:vAlign w:val="center"/>
          </w:tcPr>
          <w:p w:rsidR="00A11B0E" w:rsidRPr="00A11B0E" w:rsidRDefault="00A11B0E" w:rsidP="00A11B0E">
            <w:pPr>
              <w:spacing w:after="0" w:line="240" w:lineRule="auto"/>
              <w:jc w:val="center"/>
              <w:rPr>
                <w:rFonts w:ascii="Times New Roman" w:eastAsia="Times New Roman" w:hAnsi="Times New Roman" w:cs="Times New Roman"/>
                <w:sz w:val="20"/>
                <w:szCs w:val="20"/>
                <w:lang w:eastAsia="ru-RU"/>
              </w:rPr>
            </w:pPr>
            <w:r w:rsidRPr="00A11B0E">
              <w:rPr>
                <w:rFonts w:ascii="Times New Roman" w:eastAsia="Times New Roman" w:hAnsi="Times New Roman" w:cs="Times New Roman"/>
                <w:sz w:val="20"/>
                <w:szCs w:val="20"/>
                <w:lang w:eastAsia="ru-RU"/>
              </w:rPr>
              <w:t>1275,57</w:t>
            </w:r>
          </w:p>
        </w:tc>
      </w:tr>
    </w:tbl>
    <w:p w:rsidR="00A11B0E" w:rsidRDefault="00A11B0E" w:rsidP="00A11B0E">
      <w:pPr>
        <w:spacing w:after="0" w:line="360" w:lineRule="auto"/>
        <w:ind w:firstLine="720"/>
        <w:jc w:val="both"/>
        <w:rPr>
          <w:rFonts w:ascii="Times New Roman" w:hAnsi="Times New Roman" w:cs="Times New Roman"/>
          <w:sz w:val="28"/>
          <w:szCs w:val="28"/>
          <w:lang w:eastAsia="ru-RU"/>
        </w:rPr>
        <w:sectPr w:rsidR="00A11B0E" w:rsidSect="00A11B0E">
          <w:pgSz w:w="16838" w:h="11906" w:orient="landscape"/>
          <w:pgMar w:top="1701" w:right="1134" w:bottom="851" w:left="1134" w:header="709" w:footer="709" w:gutter="0"/>
          <w:cols w:space="708"/>
          <w:docGrid w:linePitch="360"/>
        </w:sectPr>
      </w:pPr>
    </w:p>
    <w:p w:rsidR="0061303B" w:rsidRDefault="0061303B" w:rsidP="0061303B">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lastRenderedPageBreak/>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5 282,00</w:t>
      </w:r>
      <w:r w:rsidRPr="00A443A7">
        <w:rPr>
          <w:rFonts w:ascii="Times New Roman" w:hAnsi="Times New Roman" w:cs="Times New Roman"/>
          <w:sz w:val="28"/>
          <w:szCs w:val="28"/>
          <w:lang w:eastAsia="ru-RU"/>
        </w:rPr>
        <w:t xml:space="preserve"> тыс. руб. все показатели эффективности имеют допустимые значение. Чистый дисконтированный доход значительно больше нуля, следовательно, мероприятие считается эффективным. Индекс доходности дисконтированных инвестиций выше единицы, значит, мероприятие имеет высокую устойчивость.</w:t>
      </w:r>
    </w:p>
    <w:p w:rsidR="00A11B0E" w:rsidRDefault="00A11B0E" w:rsidP="00A11B0E">
      <w:pPr>
        <w:spacing w:after="0" w:line="360" w:lineRule="auto"/>
        <w:ind w:firstLine="720"/>
        <w:jc w:val="both"/>
        <w:rPr>
          <w:rFonts w:ascii="Times New Roman" w:hAnsi="Times New Roman" w:cs="Times New Roman"/>
          <w:sz w:val="28"/>
          <w:szCs w:val="28"/>
          <w:lang w:eastAsia="ru-RU"/>
        </w:rPr>
      </w:pPr>
    </w:p>
    <w:p w:rsidR="004F3AB0" w:rsidRDefault="004F3AB0" w:rsidP="00A11B0E">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sz w:val="28"/>
          <w:szCs w:val="28"/>
          <w:lang w:eastAsia="ru-RU"/>
        </w:rPr>
        <w:t xml:space="preserve">В 2015 – 2016 гг. планируется провести работы по </w:t>
      </w:r>
      <w:r w:rsidRPr="004F3AB0">
        <w:rPr>
          <w:rFonts w:ascii="Times New Roman" w:hAnsi="Times New Roman" w:cs="Times New Roman"/>
          <w:sz w:val="28"/>
          <w:szCs w:val="28"/>
          <w:u w:val="single"/>
          <w:lang w:eastAsia="ru-RU"/>
        </w:rPr>
        <w:t>переключению соединений обмоток на высоковольтных трансформаторах</w:t>
      </w:r>
      <w:r>
        <w:rPr>
          <w:rFonts w:ascii="Times New Roman" w:hAnsi="Times New Roman" w:cs="Times New Roman"/>
          <w:sz w:val="28"/>
          <w:szCs w:val="28"/>
          <w:lang w:eastAsia="ru-RU"/>
        </w:rPr>
        <w:t xml:space="preserve">. </w:t>
      </w:r>
      <w:r w:rsidRPr="004F3AB0">
        <w:rPr>
          <w:rFonts w:ascii="Times New Roman" w:hAnsi="Times New Roman" w:cs="Times New Roman"/>
          <w:bCs/>
          <w:iCs/>
          <w:sz w:val="28"/>
          <w:szCs w:val="28"/>
          <w:lang w:eastAsia="ru-RU"/>
        </w:rPr>
        <w:t>Стоимость проведения мероприятия составляет 250,00 тыс. руб.</w:t>
      </w:r>
      <w:r>
        <w:rPr>
          <w:rFonts w:ascii="Times New Roman" w:hAnsi="Times New Roman" w:cs="Times New Roman"/>
          <w:bCs/>
          <w:iCs/>
          <w:sz w:val="28"/>
          <w:szCs w:val="28"/>
          <w:lang w:eastAsia="ru-RU"/>
        </w:rPr>
        <w:t>, из них в 2015 году – 100,00 тыс. руб., в 2016 году – 150,00 тыс. руб.</w:t>
      </w:r>
    </w:p>
    <w:p w:rsidR="004F3AB0" w:rsidRPr="00A443A7" w:rsidRDefault="004F3AB0" w:rsidP="004F3AB0">
      <w:pPr>
        <w:spacing w:after="0" w:line="360" w:lineRule="auto"/>
        <w:ind w:firstLine="720"/>
        <w:jc w:val="both"/>
        <w:rPr>
          <w:rFonts w:ascii="Times New Roman" w:hAnsi="Times New Roman" w:cs="Times New Roman"/>
          <w:sz w:val="28"/>
          <w:szCs w:val="28"/>
          <w:lang w:eastAsia="ru-RU"/>
        </w:rPr>
      </w:pPr>
      <w:r w:rsidRPr="004F3AB0">
        <w:rPr>
          <w:rFonts w:ascii="Times New Roman" w:hAnsi="Times New Roman" w:cs="Times New Roman"/>
          <w:bCs/>
          <w:iCs/>
          <w:sz w:val="28"/>
          <w:szCs w:val="28"/>
          <w:lang w:eastAsia="ru-RU"/>
        </w:rPr>
        <w:t>Внедрение данного мероприятия приведет к снижению технических потерь электроэнергии</w:t>
      </w:r>
      <w:r>
        <w:rPr>
          <w:rFonts w:ascii="Times New Roman" w:hAnsi="Times New Roman" w:cs="Times New Roman"/>
          <w:bCs/>
          <w:iCs/>
          <w:sz w:val="28"/>
          <w:szCs w:val="28"/>
          <w:lang w:eastAsia="ru-RU"/>
        </w:rPr>
        <w:t xml:space="preserve"> ориентировочно на </w:t>
      </w:r>
      <w:r w:rsidRPr="004F3AB0">
        <w:rPr>
          <w:rFonts w:ascii="Times New Roman" w:hAnsi="Times New Roman" w:cs="Times New Roman"/>
          <w:bCs/>
          <w:iCs/>
          <w:sz w:val="28"/>
          <w:szCs w:val="28"/>
          <w:lang w:eastAsia="ru-RU"/>
        </w:rPr>
        <w:t>14456 кВт*ч</w:t>
      </w:r>
      <w:r>
        <w:rPr>
          <w:rFonts w:ascii="Times New Roman" w:hAnsi="Times New Roman" w:cs="Times New Roman"/>
          <w:bCs/>
          <w:iCs/>
          <w:sz w:val="28"/>
          <w:szCs w:val="28"/>
          <w:lang w:eastAsia="ru-RU"/>
        </w:rPr>
        <w:t xml:space="preserve">. </w:t>
      </w:r>
      <w:r w:rsidRPr="004F3AB0">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 года и представлен в таблице 6.4.2.</w:t>
      </w:r>
    </w:p>
    <w:p w:rsidR="004F3AB0" w:rsidRPr="00A443A7" w:rsidRDefault="004F3AB0" w:rsidP="004F3AB0">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A443A7">
        <w:rPr>
          <w:rFonts w:ascii="Times New Roman" w:hAnsi="Times New Roman" w:cs="Times New Roman"/>
          <w:sz w:val="28"/>
          <w:szCs w:val="28"/>
          <w:lang w:eastAsia="ru-RU"/>
        </w:rPr>
        <w:t xml:space="preserve"> используются:</w:t>
      </w:r>
    </w:p>
    <w:p w:rsidR="004F3AB0" w:rsidRPr="00A443A7" w:rsidRDefault="004F3AB0" w:rsidP="004F3AB0">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доход;</w:t>
      </w:r>
    </w:p>
    <w:p w:rsidR="004F3AB0" w:rsidRPr="00A443A7" w:rsidRDefault="004F3AB0" w:rsidP="004F3AB0">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дисконтированный доход (ЧДД);</w:t>
      </w:r>
    </w:p>
    <w:p w:rsidR="004F3AB0" w:rsidRPr="00A443A7" w:rsidRDefault="004F3AB0" w:rsidP="004F3AB0">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индексы доходности затрат и инвестиций;</w:t>
      </w:r>
    </w:p>
    <w:p w:rsidR="004F3AB0" w:rsidRDefault="004F3AB0" w:rsidP="004F3AB0">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срок окупаемости.</w:t>
      </w:r>
    </w:p>
    <w:p w:rsidR="004F3AB0" w:rsidRDefault="004F3AB0" w:rsidP="00A11B0E">
      <w:pPr>
        <w:spacing w:after="0" w:line="360" w:lineRule="auto"/>
        <w:ind w:firstLine="720"/>
        <w:jc w:val="both"/>
        <w:rPr>
          <w:rFonts w:ascii="Times New Roman" w:hAnsi="Times New Roman" w:cs="Times New Roman"/>
          <w:sz w:val="28"/>
          <w:szCs w:val="28"/>
          <w:lang w:eastAsia="ru-RU"/>
        </w:rPr>
        <w:sectPr w:rsidR="004F3AB0" w:rsidSect="00A11B0E">
          <w:pgSz w:w="11906" w:h="16838"/>
          <w:pgMar w:top="1134" w:right="851" w:bottom="1134" w:left="1701" w:header="709" w:footer="709" w:gutter="0"/>
          <w:cols w:space="708"/>
          <w:docGrid w:linePitch="360"/>
        </w:sectPr>
      </w:pPr>
    </w:p>
    <w:p w:rsidR="004F3AB0" w:rsidRDefault="004F3AB0" w:rsidP="00A11B0E">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lastRenderedPageBreak/>
        <w:t>Таблица 6.</w:t>
      </w:r>
      <w:r>
        <w:rPr>
          <w:rFonts w:ascii="Times New Roman" w:hAnsi="Times New Roman" w:cs="Times New Roman"/>
          <w:sz w:val="28"/>
          <w:szCs w:val="28"/>
          <w:lang w:eastAsia="ru-RU"/>
        </w:rPr>
        <w:t>4.2</w:t>
      </w:r>
      <w:r w:rsidRPr="00A443A7">
        <w:rPr>
          <w:rFonts w:ascii="Times New Roman" w:hAnsi="Times New Roman" w:cs="Times New Roman"/>
          <w:sz w:val="28"/>
          <w:szCs w:val="28"/>
          <w:lang w:eastAsia="ru-RU"/>
        </w:rPr>
        <w:t xml:space="preserve"> – Расчет экономической эффективности и срока окупаемости мероприятия</w:t>
      </w:r>
    </w:p>
    <w:tbl>
      <w:tblPr>
        <w:tblW w:w="14450" w:type="dxa"/>
        <w:tblInd w:w="98" w:type="dxa"/>
        <w:tblLook w:val="0000" w:firstRow="0" w:lastRow="0" w:firstColumn="0" w:lastColumn="0" w:noHBand="0" w:noVBand="0"/>
      </w:tblPr>
      <w:tblGrid>
        <w:gridCol w:w="3400"/>
        <w:gridCol w:w="1470"/>
        <w:gridCol w:w="1240"/>
        <w:gridCol w:w="1390"/>
        <w:gridCol w:w="1510"/>
        <w:gridCol w:w="1280"/>
        <w:gridCol w:w="1420"/>
        <w:gridCol w:w="1440"/>
        <w:gridCol w:w="1300"/>
      </w:tblGrid>
      <w:tr w:rsidR="004F3AB0" w:rsidRPr="00F22281">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Показатель</w:t>
            </w:r>
          </w:p>
        </w:tc>
        <w:tc>
          <w:tcPr>
            <w:tcW w:w="147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2014</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2015</w:t>
            </w:r>
          </w:p>
        </w:tc>
        <w:tc>
          <w:tcPr>
            <w:tcW w:w="151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2016</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2017</w:t>
            </w:r>
          </w:p>
        </w:tc>
        <w:tc>
          <w:tcPr>
            <w:tcW w:w="142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2018</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2019</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Период реализации проекта</w:t>
            </w:r>
          </w:p>
        </w:tc>
        <w:tc>
          <w:tcPr>
            <w:tcW w:w="1470" w:type="dxa"/>
            <w:vMerge/>
            <w:tcBorders>
              <w:top w:val="single" w:sz="8" w:space="0" w:color="auto"/>
              <w:left w:val="single" w:sz="4" w:space="0" w:color="auto"/>
              <w:bottom w:val="single" w:sz="8" w:space="0" w:color="000000"/>
              <w:right w:val="single" w:sz="4" w:space="0" w:color="auto"/>
            </w:tcBorders>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0</w:t>
            </w:r>
          </w:p>
        </w:tc>
        <w:tc>
          <w:tcPr>
            <w:tcW w:w="139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w:t>
            </w:r>
          </w:p>
        </w:tc>
        <w:tc>
          <w:tcPr>
            <w:tcW w:w="151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3</w:t>
            </w:r>
          </w:p>
        </w:tc>
        <w:tc>
          <w:tcPr>
            <w:tcW w:w="142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4</w:t>
            </w:r>
          </w:p>
        </w:tc>
        <w:tc>
          <w:tcPr>
            <w:tcW w:w="144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5</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Капитальные вложения</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100,00</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150,000</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 </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 </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Дисконтированные инвестиции</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100,00</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150,00</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0,00</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0,00</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0,00</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Накопленным итогом</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100,00</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250,00</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250,00</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250,00</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250,00</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Денежный поток</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-93,47</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-132,89</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18,34</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19,65</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21,04</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Дисконтированный денежный поток</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-93,47</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-132,89</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18,34</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19,65</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21,04</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Денежный поток накопленным итогом</w:t>
            </w:r>
          </w:p>
        </w:tc>
        <w:tc>
          <w:tcPr>
            <w:tcW w:w="1470" w:type="dxa"/>
            <w:tcBorders>
              <w:top w:val="nil"/>
              <w:left w:val="nil"/>
              <w:bottom w:val="single" w:sz="8"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0,00</w:t>
            </w:r>
          </w:p>
        </w:tc>
        <w:tc>
          <w:tcPr>
            <w:tcW w:w="139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-93,47</w:t>
            </w:r>
          </w:p>
        </w:tc>
        <w:tc>
          <w:tcPr>
            <w:tcW w:w="151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-226,36</w:t>
            </w:r>
          </w:p>
        </w:tc>
        <w:tc>
          <w:tcPr>
            <w:tcW w:w="128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-208,01</w:t>
            </w:r>
          </w:p>
        </w:tc>
        <w:tc>
          <w:tcPr>
            <w:tcW w:w="142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-188,36</w:t>
            </w:r>
          </w:p>
        </w:tc>
        <w:tc>
          <w:tcPr>
            <w:tcW w:w="144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-167,32</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222"/>
        </w:trPr>
        <w:tc>
          <w:tcPr>
            <w:tcW w:w="3400" w:type="dxa"/>
            <w:tcBorders>
              <w:top w:val="nil"/>
              <w:left w:val="nil"/>
              <w:bottom w:val="nil"/>
              <w:right w:val="nil"/>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470" w:type="dxa"/>
            <w:tcBorders>
              <w:top w:val="nil"/>
              <w:left w:val="nil"/>
              <w:bottom w:val="nil"/>
              <w:right w:val="nil"/>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p>
        </w:tc>
        <w:tc>
          <w:tcPr>
            <w:tcW w:w="1510" w:type="dxa"/>
            <w:tcBorders>
              <w:top w:val="nil"/>
              <w:left w:val="nil"/>
              <w:bottom w:val="nil"/>
              <w:right w:val="nil"/>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p>
        </w:tc>
      </w:tr>
      <w:tr w:rsidR="004F3AB0" w:rsidRPr="00F22281">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Показатель</w:t>
            </w:r>
          </w:p>
        </w:tc>
        <w:tc>
          <w:tcPr>
            <w:tcW w:w="147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2020</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2021</w:t>
            </w:r>
          </w:p>
        </w:tc>
        <w:tc>
          <w:tcPr>
            <w:tcW w:w="151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2022</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2023</w:t>
            </w:r>
          </w:p>
        </w:tc>
        <w:tc>
          <w:tcPr>
            <w:tcW w:w="142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2024</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2025</w:t>
            </w:r>
          </w:p>
        </w:tc>
        <w:tc>
          <w:tcPr>
            <w:tcW w:w="130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2026</w:t>
            </w:r>
          </w:p>
        </w:tc>
      </w:tr>
      <w:tr w:rsidR="004F3AB0" w:rsidRPr="00F22281">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Период реализации проекта</w:t>
            </w:r>
          </w:p>
        </w:tc>
        <w:tc>
          <w:tcPr>
            <w:tcW w:w="1470" w:type="dxa"/>
            <w:vMerge/>
            <w:tcBorders>
              <w:top w:val="single" w:sz="8" w:space="0" w:color="auto"/>
              <w:left w:val="single" w:sz="4" w:space="0" w:color="auto"/>
              <w:bottom w:val="single" w:sz="8" w:space="0" w:color="000000"/>
              <w:right w:val="single" w:sz="4" w:space="0" w:color="auto"/>
            </w:tcBorders>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6</w:t>
            </w:r>
          </w:p>
        </w:tc>
        <w:tc>
          <w:tcPr>
            <w:tcW w:w="139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7</w:t>
            </w:r>
          </w:p>
        </w:tc>
        <w:tc>
          <w:tcPr>
            <w:tcW w:w="151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8</w:t>
            </w:r>
          </w:p>
        </w:tc>
        <w:tc>
          <w:tcPr>
            <w:tcW w:w="128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9</w:t>
            </w:r>
          </w:p>
        </w:tc>
        <w:tc>
          <w:tcPr>
            <w:tcW w:w="142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10</w:t>
            </w:r>
          </w:p>
        </w:tc>
        <w:tc>
          <w:tcPr>
            <w:tcW w:w="144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11</w:t>
            </w:r>
          </w:p>
        </w:tc>
        <w:tc>
          <w:tcPr>
            <w:tcW w:w="130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12</w:t>
            </w:r>
          </w:p>
        </w:tc>
      </w:tr>
      <w:tr w:rsidR="004F3AB0" w:rsidRPr="00F22281">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Капитальные вложения</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 </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 </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 </w:t>
            </w:r>
          </w:p>
        </w:tc>
        <w:tc>
          <w:tcPr>
            <w:tcW w:w="130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 </w:t>
            </w:r>
          </w:p>
        </w:tc>
      </w:tr>
      <w:tr w:rsidR="004F3AB0" w:rsidRPr="00F22281">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Дисконтированные инвестиции</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0,00</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0,00</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0,00</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0,00</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0,00</w:t>
            </w:r>
          </w:p>
        </w:tc>
        <w:tc>
          <w:tcPr>
            <w:tcW w:w="130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0,00</w:t>
            </w:r>
          </w:p>
        </w:tc>
      </w:tr>
      <w:tr w:rsidR="004F3AB0" w:rsidRPr="00F22281">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Накопленным итогом</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250,00</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250,00</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250,00</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250,00</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250,00</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250,00</w:t>
            </w:r>
          </w:p>
        </w:tc>
        <w:tc>
          <w:tcPr>
            <w:tcW w:w="130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250,00</w:t>
            </w:r>
          </w:p>
        </w:tc>
      </w:tr>
      <w:tr w:rsidR="004F3AB0" w:rsidRPr="00F22281">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Денежный поток</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22,54</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24,14</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25,85</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27,69</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29,65</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31,76</w:t>
            </w:r>
          </w:p>
        </w:tc>
        <w:tc>
          <w:tcPr>
            <w:tcW w:w="130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34,01</w:t>
            </w:r>
          </w:p>
        </w:tc>
      </w:tr>
      <w:tr w:rsidR="004F3AB0" w:rsidRPr="00F22281">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Дисконтированный денежный поток</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22,54</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24,14</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25,85</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27,69</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29,65</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31,76</w:t>
            </w:r>
          </w:p>
        </w:tc>
        <w:tc>
          <w:tcPr>
            <w:tcW w:w="130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34,01</w:t>
            </w:r>
          </w:p>
        </w:tc>
      </w:tr>
      <w:tr w:rsidR="004F3AB0" w:rsidRPr="00F22281">
        <w:trPr>
          <w:trHeight w:val="525"/>
        </w:trPr>
        <w:tc>
          <w:tcPr>
            <w:tcW w:w="3400" w:type="dxa"/>
            <w:tcBorders>
              <w:top w:val="nil"/>
              <w:left w:val="single" w:sz="8" w:space="0" w:color="auto"/>
              <w:bottom w:val="single" w:sz="8"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Денежный поток накопленным итогом</w:t>
            </w:r>
          </w:p>
        </w:tc>
        <w:tc>
          <w:tcPr>
            <w:tcW w:w="1470" w:type="dxa"/>
            <w:tcBorders>
              <w:top w:val="nil"/>
              <w:left w:val="nil"/>
              <w:bottom w:val="single" w:sz="8"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-144,78</w:t>
            </w:r>
          </w:p>
        </w:tc>
        <w:tc>
          <w:tcPr>
            <w:tcW w:w="139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-120,65</w:t>
            </w:r>
          </w:p>
        </w:tc>
        <w:tc>
          <w:tcPr>
            <w:tcW w:w="151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-94,80</w:t>
            </w:r>
          </w:p>
        </w:tc>
        <w:tc>
          <w:tcPr>
            <w:tcW w:w="128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-67,11</w:t>
            </w:r>
          </w:p>
        </w:tc>
        <w:tc>
          <w:tcPr>
            <w:tcW w:w="142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-37,46</w:t>
            </w:r>
          </w:p>
        </w:tc>
        <w:tc>
          <w:tcPr>
            <w:tcW w:w="144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-5,70</w:t>
            </w:r>
          </w:p>
        </w:tc>
        <w:tc>
          <w:tcPr>
            <w:tcW w:w="130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28,31</w:t>
            </w:r>
          </w:p>
        </w:tc>
      </w:tr>
      <w:tr w:rsidR="004F3AB0" w:rsidRPr="00F22281">
        <w:trPr>
          <w:trHeight w:val="270"/>
        </w:trPr>
        <w:tc>
          <w:tcPr>
            <w:tcW w:w="6110" w:type="dxa"/>
            <w:gridSpan w:val="3"/>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b/>
                <w:bCs/>
                <w:lang w:eastAsia="ru-RU"/>
              </w:rPr>
              <w:t>Показатели эффективности проекта</w:t>
            </w:r>
          </w:p>
        </w:tc>
        <w:tc>
          <w:tcPr>
            <w:tcW w:w="1390" w:type="dxa"/>
            <w:tcBorders>
              <w:top w:val="nil"/>
              <w:left w:val="nil"/>
              <w:bottom w:val="nil"/>
              <w:right w:val="nil"/>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p>
        </w:tc>
        <w:tc>
          <w:tcPr>
            <w:tcW w:w="151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ВНД</w:t>
            </w:r>
          </w:p>
        </w:tc>
        <w:tc>
          <w:tcPr>
            <w:tcW w:w="1470" w:type="dxa"/>
            <w:tcBorders>
              <w:top w:val="single" w:sz="8" w:space="0" w:color="auto"/>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w:t>
            </w:r>
          </w:p>
        </w:tc>
        <w:tc>
          <w:tcPr>
            <w:tcW w:w="1390" w:type="dxa"/>
            <w:tcBorders>
              <w:top w:val="nil"/>
              <w:left w:val="nil"/>
              <w:bottom w:val="nil"/>
              <w:right w:val="nil"/>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p>
        </w:tc>
        <w:tc>
          <w:tcPr>
            <w:tcW w:w="151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ЧДД</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28,31</w:t>
            </w:r>
          </w:p>
        </w:tc>
        <w:tc>
          <w:tcPr>
            <w:tcW w:w="1390" w:type="dxa"/>
            <w:tcBorders>
              <w:top w:val="nil"/>
              <w:left w:val="nil"/>
              <w:bottom w:val="nil"/>
              <w:right w:val="nil"/>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p>
        </w:tc>
        <w:tc>
          <w:tcPr>
            <w:tcW w:w="151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Индекс доходности дисконтированных инвестиций</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11%</w:t>
            </w:r>
          </w:p>
        </w:tc>
        <w:tc>
          <w:tcPr>
            <w:tcW w:w="1390" w:type="dxa"/>
            <w:tcBorders>
              <w:top w:val="nil"/>
              <w:left w:val="nil"/>
              <w:bottom w:val="nil"/>
              <w:right w:val="nil"/>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p>
        </w:tc>
        <w:tc>
          <w:tcPr>
            <w:tcW w:w="151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Срок окупаемости дисконтированный</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12,0</w:t>
            </w:r>
          </w:p>
        </w:tc>
        <w:tc>
          <w:tcPr>
            <w:tcW w:w="1390" w:type="dxa"/>
            <w:tcBorders>
              <w:top w:val="nil"/>
              <w:left w:val="nil"/>
              <w:bottom w:val="nil"/>
              <w:right w:val="nil"/>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p>
        </w:tc>
        <w:tc>
          <w:tcPr>
            <w:tcW w:w="151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435"/>
        </w:trPr>
        <w:tc>
          <w:tcPr>
            <w:tcW w:w="3400" w:type="dxa"/>
            <w:tcBorders>
              <w:top w:val="nil"/>
              <w:left w:val="single" w:sz="8" w:space="0" w:color="auto"/>
              <w:bottom w:val="single" w:sz="8"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Срок окупаемости простой</w:t>
            </w:r>
          </w:p>
        </w:tc>
        <w:tc>
          <w:tcPr>
            <w:tcW w:w="1470" w:type="dxa"/>
            <w:tcBorders>
              <w:top w:val="nil"/>
              <w:left w:val="nil"/>
              <w:bottom w:val="single" w:sz="8"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10,6</w:t>
            </w:r>
          </w:p>
        </w:tc>
        <w:tc>
          <w:tcPr>
            <w:tcW w:w="1390" w:type="dxa"/>
            <w:tcBorders>
              <w:top w:val="nil"/>
              <w:left w:val="nil"/>
              <w:bottom w:val="nil"/>
              <w:right w:val="nil"/>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p>
        </w:tc>
        <w:tc>
          <w:tcPr>
            <w:tcW w:w="151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lastRenderedPageBreak/>
              <w:t>Показатель</w:t>
            </w:r>
          </w:p>
        </w:tc>
        <w:tc>
          <w:tcPr>
            <w:tcW w:w="147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2014</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2015</w:t>
            </w:r>
          </w:p>
        </w:tc>
        <w:tc>
          <w:tcPr>
            <w:tcW w:w="151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2016</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2017</w:t>
            </w:r>
          </w:p>
        </w:tc>
        <w:tc>
          <w:tcPr>
            <w:tcW w:w="142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2018</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2019</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Период реализации проекта</w:t>
            </w:r>
          </w:p>
        </w:tc>
        <w:tc>
          <w:tcPr>
            <w:tcW w:w="1470" w:type="dxa"/>
            <w:vMerge/>
            <w:tcBorders>
              <w:top w:val="single" w:sz="8" w:space="0" w:color="auto"/>
              <w:left w:val="single" w:sz="4" w:space="0" w:color="auto"/>
              <w:bottom w:val="single" w:sz="8" w:space="0" w:color="000000"/>
              <w:right w:val="single" w:sz="4" w:space="0" w:color="auto"/>
            </w:tcBorders>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0</w:t>
            </w:r>
          </w:p>
        </w:tc>
        <w:tc>
          <w:tcPr>
            <w:tcW w:w="139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w:t>
            </w:r>
          </w:p>
        </w:tc>
        <w:tc>
          <w:tcPr>
            <w:tcW w:w="151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3</w:t>
            </w:r>
          </w:p>
        </w:tc>
        <w:tc>
          <w:tcPr>
            <w:tcW w:w="142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4</w:t>
            </w:r>
          </w:p>
        </w:tc>
        <w:tc>
          <w:tcPr>
            <w:tcW w:w="144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5</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потери электроэнергии</w:t>
            </w:r>
          </w:p>
        </w:tc>
        <w:tc>
          <w:tcPr>
            <w:tcW w:w="147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390"/>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до внедрения</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113 097,40</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113 097,40</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113 097,40</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113 097,40</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113 097,40</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после внедрения</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113 097,40</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113 091,62</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113 082,95</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113 082,95</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113 082,95</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113 082,95</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xml:space="preserve">то же в руб. </w:t>
            </w:r>
          </w:p>
        </w:tc>
        <w:tc>
          <w:tcPr>
            <w:tcW w:w="147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до внедрения</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124 687,06</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127 804,23</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133 938,84</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143 582,43</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153 776,79</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164 694,94</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после внедрения</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124 687,06</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127 797,70</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133 921,73</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143 564,09</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153 757,14</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164 673,90</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стоимость  эл/эн</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1,10</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1,130</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1,184</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1,270</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1,360</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1,456</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 xml:space="preserve">Эффект </w:t>
            </w:r>
          </w:p>
        </w:tc>
        <w:tc>
          <w:tcPr>
            <w:tcW w:w="1470" w:type="dxa"/>
            <w:tcBorders>
              <w:top w:val="nil"/>
              <w:left w:val="nil"/>
              <w:bottom w:val="single" w:sz="8"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0,00</w:t>
            </w:r>
          </w:p>
        </w:tc>
        <w:tc>
          <w:tcPr>
            <w:tcW w:w="139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6,53</w:t>
            </w:r>
          </w:p>
        </w:tc>
        <w:tc>
          <w:tcPr>
            <w:tcW w:w="151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17,11</w:t>
            </w:r>
          </w:p>
        </w:tc>
        <w:tc>
          <w:tcPr>
            <w:tcW w:w="128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18,34</w:t>
            </w:r>
          </w:p>
        </w:tc>
        <w:tc>
          <w:tcPr>
            <w:tcW w:w="142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19,65</w:t>
            </w:r>
          </w:p>
        </w:tc>
        <w:tc>
          <w:tcPr>
            <w:tcW w:w="144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21,04</w:t>
            </w: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270"/>
        </w:trPr>
        <w:tc>
          <w:tcPr>
            <w:tcW w:w="340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p>
        </w:tc>
        <w:tc>
          <w:tcPr>
            <w:tcW w:w="147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p>
        </w:tc>
        <w:tc>
          <w:tcPr>
            <w:tcW w:w="1240" w:type="dxa"/>
            <w:tcBorders>
              <w:top w:val="nil"/>
              <w:left w:val="nil"/>
              <w:bottom w:val="nil"/>
              <w:right w:val="nil"/>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p>
        </w:tc>
        <w:tc>
          <w:tcPr>
            <w:tcW w:w="139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p>
        </w:tc>
        <w:tc>
          <w:tcPr>
            <w:tcW w:w="1510" w:type="dxa"/>
            <w:tcBorders>
              <w:top w:val="nil"/>
              <w:left w:val="nil"/>
              <w:bottom w:val="nil"/>
              <w:right w:val="nil"/>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p>
        </w:tc>
        <w:tc>
          <w:tcPr>
            <w:tcW w:w="128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42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c>
          <w:tcPr>
            <w:tcW w:w="1300" w:type="dxa"/>
            <w:tcBorders>
              <w:top w:val="nil"/>
              <w:left w:val="nil"/>
              <w:bottom w:val="nil"/>
              <w:right w:val="nil"/>
            </w:tcBorders>
            <w:shd w:val="clear" w:color="auto" w:fill="auto"/>
            <w:noWrap/>
            <w:vAlign w:val="bottom"/>
          </w:tcPr>
          <w:p w:rsidR="004F3AB0" w:rsidRPr="00F22281" w:rsidRDefault="004F3AB0" w:rsidP="004F3AB0">
            <w:pPr>
              <w:spacing w:after="0" w:line="240" w:lineRule="auto"/>
              <w:rPr>
                <w:rFonts w:ascii="Times New Roman" w:eastAsia="Times New Roman" w:hAnsi="Times New Roman" w:cs="Times New Roman"/>
                <w:lang w:eastAsia="ru-RU"/>
              </w:rPr>
            </w:pPr>
          </w:p>
        </w:tc>
      </w:tr>
      <w:tr w:rsidR="004F3AB0" w:rsidRPr="00F22281">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Показатель</w:t>
            </w:r>
          </w:p>
        </w:tc>
        <w:tc>
          <w:tcPr>
            <w:tcW w:w="147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2020</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2021</w:t>
            </w:r>
          </w:p>
        </w:tc>
        <w:tc>
          <w:tcPr>
            <w:tcW w:w="151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2022</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2023</w:t>
            </w:r>
          </w:p>
        </w:tc>
        <w:tc>
          <w:tcPr>
            <w:tcW w:w="142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2024</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2025</w:t>
            </w:r>
          </w:p>
        </w:tc>
        <w:tc>
          <w:tcPr>
            <w:tcW w:w="1300" w:type="dxa"/>
            <w:tcBorders>
              <w:top w:val="single" w:sz="8" w:space="0" w:color="auto"/>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2026</w:t>
            </w:r>
          </w:p>
        </w:tc>
      </w:tr>
      <w:tr w:rsidR="004F3AB0" w:rsidRPr="00F22281">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Период реализации проекта</w:t>
            </w:r>
          </w:p>
        </w:tc>
        <w:tc>
          <w:tcPr>
            <w:tcW w:w="1470" w:type="dxa"/>
            <w:vMerge/>
            <w:tcBorders>
              <w:top w:val="single" w:sz="8" w:space="0" w:color="auto"/>
              <w:left w:val="single" w:sz="4" w:space="0" w:color="auto"/>
              <w:bottom w:val="single" w:sz="8" w:space="0" w:color="000000"/>
              <w:right w:val="single" w:sz="4" w:space="0" w:color="auto"/>
            </w:tcBorders>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6</w:t>
            </w:r>
          </w:p>
        </w:tc>
        <w:tc>
          <w:tcPr>
            <w:tcW w:w="139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7</w:t>
            </w:r>
          </w:p>
        </w:tc>
        <w:tc>
          <w:tcPr>
            <w:tcW w:w="151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8</w:t>
            </w:r>
          </w:p>
        </w:tc>
        <w:tc>
          <w:tcPr>
            <w:tcW w:w="128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9</w:t>
            </w:r>
          </w:p>
        </w:tc>
        <w:tc>
          <w:tcPr>
            <w:tcW w:w="142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10</w:t>
            </w:r>
          </w:p>
        </w:tc>
        <w:tc>
          <w:tcPr>
            <w:tcW w:w="144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11</w:t>
            </w:r>
          </w:p>
        </w:tc>
        <w:tc>
          <w:tcPr>
            <w:tcW w:w="130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12</w:t>
            </w:r>
          </w:p>
        </w:tc>
      </w:tr>
      <w:tr w:rsidR="004F3AB0" w:rsidRPr="00F22281">
        <w:trPr>
          <w:trHeight w:val="25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потери электроэнергии</w:t>
            </w:r>
          </w:p>
        </w:tc>
        <w:tc>
          <w:tcPr>
            <w:tcW w:w="147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30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r>
      <w:tr w:rsidR="004F3AB0" w:rsidRPr="00F22281">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до внедрения</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113 097,40</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113 097,40</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113 097,40</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113 097,40</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113 097,40</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113 097,40</w:t>
            </w:r>
          </w:p>
        </w:tc>
        <w:tc>
          <w:tcPr>
            <w:tcW w:w="130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113 097,40</w:t>
            </w:r>
          </w:p>
        </w:tc>
      </w:tr>
      <w:tr w:rsidR="004F3AB0" w:rsidRPr="00F22281">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после внедрения</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113 082,95</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113 082,95</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113 082,95</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113 082,95</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113 082,95</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113 082,95</w:t>
            </w:r>
          </w:p>
        </w:tc>
        <w:tc>
          <w:tcPr>
            <w:tcW w:w="130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113 082,95</w:t>
            </w:r>
          </w:p>
        </w:tc>
      </w:tr>
      <w:tr w:rsidR="004F3AB0" w:rsidRPr="00F22281">
        <w:trPr>
          <w:trHeight w:val="25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xml:space="preserve">то же в руб. </w:t>
            </w:r>
          </w:p>
        </w:tc>
        <w:tc>
          <w:tcPr>
            <w:tcW w:w="147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c>
          <w:tcPr>
            <w:tcW w:w="130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b/>
                <w:bCs/>
                <w:lang w:eastAsia="ru-RU"/>
              </w:rPr>
            </w:pPr>
            <w:r w:rsidRPr="00F22281">
              <w:rPr>
                <w:rFonts w:ascii="Times New Roman" w:eastAsia="Times New Roman" w:hAnsi="Times New Roman" w:cs="Times New Roman"/>
                <w:b/>
                <w:bCs/>
                <w:lang w:eastAsia="ru-RU"/>
              </w:rPr>
              <w:t> </w:t>
            </w:r>
          </w:p>
        </w:tc>
      </w:tr>
      <w:tr w:rsidR="004F3AB0" w:rsidRPr="00F22281">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до внедрения</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176 388,28</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188 911,85</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202 324,59</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216 689,63</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232 074,60</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248 551,90</w:t>
            </w:r>
          </w:p>
        </w:tc>
        <w:tc>
          <w:tcPr>
            <w:tcW w:w="130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266 199,08</w:t>
            </w:r>
          </w:p>
        </w:tc>
      </w:tr>
      <w:tr w:rsidR="004F3AB0" w:rsidRPr="00F22281">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после внедрения</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176 365,74</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188 887,71</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202 298,74</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216 661,95</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232 044,95</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248 520,14</w:t>
            </w:r>
          </w:p>
        </w:tc>
        <w:tc>
          <w:tcPr>
            <w:tcW w:w="130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i/>
                <w:iCs/>
                <w:lang w:eastAsia="ru-RU"/>
              </w:rPr>
            </w:pPr>
            <w:r w:rsidRPr="00F22281">
              <w:rPr>
                <w:rFonts w:ascii="Times New Roman" w:eastAsia="Times New Roman" w:hAnsi="Times New Roman" w:cs="Times New Roman"/>
                <w:i/>
                <w:iCs/>
                <w:lang w:eastAsia="ru-RU"/>
              </w:rPr>
              <w:t>266 165,07</w:t>
            </w:r>
          </w:p>
        </w:tc>
      </w:tr>
      <w:tr w:rsidR="004F3AB0" w:rsidRPr="00F22281">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стоимость  эл/эн</w:t>
            </w:r>
          </w:p>
        </w:tc>
        <w:tc>
          <w:tcPr>
            <w:tcW w:w="1470" w:type="dxa"/>
            <w:tcBorders>
              <w:top w:val="nil"/>
              <w:left w:val="nil"/>
              <w:bottom w:val="single" w:sz="4"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1,560</w:t>
            </w:r>
          </w:p>
        </w:tc>
        <w:tc>
          <w:tcPr>
            <w:tcW w:w="139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1,670</w:t>
            </w:r>
          </w:p>
        </w:tc>
        <w:tc>
          <w:tcPr>
            <w:tcW w:w="151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1,789</w:t>
            </w:r>
          </w:p>
        </w:tc>
        <w:tc>
          <w:tcPr>
            <w:tcW w:w="128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1,916</w:t>
            </w:r>
          </w:p>
        </w:tc>
        <w:tc>
          <w:tcPr>
            <w:tcW w:w="142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2,052</w:t>
            </w:r>
          </w:p>
        </w:tc>
        <w:tc>
          <w:tcPr>
            <w:tcW w:w="144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2,198</w:t>
            </w:r>
          </w:p>
        </w:tc>
        <w:tc>
          <w:tcPr>
            <w:tcW w:w="1300" w:type="dxa"/>
            <w:tcBorders>
              <w:top w:val="nil"/>
              <w:left w:val="nil"/>
              <w:bottom w:val="single" w:sz="4"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2,354</w:t>
            </w:r>
          </w:p>
        </w:tc>
      </w:tr>
      <w:tr w:rsidR="004F3AB0" w:rsidRPr="00F22281">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4F3AB0" w:rsidRPr="00F22281" w:rsidRDefault="004F3AB0" w:rsidP="004F3AB0">
            <w:pPr>
              <w:spacing w:after="0" w:line="240" w:lineRule="auto"/>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 xml:space="preserve">Эффект </w:t>
            </w:r>
          </w:p>
        </w:tc>
        <w:tc>
          <w:tcPr>
            <w:tcW w:w="1470" w:type="dxa"/>
            <w:tcBorders>
              <w:top w:val="nil"/>
              <w:left w:val="nil"/>
              <w:bottom w:val="single" w:sz="8" w:space="0" w:color="auto"/>
              <w:right w:val="single" w:sz="4" w:space="0" w:color="auto"/>
            </w:tcBorders>
            <w:shd w:val="clear" w:color="auto" w:fill="auto"/>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22,54</w:t>
            </w:r>
          </w:p>
        </w:tc>
        <w:tc>
          <w:tcPr>
            <w:tcW w:w="139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24,14</w:t>
            </w:r>
          </w:p>
        </w:tc>
        <w:tc>
          <w:tcPr>
            <w:tcW w:w="151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25,85</w:t>
            </w:r>
          </w:p>
        </w:tc>
        <w:tc>
          <w:tcPr>
            <w:tcW w:w="128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27,69</w:t>
            </w:r>
          </w:p>
        </w:tc>
        <w:tc>
          <w:tcPr>
            <w:tcW w:w="142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29,65</w:t>
            </w:r>
          </w:p>
        </w:tc>
        <w:tc>
          <w:tcPr>
            <w:tcW w:w="144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31,76</w:t>
            </w:r>
          </w:p>
        </w:tc>
        <w:tc>
          <w:tcPr>
            <w:tcW w:w="1300" w:type="dxa"/>
            <w:tcBorders>
              <w:top w:val="nil"/>
              <w:left w:val="nil"/>
              <w:bottom w:val="single" w:sz="8" w:space="0" w:color="auto"/>
              <w:right w:val="single" w:sz="4" w:space="0" w:color="auto"/>
            </w:tcBorders>
            <w:shd w:val="clear" w:color="auto" w:fill="auto"/>
            <w:noWrap/>
            <w:vAlign w:val="center"/>
          </w:tcPr>
          <w:p w:rsidR="004F3AB0" w:rsidRPr="00F22281" w:rsidRDefault="004F3AB0" w:rsidP="004F3AB0">
            <w:pPr>
              <w:spacing w:after="0" w:line="240" w:lineRule="auto"/>
              <w:jc w:val="center"/>
              <w:rPr>
                <w:rFonts w:ascii="Times New Roman" w:eastAsia="Times New Roman" w:hAnsi="Times New Roman" w:cs="Times New Roman"/>
                <w:lang w:eastAsia="ru-RU"/>
              </w:rPr>
            </w:pPr>
            <w:r w:rsidRPr="00F22281">
              <w:rPr>
                <w:rFonts w:ascii="Times New Roman" w:eastAsia="Times New Roman" w:hAnsi="Times New Roman" w:cs="Times New Roman"/>
                <w:lang w:eastAsia="ru-RU"/>
              </w:rPr>
              <w:t>34,01</w:t>
            </w:r>
          </w:p>
        </w:tc>
      </w:tr>
    </w:tbl>
    <w:p w:rsidR="004F3AB0" w:rsidRPr="004F3AB0" w:rsidRDefault="004F3AB0" w:rsidP="00A11B0E">
      <w:pPr>
        <w:spacing w:after="0" w:line="360" w:lineRule="auto"/>
        <w:ind w:firstLine="720"/>
        <w:jc w:val="both"/>
        <w:rPr>
          <w:rFonts w:ascii="Times New Roman" w:hAnsi="Times New Roman" w:cs="Times New Roman"/>
          <w:bCs/>
          <w:iCs/>
          <w:sz w:val="28"/>
          <w:szCs w:val="28"/>
          <w:lang w:eastAsia="ru-RU"/>
        </w:rPr>
      </w:pPr>
    </w:p>
    <w:p w:rsidR="004F3AB0" w:rsidRDefault="004F3AB0" w:rsidP="004F3AB0">
      <w:pPr>
        <w:spacing w:after="0" w:line="360" w:lineRule="auto"/>
        <w:ind w:firstLine="720"/>
        <w:jc w:val="both"/>
        <w:rPr>
          <w:rFonts w:ascii="Times New Roman" w:hAnsi="Times New Roman" w:cs="Times New Roman"/>
          <w:sz w:val="28"/>
          <w:szCs w:val="28"/>
          <w:lang w:eastAsia="ru-RU"/>
        </w:rPr>
        <w:sectPr w:rsidR="004F3AB0" w:rsidSect="004F3AB0">
          <w:pgSz w:w="16838" w:h="11906" w:orient="landscape"/>
          <w:pgMar w:top="1701" w:right="1134" w:bottom="851" w:left="1134" w:header="709" w:footer="709" w:gutter="0"/>
          <w:cols w:space="708"/>
          <w:docGrid w:linePitch="360"/>
        </w:sectPr>
      </w:pPr>
    </w:p>
    <w:p w:rsidR="004F3AB0" w:rsidRDefault="004F3AB0" w:rsidP="004F3AB0">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lastRenderedPageBreak/>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5 282,00</w:t>
      </w:r>
      <w:r w:rsidRPr="00A443A7">
        <w:rPr>
          <w:rFonts w:ascii="Times New Roman" w:hAnsi="Times New Roman" w:cs="Times New Roman"/>
          <w:sz w:val="28"/>
          <w:szCs w:val="28"/>
          <w:lang w:eastAsia="ru-RU"/>
        </w:rPr>
        <w:t xml:space="preserve"> тыс. руб. все показатели эффективности имеют допустимые значение. Чистый дисконтированный доход значительно больше нуля, следовательно, мероприятие считается эффективным. Индекс доходности дисконтированных инвестиций выше единицы, значит, мероприятие имеет высокую устойчивость.</w:t>
      </w:r>
    </w:p>
    <w:p w:rsidR="004F3AB0" w:rsidRDefault="004F3AB0" w:rsidP="004F3AB0">
      <w:pPr>
        <w:spacing w:after="0" w:line="360" w:lineRule="auto"/>
        <w:ind w:firstLine="720"/>
        <w:jc w:val="both"/>
        <w:rPr>
          <w:rFonts w:ascii="Times New Roman" w:hAnsi="Times New Roman" w:cs="Times New Roman"/>
          <w:sz w:val="28"/>
          <w:szCs w:val="28"/>
          <w:lang w:eastAsia="ru-RU"/>
        </w:rPr>
      </w:pPr>
    </w:p>
    <w:p w:rsidR="004F3AB0" w:rsidRDefault="004F3AB0" w:rsidP="004F3AB0">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sz w:val="28"/>
          <w:szCs w:val="28"/>
          <w:lang w:eastAsia="ru-RU"/>
        </w:rPr>
        <w:t xml:space="preserve">В 2015 – 2016 гг. планируется провести работы по </w:t>
      </w:r>
      <w:r>
        <w:rPr>
          <w:rFonts w:ascii="Times New Roman" w:hAnsi="Times New Roman" w:cs="Times New Roman"/>
          <w:sz w:val="28"/>
          <w:szCs w:val="28"/>
          <w:u w:val="single"/>
          <w:lang w:eastAsia="ru-RU"/>
        </w:rPr>
        <w:t>замене ламп накаливания на энергосберегающие лампы.</w:t>
      </w:r>
      <w:r>
        <w:rPr>
          <w:rFonts w:ascii="Times New Roman" w:hAnsi="Times New Roman" w:cs="Times New Roman"/>
          <w:sz w:val="28"/>
          <w:szCs w:val="28"/>
          <w:lang w:eastAsia="ru-RU"/>
        </w:rPr>
        <w:t xml:space="preserve"> </w:t>
      </w:r>
      <w:r w:rsidRPr="004F3AB0">
        <w:rPr>
          <w:rFonts w:ascii="Times New Roman" w:hAnsi="Times New Roman" w:cs="Times New Roman"/>
          <w:bCs/>
          <w:iCs/>
          <w:sz w:val="28"/>
          <w:szCs w:val="28"/>
          <w:lang w:eastAsia="ru-RU"/>
        </w:rPr>
        <w:t xml:space="preserve">Стоимость проведения мероприятия составляет </w:t>
      </w:r>
      <w:r>
        <w:rPr>
          <w:rFonts w:ascii="Times New Roman" w:hAnsi="Times New Roman" w:cs="Times New Roman"/>
          <w:bCs/>
          <w:iCs/>
          <w:sz w:val="28"/>
          <w:szCs w:val="28"/>
          <w:lang w:eastAsia="ru-RU"/>
        </w:rPr>
        <w:t>120</w:t>
      </w:r>
      <w:r w:rsidRPr="004F3AB0">
        <w:rPr>
          <w:rFonts w:ascii="Times New Roman" w:hAnsi="Times New Roman" w:cs="Times New Roman"/>
          <w:bCs/>
          <w:iCs/>
          <w:sz w:val="28"/>
          <w:szCs w:val="28"/>
          <w:lang w:eastAsia="ru-RU"/>
        </w:rPr>
        <w:t>,00 тыс. руб.</w:t>
      </w:r>
      <w:r>
        <w:rPr>
          <w:rFonts w:ascii="Times New Roman" w:hAnsi="Times New Roman" w:cs="Times New Roman"/>
          <w:bCs/>
          <w:iCs/>
          <w:sz w:val="28"/>
          <w:szCs w:val="28"/>
          <w:lang w:eastAsia="ru-RU"/>
        </w:rPr>
        <w:t>, из них в 2015 году – 60,00 тыс. руб., в 2016 году – 60,00 тыс. руб.</w:t>
      </w:r>
    </w:p>
    <w:p w:rsidR="004F3AB0" w:rsidRPr="00A443A7" w:rsidRDefault="004F3AB0" w:rsidP="004F3AB0">
      <w:pPr>
        <w:spacing w:after="0" w:line="360" w:lineRule="auto"/>
        <w:ind w:firstLine="720"/>
        <w:jc w:val="both"/>
        <w:rPr>
          <w:rFonts w:ascii="Times New Roman" w:hAnsi="Times New Roman" w:cs="Times New Roman"/>
          <w:sz w:val="28"/>
          <w:szCs w:val="28"/>
          <w:lang w:eastAsia="ru-RU"/>
        </w:rPr>
      </w:pPr>
      <w:r w:rsidRPr="004F3AB0">
        <w:rPr>
          <w:rFonts w:ascii="Times New Roman" w:hAnsi="Times New Roman" w:cs="Times New Roman"/>
          <w:bCs/>
          <w:iCs/>
          <w:sz w:val="28"/>
          <w:szCs w:val="28"/>
          <w:lang w:eastAsia="ru-RU"/>
        </w:rPr>
        <w:t xml:space="preserve">Внедрение данного мероприятия приведет к снижению </w:t>
      </w:r>
      <w:r>
        <w:rPr>
          <w:rFonts w:ascii="Times New Roman" w:hAnsi="Times New Roman" w:cs="Times New Roman"/>
          <w:bCs/>
          <w:iCs/>
          <w:sz w:val="28"/>
          <w:szCs w:val="28"/>
          <w:lang w:eastAsia="ru-RU"/>
        </w:rPr>
        <w:t xml:space="preserve">потребления электрической энергии на освещение ориентировочно на </w:t>
      </w:r>
      <w:r w:rsidRPr="004F3AB0">
        <w:rPr>
          <w:rFonts w:ascii="Times New Roman" w:hAnsi="Times New Roman" w:cs="Times New Roman"/>
          <w:bCs/>
          <w:iCs/>
          <w:sz w:val="28"/>
          <w:szCs w:val="28"/>
          <w:lang w:eastAsia="ru-RU"/>
        </w:rPr>
        <w:t>23</w:t>
      </w:r>
      <w:r w:rsidR="00852B0F">
        <w:rPr>
          <w:rFonts w:ascii="Times New Roman" w:hAnsi="Times New Roman" w:cs="Times New Roman"/>
          <w:bCs/>
          <w:iCs/>
          <w:sz w:val="28"/>
          <w:szCs w:val="28"/>
          <w:lang w:eastAsia="ru-RU"/>
        </w:rPr>
        <w:t xml:space="preserve"> </w:t>
      </w:r>
      <w:r w:rsidRPr="004F3AB0">
        <w:rPr>
          <w:rFonts w:ascii="Times New Roman" w:hAnsi="Times New Roman" w:cs="Times New Roman"/>
          <w:bCs/>
          <w:iCs/>
          <w:sz w:val="28"/>
          <w:szCs w:val="28"/>
          <w:lang w:eastAsia="ru-RU"/>
        </w:rPr>
        <w:t>145 кВт*ч</w:t>
      </w:r>
      <w:r>
        <w:rPr>
          <w:rFonts w:ascii="Times New Roman" w:hAnsi="Times New Roman" w:cs="Times New Roman"/>
          <w:bCs/>
          <w:iCs/>
          <w:sz w:val="28"/>
          <w:szCs w:val="28"/>
          <w:lang w:eastAsia="ru-RU"/>
        </w:rPr>
        <w:t xml:space="preserve">. </w:t>
      </w:r>
      <w:r w:rsidRPr="004F3AB0">
        <w:rPr>
          <w:rFonts w:ascii="Times New Roman" w:hAnsi="Times New Roman" w:cs="Times New Roman"/>
          <w:sz w:val="28"/>
          <w:szCs w:val="28"/>
          <w:lang w:eastAsia="ru-RU"/>
        </w:rPr>
        <w:t>Расчет экономии мероприятий Программы производился по фактическим показателям 2014 года и представлен в таблице 6.4.</w:t>
      </w:r>
      <w:r>
        <w:rPr>
          <w:rFonts w:ascii="Times New Roman" w:hAnsi="Times New Roman" w:cs="Times New Roman"/>
          <w:sz w:val="28"/>
          <w:szCs w:val="28"/>
          <w:lang w:eastAsia="ru-RU"/>
        </w:rPr>
        <w:t>3</w:t>
      </w:r>
      <w:r w:rsidRPr="004F3AB0">
        <w:rPr>
          <w:rFonts w:ascii="Times New Roman" w:hAnsi="Times New Roman" w:cs="Times New Roman"/>
          <w:sz w:val="28"/>
          <w:szCs w:val="28"/>
          <w:lang w:eastAsia="ru-RU"/>
        </w:rPr>
        <w:t>.</w:t>
      </w:r>
    </w:p>
    <w:p w:rsidR="004F3AB0" w:rsidRPr="00A443A7" w:rsidRDefault="004F3AB0" w:rsidP="004F3AB0">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FF4927">
        <w:rPr>
          <w:rFonts w:ascii="Times New Roman" w:hAnsi="Times New Roman" w:cs="Times New Roman"/>
          <w:sz w:val="28"/>
          <w:szCs w:val="28"/>
          <w:lang w:eastAsia="ru-RU"/>
        </w:rPr>
        <w:t>,</w:t>
      </w:r>
      <w:r w:rsidRPr="00A443A7">
        <w:rPr>
          <w:rFonts w:ascii="Times New Roman" w:hAnsi="Times New Roman" w:cs="Times New Roman"/>
          <w:sz w:val="28"/>
          <w:szCs w:val="28"/>
          <w:lang w:eastAsia="ru-RU"/>
        </w:rPr>
        <w:t xml:space="preserve"> используются:</w:t>
      </w:r>
    </w:p>
    <w:p w:rsidR="004F3AB0" w:rsidRPr="00A443A7" w:rsidRDefault="004F3AB0" w:rsidP="004F3AB0">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доход;</w:t>
      </w:r>
    </w:p>
    <w:p w:rsidR="004F3AB0" w:rsidRPr="00A443A7" w:rsidRDefault="004F3AB0" w:rsidP="004F3AB0">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дисконтированный доход (ЧДД);</w:t>
      </w:r>
    </w:p>
    <w:p w:rsidR="004F3AB0" w:rsidRPr="00A443A7" w:rsidRDefault="004F3AB0" w:rsidP="004F3AB0">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индексы доходности затрат и инвестиций;</w:t>
      </w:r>
    </w:p>
    <w:p w:rsidR="004F3AB0" w:rsidRDefault="004F3AB0" w:rsidP="004F3AB0">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срок окупаемости.</w:t>
      </w:r>
    </w:p>
    <w:p w:rsidR="005E73F6" w:rsidRDefault="005E73F6" w:rsidP="004F3AB0">
      <w:pPr>
        <w:spacing w:after="0" w:line="360" w:lineRule="auto"/>
        <w:ind w:firstLine="720"/>
        <w:jc w:val="both"/>
        <w:rPr>
          <w:rFonts w:ascii="Times New Roman" w:hAnsi="Times New Roman" w:cs="Times New Roman"/>
          <w:sz w:val="28"/>
          <w:szCs w:val="28"/>
          <w:lang w:eastAsia="ru-RU"/>
        </w:rPr>
        <w:sectPr w:rsidR="005E73F6" w:rsidSect="004F3AB0">
          <w:pgSz w:w="11906" w:h="16838"/>
          <w:pgMar w:top="1134" w:right="851" w:bottom="1134" w:left="1701" w:header="709" w:footer="709" w:gutter="0"/>
          <w:cols w:space="708"/>
          <w:docGrid w:linePitch="360"/>
        </w:sectPr>
      </w:pPr>
    </w:p>
    <w:p w:rsidR="004F3AB0" w:rsidRDefault="004F3AB0" w:rsidP="004F3AB0">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lastRenderedPageBreak/>
        <w:t>Таблица 6.</w:t>
      </w:r>
      <w:r>
        <w:rPr>
          <w:rFonts w:ascii="Times New Roman" w:hAnsi="Times New Roman" w:cs="Times New Roman"/>
          <w:sz w:val="28"/>
          <w:szCs w:val="28"/>
          <w:lang w:eastAsia="ru-RU"/>
        </w:rPr>
        <w:t>4.</w:t>
      </w:r>
      <w:r w:rsidR="005E73F6">
        <w:rPr>
          <w:rFonts w:ascii="Times New Roman" w:hAnsi="Times New Roman" w:cs="Times New Roman"/>
          <w:sz w:val="28"/>
          <w:szCs w:val="28"/>
          <w:lang w:eastAsia="ru-RU"/>
        </w:rPr>
        <w:t>3</w:t>
      </w:r>
      <w:r w:rsidRPr="00A443A7">
        <w:rPr>
          <w:rFonts w:ascii="Times New Roman" w:hAnsi="Times New Roman" w:cs="Times New Roman"/>
          <w:sz w:val="28"/>
          <w:szCs w:val="28"/>
          <w:lang w:eastAsia="ru-RU"/>
        </w:rPr>
        <w:t xml:space="preserve"> – Расчет экономической эффективности и срока окупаемости мероприятия</w:t>
      </w:r>
    </w:p>
    <w:tbl>
      <w:tblPr>
        <w:tblW w:w="14350" w:type="dxa"/>
        <w:tblInd w:w="98" w:type="dxa"/>
        <w:tblLook w:val="0000" w:firstRow="0" w:lastRow="0" w:firstColumn="0" w:lastColumn="0" w:noHBand="0" w:noVBand="0"/>
      </w:tblPr>
      <w:tblGrid>
        <w:gridCol w:w="5666"/>
        <w:gridCol w:w="1544"/>
        <w:gridCol w:w="1240"/>
        <w:gridCol w:w="1080"/>
        <w:gridCol w:w="1200"/>
        <w:gridCol w:w="1280"/>
        <w:gridCol w:w="1160"/>
        <w:gridCol w:w="1180"/>
      </w:tblGrid>
      <w:tr w:rsidR="005E73F6" w:rsidRPr="005E73F6">
        <w:trPr>
          <w:trHeight w:val="255"/>
        </w:trPr>
        <w:tc>
          <w:tcPr>
            <w:tcW w:w="5666" w:type="dxa"/>
            <w:tcBorders>
              <w:top w:val="single" w:sz="8" w:space="0" w:color="auto"/>
              <w:left w:val="single" w:sz="8" w:space="0" w:color="auto"/>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Показатель</w:t>
            </w:r>
          </w:p>
        </w:tc>
        <w:tc>
          <w:tcPr>
            <w:tcW w:w="1544"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2014</w:t>
            </w: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2015</w:t>
            </w:r>
          </w:p>
        </w:tc>
        <w:tc>
          <w:tcPr>
            <w:tcW w:w="1200" w:type="dxa"/>
            <w:tcBorders>
              <w:top w:val="single" w:sz="8" w:space="0" w:color="auto"/>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2016</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2017</w:t>
            </w:r>
          </w:p>
        </w:tc>
        <w:tc>
          <w:tcPr>
            <w:tcW w:w="1160" w:type="dxa"/>
            <w:tcBorders>
              <w:top w:val="single" w:sz="8" w:space="0" w:color="auto"/>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2018</w:t>
            </w:r>
          </w:p>
        </w:tc>
        <w:tc>
          <w:tcPr>
            <w:tcW w:w="1180" w:type="dxa"/>
            <w:tcBorders>
              <w:top w:val="single" w:sz="8" w:space="0" w:color="auto"/>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2019</w:t>
            </w:r>
          </w:p>
        </w:tc>
      </w:tr>
      <w:tr w:rsidR="005E73F6" w:rsidRPr="005E73F6">
        <w:trPr>
          <w:trHeight w:val="270"/>
        </w:trPr>
        <w:tc>
          <w:tcPr>
            <w:tcW w:w="5666" w:type="dxa"/>
            <w:tcBorders>
              <w:top w:val="nil"/>
              <w:left w:val="single" w:sz="8" w:space="0" w:color="auto"/>
              <w:bottom w:val="single" w:sz="8"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Период реализации проекта</w:t>
            </w:r>
          </w:p>
        </w:tc>
        <w:tc>
          <w:tcPr>
            <w:tcW w:w="1544" w:type="dxa"/>
            <w:vMerge/>
            <w:tcBorders>
              <w:top w:val="single" w:sz="8" w:space="0" w:color="auto"/>
              <w:left w:val="single" w:sz="4" w:space="0" w:color="auto"/>
              <w:bottom w:val="single" w:sz="8" w:space="0" w:color="000000"/>
              <w:right w:val="single" w:sz="4" w:space="0" w:color="auto"/>
            </w:tcBorders>
            <w:vAlign w:val="center"/>
          </w:tcPr>
          <w:p w:rsidR="005E73F6" w:rsidRPr="005E73F6" w:rsidRDefault="005E73F6" w:rsidP="005E73F6">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0</w:t>
            </w:r>
          </w:p>
        </w:tc>
        <w:tc>
          <w:tcPr>
            <w:tcW w:w="108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1</w:t>
            </w:r>
          </w:p>
        </w:tc>
        <w:tc>
          <w:tcPr>
            <w:tcW w:w="120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3</w:t>
            </w:r>
          </w:p>
        </w:tc>
        <w:tc>
          <w:tcPr>
            <w:tcW w:w="116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4</w:t>
            </w:r>
          </w:p>
        </w:tc>
        <w:tc>
          <w:tcPr>
            <w:tcW w:w="118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5</w:t>
            </w:r>
          </w:p>
        </w:tc>
      </w:tr>
      <w:tr w:rsidR="005E73F6" w:rsidRPr="005E73F6">
        <w:trPr>
          <w:trHeight w:val="375"/>
        </w:trPr>
        <w:tc>
          <w:tcPr>
            <w:tcW w:w="5666" w:type="dxa"/>
            <w:tcBorders>
              <w:top w:val="nil"/>
              <w:left w:val="single" w:sz="8" w:space="0" w:color="auto"/>
              <w:bottom w:val="single" w:sz="4"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Капитальные вложения</w:t>
            </w:r>
          </w:p>
        </w:tc>
        <w:tc>
          <w:tcPr>
            <w:tcW w:w="1544" w:type="dxa"/>
            <w:tcBorders>
              <w:top w:val="nil"/>
              <w:left w:val="nil"/>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60,00</w:t>
            </w:r>
          </w:p>
        </w:tc>
        <w:tc>
          <w:tcPr>
            <w:tcW w:w="1200" w:type="dxa"/>
            <w:tcBorders>
              <w:top w:val="nil"/>
              <w:left w:val="nil"/>
              <w:bottom w:val="single" w:sz="4" w:space="0" w:color="auto"/>
              <w:right w:val="single" w:sz="4" w:space="0" w:color="auto"/>
            </w:tcBorders>
            <w:shd w:val="clear" w:color="auto" w:fill="auto"/>
            <w:noWrap/>
            <w:vAlign w:val="center"/>
          </w:tcPr>
          <w:p w:rsidR="005E73F6" w:rsidRPr="00852B0F" w:rsidRDefault="005E73F6" w:rsidP="005E73F6">
            <w:pPr>
              <w:spacing w:after="0" w:line="240" w:lineRule="auto"/>
              <w:jc w:val="center"/>
              <w:rPr>
                <w:rFonts w:ascii="Times New Roman" w:eastAsia="Times New Roman" w:hAnsi="Times New Roman" w:cs="Times New Roman"/>
                <w:i/>
                <w:lang w:eastAsia="ru-RU"/>
              </w:rPr>
            </w:pPr>
            <w:r w:rsidRPr="00852B0F">
              <w:rPr>
                <w:rFonts w:ascii="Times New Roman" w:eastAsia="Times New Roman" w:hAnsi="Times New Roman" w:cs="Times New Roman"/>
                <w:i/>
                <w:lang w:eastAsia="ru-RU"/>
              </w:rPr>
              <w:t>60,000</w:t>
            </w:r>
          </w:p>
        </w:tc>
        <w:tc>
          <w:tcPr>
            <w:tcW w:w="12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 </w:t>
            </w:r>
          </w:p>
        </w:tc>
        <w:tc>
          <w:tcPr>
            <w:tcW w:w="116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 </w:t>
            </w:r>
          </w:p>
        </w:tc>
        <w:tc>
          <w:tcPr>
            <w:tcW w:w="11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 </w:t>
            </w:r>
          </w:p>
        </w:tc>
      </w:tr>
      <w:tr w:rsidR="005E73F6" w:rsidRPr="005E73F6">
        <w:trPr>
          <w:trHeight w:val="330"/>
        </w:trPr>
        <w:tc>
          <w:tcPr>
            <w:tcW w:w="5666" w:type="dxa"/>
            <w:tcBorders>
              <w:top w:val="nil"/>
              <w:left w:val="single" w:sz="8" w:space="0" w:color="auto"/>
              <w:bottom w:val="single" w:sz="4"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Дисконтированные инвестиции</w:t>
            </w:r>
          </w:p>
        </w:tc>
        <w:tc>
          <w:tcPr>
            <w:tcW w:w="1544" w:type="dxa"/>
            <w:tcBorders>
              <w:top w:val="nil"/>
              <w:left w:val="nil"/>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60,00</w:t>
            </w:r>
          </w:p>
        </w:tc>
        <w:tc>
          <w:tcPr>
            <w:tcW w:w="120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60,00</w:t>
            </w:r>
          </w:p>
        </w:tc>
        <w:tc>
          <w:tcPr>
            <w:tcW w:w="12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0,00</w:t>
            </w:r>
          </w:p>
        </w:tc>
        <w:tc>
          <w:tcPr>
            <w:tcW w:w="116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0,00</w:t>
            </w:r>
          </w:p>
        </w:tc>
        <w:tc>
          <w:tcPr>
            <w:tcW w:w="11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0,00</w:t>
            </w:r>
          </w:p>
        </w:tc>
      </w:tr>
      <w:tr w:rsidR="005E73F6" w:rsidRPr="005E73F6">
        <w:trPr>
          <w:trHeight w:val="405"/>
        </w:trPr>
        <w:tc>
          <w:tcPr>
            <w:tcW w:w="5666" w:type="dxa"/>
            <w:tcBorders>
              <w:top w:val="nil"/>
              <w:left w:val="single" w:sz="8" w:space="0" w:color="auto"/>
              <w:bottom w:val="single" w:sz="4"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Накопленным итогом</w:t>
            </w:r>
          </w:p>
        </w:tc>
        <w:tc>
          <w:tcPr>
            <w:tcW w:w="1544" w:type="dxa"/>
            <w:tcBorders>
              <w:top w:val="nil"/>
              <w:left w:val="nil"/>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60,00</w:t>
            </w:r>
          </w:p>
        </w:tc>
        <w:tc>
          <w:tcPr>
            <w:tcW w:w="120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120,00</w:t>
            </w:r>
          </w:p>
        </w:tc>
        <w:tc>
          <w:tcPr>
            <w:tcW w:w="12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120,00</w:t>
            </w:r>
          </w:p>
        </w:tc>
        <w:tc>
          <w:tcPr>
            <w:tcW w:w="116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120,00</w:t>
            </w:r>
          </w:p>
        </w:tc>
        <w:tc>
          <w:tcPr>
            <w:tcW w:w="11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120,00</w:t>
            </w:r>
          </w:p>
        </w:tc>
      </w:tr>
      <w:tr w:rsidR="005E73F6" w:rsidRPr="005E73F6">
        <w:trPr>
          <w:trHeight w:val="300"/>
        </w:trPr>
        <w:tc>
          <w:tcPr>
            <w:tcW w:w="5666" w:type="dxa"/>
            <w:tcBorders>
              <w:top w:val="nil"/>
              <w:left w:val="single" w:sz="8" w:space="0" w:color="auto"/>
              <w:bottom w:val="single" w:sz="4"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Денежный поток</w:t>
            </w:r>
          </w:p>
        </w:tc>
        <w:tc>
          <w:tcPr>
            <w:tcW w:w="1544" w:type="dxa"/>
            <w:tcBorders>
              <w:top w:val="nil"/>
              <w:left w:val="nil"/>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-46,93</w:t>
            </w:r>
          </w:p>
        </w:tc>
        <w:tc>
          <w:tcPr>
            <w:tcW w:w="120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-32,60</w:t>
            </w:r>
          </w:p>
        </w:tc>
        <w:tc>
          <w:tcPr>
            <w:tcW w:w="12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29,38</w:t>
            </w:r>
          </w:p>
        </w:tc>
        <w:tc>
          <w:tcPr>
            <w:tcW w:w="116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31,46</w:t>
            </w:r>
          </w:p>
        </w:tc>
        <w:tc>
          <w:tcPr>
            <w:tcW w:w="11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33,70</w:t>
            </w:r>
          </w:p>
        </w:tc>
      </w:tr>
      <w:tr w:rsidR="005E73F6" w:rsidRPr="005E73F6">
        <w:trPr>
          <w:trHeight w:val="330"/>
        </w:trPr>
        <w:tc>
          <w:tcPr>
            <w:tcW w:w="5666" w:type="dxa"/>
            <w:tcBorders>
              <w:top w:val="nil"/>
              <w:left w:val="single" w:sz="8" w:space="0" w:color="auto"/>
              <w:bottom w:val="single" w:sz="4"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Дисконтированный денежный поток</w:t>
            </w:r>
          </w:p>
        </w:tc>
        <w:tc>
          <w:tcPr>
            <w:tcW w:w="1544" w:type="dxa"/>
            <w:tcBorders>
              <w:top w:val="nil"/>
              <w:left w:val="nil"/>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-46,93</w:t>
            </w:r>
          </w:p>
        </w:tc>
        <w:tc>
          <w:tcPr>
            <w:tcW w:w="120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-32,60</w:t>
            </w:r>
          </w:p>
        </w:tc>
        <w:tc>
          <w:tcPr>
            <w:tcW w:w="12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29,38</w:t>
            </w:r>
          </w:p>
        </w:tc>
        <w:tc>
          <w:tcPr>
            <w:tcW w:w="116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31,46</w:t>
            </w:r>
          </w:p>
        </w:tc>
        <w:tc>
          <w:tcPr>
            <w:tcW w:w="11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33,70</w:t>
            </w:r>
          </w:p>
        </w:tc>
      </w:tr>
      <w:tr w:rsidR="005E73F6" w:rsidRPr="005E73F6">
        <w:trPr>
          <w:trHeight w:val="450"/>
        </w:trPr>
        <w:tc>
          <w:tcPr>
            <w:tcW w:w="5666" w:type="dxa"/>
            <w:tcBorders>
              <w:top w:val="nil"/>
              <w:left w:val="single" w:sz="8" w:space="0" w:color="auto"/>
              <w:bottom w:val="single" w:sz="8"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Денежный поток накопленным итогом</w:t>
            </w:r>
          </w:p>
        </w:tc>
        <w:tc>
          <w:tcPr>
            <w:tcW w:w="1544" w:type="dxa"/>
            <w:tcBorders>
              <w:top w:val="nil"/>
              <w:left w:val="nil"/>
              <w:bottom w:val="single" w:sz="8"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0,00</w:t>
            </w:r>
          </w:p>
        </w:tc>
        <w:tc>
          <w:tcPr>
            <w:tcW w:w="108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-46,93</w:t>
            </w:r>
          </w:p>
        </w:tc>
        <w:tc>
          <w:tcPr>
            <w:tcW w:w="120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-79,52</w:t>
            </w:r>
          </w:p>
        </w:tc>
        <w:tc>
          <w:tcPr>
            <w:tcW w:w="128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-50,14</w:t>
            </w:r>
          </w:p>
        </w:tc>
        <w:tc>
          <w:tcPr>
            <w:tcW w:w="116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-18,68</w:t>
            </w:r>
          </w:p>
        </w:tc>
        <w:tc>
          <w:tcPr>
            <w:tcW w:w="118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15,02</w:t>
            </w:r>
          </w:p>
        </w:tc>
      </w:tr>
      <w:tr w:rsidR="005E73F6" w:rsidRPr="005E73F6">
        <w:trPr>
          <w:trHeight w:val="270"/>
        </w:trPr>
        <w:tc>
          <w:tcPr>
            <w:tcW w:w="5666"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Показатели эффективности проекта</w:t>
            </w:r>
          </w:p>
        </w:tc>
        <w:tc>
          <w:tcPr>
            <w:tcW w:w="1544"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080" w:type="dxa"/>
            <w:tcBorders>
              <w:top w:val="nil"/>
              <w:left w:val="nil"/>
              <w:bottom w:val="nil"/>
              <w:right w:val="nil"/>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16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r>
      <w:tr w:rsidR="005E73F6" w:rsidRPr="005E73F6">
        <w:trPr>
          <w:trHeight w:val="166"/>
        </w:trPr>
        <w:tc>
          <w:tcPr>
            <w:tcW w:w="5666" w:type="dxa"/>
            <w:tcBorders>
              <w:top w:val="single" w:sz="8" w:space="0" w:color="auto"/>
              <w:left w:val="single" w:sz="8" w:space="0" w:color="auto"/>
              <w:bottom w:val="single" w:sz="4"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ВНД</w:t>
            </w:r>
          </w:p>
        </w:tc>
        <w:tc>
          <w:tcPr>
            <w:tcW w:w="1544" w:type="dxa"/>
            <w:tcBorders>
              <w:top w:val="single" w:sz="8" w:space="0" w:color="auto"/>
              <w:left w:val="nil"/>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7%</w:t>
            </w:r>
          </w:p>
        </w:tc>
        <w:tc>
          <w:tcPr>
            <w:tcW w:w="1080" w:type="dxa"/>
            <w:tcBorders>
              <w:top w:val="nil"/>
              <w:left w:val="nil"/>
              <w:bottom w:val="nil"/>
              <w:right w:val="nil"/>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16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r>
      <w:tr w:rsidR="005E73F6" w:rsidRPr="005E73F6">
        <w:trPr>
          <w:trHeight w:val="255"/>
        </w:trPr>
        <w:tc>
          <w:tcPr>
            <w:tcW w:w="5666" w:type="dxa"/>
            <w:tcBorders>
              <w:top w:val="nil"/>
              <w:left w:val="single" w:sz="8" w:space="0" w:color="auto"/>
              <w:bottom w:val="single" w:sz="4"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ЧДД</w:t>
            </w:r>
          </w:p>
        </w:tc>
        <w:tc>
          <w:tcPr>
            <w:tcW w:w="1544" w:type="dxa"/>
            <w:tcBorders>
              <w:top w:val="nil"/>
              <w:left w:val="nil"/>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15,02</w:t>
            </w:r>
          </w:p>
        </w:tc>
        <w:tc>
          <w:tcPr>
            <w:tcW w:w="1080" w:type="dxa"/>
            <w:tcBorders>
              <w:top w:val="nil"/>
              <w:left w:val="nil"/>
              <w:bottom w:val="nil"/>
              <w:right w:val="nil"/>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16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r>
      <w:tr w:rsidR="005E73F6" w:rsidRPr="005E73F6">
        <w:trPr>
          <w:trHeight w:val="170"/>
        </w:trPr>
        <w:tc>
          <w:tcPr>
            <w:tcW w:w="5666" w:type="dxa"/>
            <w:tcBorders>
              <w:top w:val="nil"/>
              <w:left w:val="single" w:sz="8" w:space="0" w:color="auto"/>
              <w:bottom w:val="single" w:sz="4"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Индекс доходности дисконтированных инвестиций</w:t>
            </w:r>
          </w:p>
        </w:tc>
        <w:tc>
          <w:tcPr>
            <w:tcW w:w="1544" w:type="dxa"/>
            <w:tcBorders>
              <w:top w:val="nil"/>
              <w:left w:val="nil"/>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13%</w:t>
            </w:r>
          </w:p>
        </w:tc>
        <w:tc>
          <w:tcPr>
            <w:tcW w:w="1080" w:type="dxa"/>
            <w:tcBorders>
              <w:top w:val="nil"/>
              <w:left w:val="nil"/>
              <w:bottom w:val="nil"/>
              <w:right w:val="nil"/>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16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r>
      <w:tr w:rsidR="005E73F6" w:rsidRPr="005E73F6">
        <w:trPr>
          <w:trHeight w:val="420"/>
        </w:trPr>
        <w:tc>
          <w:tcPr>
            <w:tcW w:w="5666" w:type="dxa"/>
            <w:tcBorders>
              <w:top w:val="nil"/>
              <w:left w:val="single" w:sz="8" w:space="0" w:color="auto"/>
              <w:bottom w:val="single" w:sz="4"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Срок окупаемости дисконтированный</w:t>
            </w:r>
          </w:p>
        </w:tc>
        <w:tc>
          <w:tcPr>
            <w:tcW w:w="1544" w:type="dxa"/>
            <w:tcBorders>
              <w:top w:val="nil"/>
              <w:left w:val="nil"/>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5,0</w:t>
            </w:r>
          </w:p>
        </w:tc>
        <w:tc>
          <w:tcPr>
            <w:tcW w:w="1080" w:type="dxa"/>
            <w:tcBorders>
              <w:top w:val="nil"/>
              <w:left w:val="nil"/>
              <w:bottom w:val="nil"/>
              <w:right w:val="nil"/>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16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r>
      <w:tr w:rsidR="005E73F6" w:rsidRPr="005E73F6">
        <w:trPr>
          <w:trHeight w:val="435"/>
        </w:trPr>
        <w:tc>
          <w:tcPr>
            <w:tcW w:w="5666" w:type="dxa"/>
            <w:tcBorders>
              <w:top w:val="nil"/>
              <w:left w:val="single" w:sz="8" w:space="0" w:color="auto"/>
              <w:bottom w:val="single" w:sz="8"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Срок окупаемости простой</w:t>
            </w:r>
          </w:p>
        </w:tc>
        <w:tc>
          <w:tcPr>
            <w:tcW w:w="1544" w:type="dxa"/>
            <w:tcBorders>
              <w:top w:val="nil"/>
              <w:left w:val="nil"/>
              <w:bottom w:val="single" w:sz="8"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3,0</w:t>
            </w:r>
          </w:p>
        </w:tc>
        <w:tc>
          <w:tcPr>
            <w:tcW w:w="1080" w:type="dxa"/>
            <w:tcBorders>
              <w:top w:val="nil"/>
              <w:left w:val="nil"/>
              <w:bottom w:val="nil"/>
              <w:right w:val="nil"/>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16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r>
      <w:tr w:rsidR="005E73F6" w:rsidRPr="005E73F6">
        <w:trPr>
          <w:trHeight w:val="270"/>
        </w:trPr>
        <w:tc>
          <w:tcPr>
            <w:tcW w:w="7210" w:type="dxa"/>
            <w:gridSpan w:val="2"/>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Расчет эффекта от реализации мероприятия</w:t>
            </w:r>
          </w:p>
        </w:tc>
        <w:tc>
          <w:tcPr>
            <w:tcW w:w="1240" w:type="dxa"/>
            <w:tcBorders>
              <w:top w:val="nil"/>
              <w:left w:val="nil"/>
              <w:bottom w:val="nil"/>
              <w:right w:val="nil"/>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p>
        </w:tc>
        <w:tc>
          <w:tcPr>
            <w:tcW w:w="1080" w:type="dxa"/>
            <w:tcBorders>
              <w:top w:val="nil"/>
              <w:left w:val="nil"/>
              <w:bottom w:val="nil"/>
              <w:right w:val="nil"/>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16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lang w:eastAsia="ru-RU"/>
              </w:rPr>
            </w:pPr>
          </w:p>
        </w:tc>
      </w:tr>
      <w:tr w:rsidR="005E73F6" w:rsidRPr="005E73F6">
        <w:trPr>
          <w:trHeight w:val="255"/>
        </w:trPr>
        <w:tc>
          <w:tcPr>
            <w:tcW w:w="5666" w:type="dxa"/>
            <w:tcBorders>
              <w:top w:val="single" w:sz="8" w:space="0" w:color="auto"/>
              <w:left w:val="single" w:sz="8" w:space="0" w:color="auto"/>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Показатель</w:t>
            </w:r>
          </w:p>
        </w:tc>
        <w:tc>
          <w:tcPr>
            <w:tcW w:w="1544"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2014</w:t>
            </w: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2015</w:t>
            </w:r>
          </w:p>
        </w:tc>
        <w:tc>
          <w:tcPr>
            <w:tcW w:w="1200" w:type="dxa"/>
            <w:tcBorders>
              <w:top w:val="single" w:sz="8" w:space="0" w:color="auto"/>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2016</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2017</w:t>
            </w:r>
          </w:p>
        </w:tc>
        <w:tc>
          <w:tcPr>
            <w:tcW w:w="1160" w:type="dxa"/>
            <w:tcBorders>
              <w:top w:val="single" w:sz="8" w:space="0" w:color="auto"/>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2018</w:t>
            </w:r>
          </w:p>
        </w:tc>
        <w:tc>
          <w:tcPr>
            <w:tcW w:w="1180" w:type="dxa"/>
            <w:tcBorders>
              <w:top w:val="single" w:sz="8" w:space="0" w:color="auto"/>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2019</w:t>
            </w:r>
          </w:p>
        </w:tc>
      </w:tr>
      <w:tr w:rsidR="005E73F6" w:rsidRPr="005E73F6">
        <w:trPr>
          <w:trHeight w:val="330"/>
        </w:trPr>
        <w:tc>
          <w:tcPr>
            <w:tcW w:w="5666" w:type="dxa"/>
            <w:tcBorders>
              <w:top w:val="nil"/>
              <w:left w:val="single" w:sz="8" w:space="0" w:color="auto"/>
              <w:bottom w:val="single" w:sz="8"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Период реализации проекта</w:t>
            </w:r>
          </w:p>
        </w:tc>
        <w:tc>
          <w:tcPr>
            <w:tcW w:w="1544" w:type="dxa"/>
            <w:vMerge/>
            <w:tcBorders>
              <w:top w:val="single" w:sz="8" w:space="0" w:color="auto"/>
              <w:left w:val="single" w:sz="4" w:space="0" w:color="auto"/>
              <w:bottom w:val="single" w:sz="8" w:space="0" w:color="000000"/>
              <w:right w:val="single" w:sz="4" w:space="0" w:color="auto"/>
            </w:tcBorders>
            <w:vAlign w:val="center"/>
          </w:tcPr>
          <w:p w:rsidR="005E73F6" w:rsidRPr="005E73F6" w:rsidRDefault="005E73F6" w:rsidP="005E73F6">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0</w:t>
            </w:r>
          </w:p>
        </w:tc>
        <w:tc>
          <w:tcPr>
            <w:tcW w:w="108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1</w:t>
            </w:r>
          </w:p>
        </w:tc>
        <w:tc>
          <w:tcPr>
            <w:tcW w:w="120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3</w:t>
            </w:r>
          </w:p>
        </w:tc>
        <w:tc>
          <w:tcPr>
            <w:tcW w:w="116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4</w:t>
            </w:r>
          </w:p>
        </w:tc>
        <w:tc>
          <w:tcPr>
            <w:tcW w:w="118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5</w:t>
            </w:r>
          </w:p>
        </w:tc>
      </w:tr>
      <w:tr w:rsidR="005E73F6" w:rsidRPr="005E73F6">
        <w:trPr>
          <w:trHeight w:val="345"/>
        </w:trPr>
        <w:tc>
          <w:tcPr>
            <w:tcW w:w="14350" w:type="dxa"/>
            <w:gridSpan w:val="8"/>
            <w:tcBorders>
              <w:top w:val="nil"/>
              <w:left w:val="single" w:sz="8" w:space="0" w:color="auto"/>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потребление электрической энергии на хозяйственные нужды</w:t>
            </w:r>
          </w:p>
        </w:tc>
      </w:tr>
      <w:tr w:rsidR="005E73F6" w:rsidRPr="005E73F6">
        <w:trPr>
          <w:trHeight w:val="390"/>
        </w:trPr>
        <w:tc>
          <w:tcPr>
            <w:tcW w:w="5666" w:type="dxa"/>
            <w:tcBorders>
              <w:top w:val="nil"/>
              <w:left w:val="single" w:sz="8" w:space="0" w:color="auto"/>
              <w:bottom w:val="single" w:sz="4"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до внедрения</w:t>
            </w:r>
          </w:p>
        </w:tc>
        <w:tc>
          <w:tcPr>
            <w:tcW w:w="1544" w:type="dxa"/>
            <w:tcBorders>
              <w:top w:val="nil"/>
              <w:left w:val="nil"/>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4 274,58</w:t>
            </w:r>
          </w:p>
        </w:tc>
        <w:tc>
          <w:tcPr>
            <w:tcW w:w="10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4 274,58</w:t>
            </w:r>
          </w:p>
        </w:tc>
        <w:tc>
          <w:tcPr>
            <w:tcW w:w="120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4 274,58</w:t>
            </w:r>
          </w:p>
        </w:tc>
        <w:tc>
          <w:tcPr>
            <w:tcW w:w="12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4 274,58</w:t>
            </w:r>
          </w:p>
        </w:tc>
        <w:tc>
          <w:tcPr>
            <w:tcW w:w="116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4 274,58</w:t>
            </w:r>
          </w:p>
        </w:tc>
        <w:tc>
          <w:tcPr>
            <w:tcW w:w="11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4 274,58</w:t>
            </w:r>
          </w:p>
        </w:tc>
      </w:tr>
      <w:tr w:rsidR="005E73F6" w:rsidRPr="005E73F6">
        <w:trPr>
          <w:trHeight w:val="255"/>
        </w:trPr>
        <w:tc>
          <w:tcPr>
            <w:tcW w:w="5666" w:type="dxa"/>
            <w:tcBorders>
              <w:top w:val="nil"/>
              <w:left w:val="single" w:sz="8" w:space="0" w:color="auto"/>
              <w:bottom w:val="single" w:sz="4"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после внедрения</w:t>
            </w:r>
          </w:p>
        </w:tc>
        <w:tc>
          <w:tcPr>
            <w:tcW w:w="1544" w:type="dxa"/>
            <w:tcBorders>
              <w:top w:val="nil"/>
              <w:left w:val="nil"/>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4 274,58</w:t>
            </w:r>
          </w:p>
        </w:tc>
        <w:tc>
          <w:tcPr>
            <w:tcW w:w="10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4 263,01</w:t>
            </w:r>
          </w:p>
        </w:tc>
        <w:tc>
          <w:tcPr>
            <w:tcW w:w="120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4 251,44</w:t>
            </w:r>
          </w:p>
        </w:tc>
        <w:tc>
          <w:tcPr>
            <w:tcW w:w="12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4 251,44</w:t>
            </w:r>
          </w:p>
        </w:tc>
        <w:tc>
          <w:tcPr>
            <w:tcW w:w="116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4 251,44</w:t>
            </w:r>
          </w:p>
        </w:tc>
        <w:tc>
          <w:tcPr>
            <w:tcW w:w="11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4 251,44</w:t>
            </w:r>
          </w:p>
        </w:tc>
      </w:tr>
      <w:tr w:rsidR="005E73F6" w:rsidRPr="005E73F6">
        <w:trPr>
          <w:trHeight w:val="330"/>
        </w:trPr>
        <w:tc>
          <w:tcPr>
            <w:tcW w:w="5666" w:type="dxa"/>
            <w:tcBorders>
              <w:top w:val="nil"/>
              <w:left w:val="single" w:sz="8" w:space="0" w:color="auto"/>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 xml:space="preserve">то же в руб. </w:t>
            </w:r>
          </w:p>
        </w:tc>
        <w:tc>
          <w:tcPr>
            <w:tcW w:w="1544"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 </w:t>
            </w:r>
          </w:p>
        </w:tc>
        <w:tc>
          <w:tcPr>
            <w:tcW w:w="10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 </w:t>
            </w:r>
          </w:p>
        </w:tc>
        <w:tc>
          <w:tcPr>
            <w:tcW w:w="120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 </w:t>
            </w:r>
          </w:p>
        </w:tc>
        <w:tc>
          <w:tcPr>
            <w:tcW w:w="116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 </w:t>
            </w:r>
          </w:p>
        </w:tc>
        <w:tc>
          <w:tcPr>
            <w:tcW w:w="11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b/>
                <w:bCs/>
                <w:lang w:eastAsia="ru-RU"/>
              </w:rPr>
            </w:pPr>
            <w:r w:rsidRPr="005E73F6">
              <w:rPr>
                <w:rFonts w:ascii="Times New Roman" w:eastAsia="Times New Roman" w:hAnsi="Times New Roman" w:cs="Times New Roman"/>
                <w:b/>
                <w:bCs/>
                <w:lang w:eastAsia="ru-RU"/>
              </w:rPr>
              <w:t> </w:t>
            </w:r>
          </w:p>
        </w:tc>
      </w:tr>
      <w:tr w:rsidR="005E73F6" w:rsidRPr="005E73F6">
        <w:trPr>
          <w:trHeight w:val="405"/>
        </w:trPr>
        <w:tc>
          <w:tcPr>
            <w:tcW w:w="5666" w:type="dxa"/>
            <w:tcBorders>
              <w:top w:val="nil"/>
              <w:left w:val="single" w:sz="8" w:space="0" w:color="auto"/>
              <w:bottom w:val="single" w:sz="4"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до внедрения</w:t>
            </w:r>
          </w:p>
        </w:tc>
        <w:tc>
          <w:tcPr>
            <w:tcW w:w="1544" w:type="dxa"/>
            <w:tcBorders>
              <w:top w:val="nil"/>
              <w:left w:val="nil"/>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4 712,62</w:t>
            </w:r>
          </w:p>
        </w:tc>
        <w:tc>
          <w:tcPr>
            <w:tcW w:w="10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4 830,43</w:t>
            </w:r>
          </w:p>
        </w:tc>
        <w:tc>
          <w:tcPr>
            <w:tcW w:w="120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5 062,29</w:t>
            </w:r>
          </w:p>
        </w:tc>
        <w:tc>
          <w:tcPr>
            <w:tcW w:w="12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5 426,78</w:t>
            </w:r>
          </w:p>
        </w:tc>
        <w:tc>
          <w:tcPr>
            <w:tcW w:w="116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5 812,08</w:t>
            </w:r>
          </w:p>
        </w:tc>
        <w:tc>
          <w:tcPr>
            <w:tcW w:w="11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6 224,74</w:t>
            </w:r>
          </w:p>
        </w:tc>
      </w:tr>
      <w:tr w:rsidR="005E73F6" w:rsidRPr="005E73F6">
        <w:trPr>
          <w:trHeight w:val="255"/>
        </w:trPr>
        <w:tc>
          <w:tcPr>
            <w:tcW w:w="5666" w:type="dxa"/>
            <w:tcBorders>
              <w:top w:val="nil"/>
              <w:left w:val="single" w:sz="8" w:space="0" w:color="auto"/>
              <w:bottom w:val="single" w:sz="4"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после внедрения</w:t>
            </w:r>
          </w:p>
        </w:tc>
        <w:tc>
          <w:tcPr>
            <w:tcW w:w="1544" w:type="dxa"/>
            <w:tcBorders>
              <w:top w:val="nil"/>
              <w:left w:val="nil"/>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4 712,62</w:t>
            </w:r>
          </w:p>
        </w:tc>
        <w:tc>
          <w:tcPr>
            <w:tcW w:w="10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4 817,36</w:t>
            </w:r>
          </w:p>
        </w:tc>
        <w:tc>
          <w:tcPr>
            <w:tcW w:w="120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5 034,89</w:t>
            </w:r>
          </w:p>
        </w:tc>
        <w:tc>
          <w:tcPr>
            <w:tcW w:w="12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5 397,40</w:t>
            </w:r>
          </w:p>
        </w:tc>
        <w:tc>
          <w:tcPr>
            <w:tcW w:w="116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5 780,62</w:t>
            </w:r>
          </w:p>
        </w:tc>
        <w:tc>
          <w:tcPr>
            <w:tcW w:w="11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i/>
                <w:iCs/>
                <w:lang w:eastAsia="ru-RU"/>
              </w:rPr>
            </w:pPr>
            <w:r w:rsidRPr="005E73F6">
              <w:rPr>
                <w:rFonts w:ascii="Times New Roman" w:eastAsia="Times New Roman" w:hAnsi="Times New Roman" w:cs="Times New Roman"/>
                <w:i/>
                <w:iCs/>
                <w:lang w:eastAsia="ru-RU"/>
              </w:rPr>
              <w:t>6 191,04</w:t>
            </w:r>
          </w:p>
        </w:tc>
      </w:tr>
      <w:tr w:rsidR="005E73F6" w:rsidRPr="005E73F6">
        <w:trPr>
          <w:trHeight w:val="330"/>
        </w:trPr>
        <w:tc>
          <w:tcPr>
            <w:tcW w:w="5666" w:type="dxa"/>
            <w:tcBorders>
              <w:top w:val="nil"/>
              <w:left w:val="single" w:sz="8" w:space="0" w:color="auto"/>
              <w:bottom w:val="single" w:sz="4"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стоимость  эл/эн</w:t>
            </w:r>
          </w:p>
        </w:tc>
        <w:tc>
          <w:tcPr>
            <w:tcW w:w="1544" w:type="dxa"/>
            <w:tcBorders>
              <w:top w:val="nil"/>
              <w:left w:val="nil"/>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1,10</w:t>
            </w:r>
          </w:p>
        </w:tc>
        <w:tc>
          <w:tcPr>
            <w:tcW w:w="10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1,130</w:t>
            </w:r>
          </w:p>
        </w:tc>
        <w:tc>
          <w:tcPr>
            <w:tcW w:w="120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1,184</w:t>
            </w:r>
          </w:p>
        </w:tc>
        <w:tc>
          <w:tcPr>
            <w:tcW w:w="12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1,270</w:t>
            </w:r>
          </w:p>
        </w:tc>
        <w:tc>
          <w:tcPr>
            <w:tcW w:w="116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1,360</w:t>
            </w:r>
          </w:p>
        </w:tc>
        <w:tc>
          <w:tcPr>
            <w:tcW w:w="1180" w:type="dxa"/>
            <w:tcBorders>
              <w:top w:val="nil"/>
              <w:left w:val="nil"/>
              <w:bottom w:val="single" w:sz="4"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1,456</w:t>
            </w:r>
          </w:p>
        </w:tc>
      </w:tr>
      <w:tr w:rsidR="005E73F6" w:rsidRPr="005E73F6">
        <w:trPr>
          <w:trHeight w:val="405"/>
        </w:trPr>
        <w:tc>
          <w:tcPr>
            <w:tcW w:w="5666" w:type="dxa"/>
            <w:tcBorders>
              <w:top w:val="nil"/>
              <w:left w:val="single" w:sz="8" w:space="0" w:color="auto"/>
              <w:bottom w:val="single" w:sz="8" w:space="0" w:color="auto"/>
              <w:right w:val="single" w:sz="4" w:space="0" w:color="auto"/>
            </w:tcBorders>
            <w:shd w:val="clear" w:color="auto" w:fill="auto"/>
            <w:vAlign w:val="center"/>
          </w:tcPr>
          <w:p w:rsidR="005E73F6" w:rsidRPr="005E73F6" w:rsidRDefault="005E73F6" w:rsidP="005E73F6">
            <w:pPr>
              <w:spacing w:after="0" w:line="240" w:lineRule="auto"/>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 xml:space="preserve">Эффект </w:t>
            </w:r>
          </w:p>
        </w:tc>
        <w:tc>
          <w:tcPr>
            <w:tcW w:w="1544" w:type="dxa"/>
            <w:tcBorders>
              <w:top w:val="nil"/>
              <w:left w:val="nil"/>
              <w:bottom w:val="single" w:sz="8" w:space="0" w:color="auto"/>
              <w:right w:val="single" w:sz="4" w:space="0" w:color="auto"/>
            </w:tcBorders>
            <w:shd w:val="clear" w:color="auto" w:fill="auto"/>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0,00</w:t>
            </w:r>
          </w:p>
        </w:tc>
        <w:tc>
          <w:tcPr>
            <w:tcW w:w="108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13,07</w:t>
            </w:r>
          </w:p>
        </w:tc>
        <w:tc>
          <w:tcPr>
            <w:tcW w:w="120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27,40</w:t>
            </w:r>
          </w:p>
        </w:tc>
        <w:tc>
          <w:tcPr>
            <w:tcW w:w="128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29,38</w:t>
            </w:r>
          </w:p>
        </w:tc>
        <w:tc>
          <w:tcPr>
            <w:tcW w:w="116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31,46</w:t>
            </w:r>
          </w:p>
        </w:tc>
        <w:tc>
          <w:tcPr>
            <w:tcW w:w="1180" w:type="dxa"/>
            <w:tcBorders>
              <w:top w:val="nil"/>
              <w:left w:val="nil"/>
              <w:bottom w:val="single" w:sz="8" w:space="0" w:color="auto"/>
              <w:right w:val="single" w:sz="4" w:space="0" w:color="auto"/>
            </w:tcBorders>
            <w:shd w:val="clear" w:color="auto" w:fill="auto"/>
            <w:noWrap/>
            <w:vAlign w:val="center"/>
          </w:tcPr>
          <w:p w:rsidR="005E73F6" w:rsidRPr="005E73F6" w:rsidRDefault="005E73F6" w:rsidP="005E73F6">
            <w:pPr>
              <w:spacing w:after="0" w:line="240" w:lineRule="auto"/>
              <w:jc w:val="center"/>
              <w:rPr>
                <w:rFonts w:ascii="Times New Roman" w:eastAsia="Times New Roman" w:hAnsi="Times New Roman" w:cs="Times New Roman"/>
                <w:lang w:eastAsia="ru-RU"/>
              </w:rPr>
            </w:pPr>
            <w:r w:rsidRPr="005E73F6">
              <w:rPr>
                <w:rFonts w:ascii="Times New Roman" w:eastAsia="Times New Roman" w:hAnsi="Times New Roman" w:cs="Times New Roman"/>
                <w:lang w:eastAsia="ru-RU"/>
              </w:rPr>
              <w:t>33,70</w:t>
            </w:r>
          </w:p>
        </w:tc>
      </w:tr>
    </w:tbl>
    <w:p w:rsidR="005E73F6" w:rsidRDefault="005E73F6" w:rsidP="004F3AB0">
      <w:pPr>
        <w:spacing w:after="0" w:line="360" w:lineRule="auto"/>
        <w:ind w:firstLine="720"/>
        <w:jc w:val="both"/>
        <w:rPr>
          <w:rFonts w:ascii="Times New Roman" w:hAnsi="Times New Roman" w:cs="Times New Roman"/>
          <w:sz w:val="28"/>
          <w:szCs w:val="28"/>
          <w:lang w:eastAsia="ru-RU"/>
        </w:rPr>
        <w:sectPr w:rsidR="005E73F6" w:rsidSect="005E73F6">
          <w:pgSz w:w="16838" w:h="11906" w:orient="landscape"/>
          <w:pgMar w:top="1701" w:right="1134" w:bottom="851" w:left="1134" w:header="709" w:footer="709" w:gutter="0"/>
          <w:cols w:space="708"/>
          <w:docGrid w:linePitch="360"/>
        </w:sectPr>
      </w:pPr>
    </w:p>
    <w:p w:rsidR="005E73F6" w:rsidRDefault="005E73F6" w:rsidP="005E73F6">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lastRenderedPageBreak/>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120,00</w:t>
      </w:r>
      <w:r w:rsidRPr="00A443A7">
        <w:rPr>
          <w:rFonts w:ascii="Times New Roman" w:hAnsi="Times New Roman" w:cs="Times New Roman"/>
          <w:sz w:val="28"/>
          <w:szCs w:val="28"/>
          <w:lang w:eastAsia="ru-RU"/>
        </w:rPr>
        <w:t xml:space="preserve"> тыс. руб. все показатели эффективности имеют допустимые значение. Чистый дисконтированный доход значительно больше нуля, следовательно, мероприятие считается эффективным. Индекс доходности дисконтированных инвестиций выше единицы, значит, мероприятие имеет высокую устойчивость.</w:t>
      </w:r>
    </w:p>
    <w:p w:rsidR="005E73F6" w:rsidRDefault="005E73F6" w:rsidP="005E73F6">
      <w:pPr>
        <w:spacing w:after="0" w:line="360" w:lineRule="auto"/>
        <w:ind w:firstLine="720"/>
        <w:jc w:val="both"/>
        <w:rPr>
          <w:rFonts w:ascii="Times New Roman" w:hAnsi="Times New Roman" w:cs="Times New Roman"/>
          <w:bCs/>
          <w:iCs/>
          <w:sz w:val="28"/>
          <w:szCs w:val="28"/>
          <w:lang w:eastAsia="ru-RU"/>
        </w:rPr>
      </w:pPr>
      <w:r w:rsidRPr="00852B0F">
        <w:rPr>
          <w:rFonts w:ascii="Times New Roman" w:hAnsi="Times New Roman" w:cs="Times New Roman"/>
          <w:sz w:val="28"/>
          <w:szCs w:val="28"/>
        </w:rPr>
        <w:t xml:space="preserve">В период 2015 – 2017 гг. планируется </w:t>
      </w:r>
      <w:r w:rsidRPr="00852B0F">
        <w:rPr>
          <w:rFonts w:ascii="Times New Roman" w:hAnsi="Times New Roman" w:cs="Times New Roman"/>
          <w:sz w:val="28"/>
          <w:szCs w:val="28"/>
          <w:u w:val="single"/>
        </w:rPr>
        <w:t>проведение оптимизации и разукрупнение городской сети 0,4 кВ</w:t>
      </w:r>
      <w:r w:rsidRPr="00852B0F">
        <w:rPr>
          <w:rFonts w:ascii="Times New Roman" w:hAnsi="Times New Roman" w:cs="Times New Roman"/>
          <w:sz w:val="28"/>
          <w:szCs w:val="28"/>
        </w:rPr>
        <w:t xml:space="preserve">. </w:t>
      </w:r>
      <w:r w:rsidRPr="00852B0F">
        <w:rPr>
          <w:rFonts w:ascii="Times New Roman" w:hAnsi="Times New Roman" w:cs="Times New Roman"/>
          <w:bCs/>
          <w:iCs/>
          <w:sz w:val="28"/>
          <w:szCs w:val="28"/>
          <w:lang w:eastAsia="ru-RU"/>
        </w:rPr>
        <w:t>Стоимость проведения мероприятия составляет 2 500,00 тыс. руб., из них в 2015 году – 165,00 тыс. руб., в 2016 году – 1 000,00 тыс. руб., в 2017 году – 1 335,00 тыс. руб.</w:t>
      </w:r>
    </w:p>
    <w:p w:rsidR="00852B0F" w:rsidRDefault="00852B0F" w:rsidP="00852B0F">
      <w:pPr>
        <w:spacing w:after="0" w:line="360" w:lineRule="auto"/>
        <w:ind w:firstLine="720"/>
        <w:jc w:val="both"/>
        <w:rPr>
          <w:rFonts w:ascii="Times New Roman" w:hAnsi="Times New Roman" w:cs="Times New Roman"/>
          <w:bCs/>
          <w:iCs/>
          <w:sz w:val="28"/>
          <w:szCs w:val="28"/>
          <w:lang w:eastAsia="ru-RU"/>
        </w:rPr>
      </w:pPr>
      <w:r w:rsidRPr="00852B0F">
        <w:rPr>
          <w:rFonts w:ascii="Times New Roman" w:hAnsi="Times New Roman" w:cs="Times New Roman"/>
          <w:sz w:val="28"/>
          <w:szCs w:val="28"/>
        </w:rPr>
        <w:t>В период 2015 – 201</w:t>
      </w:r>
      <w:r>
        <w:rPr>
          <w:rFonts w:ascii="Times New Roman" w:hAnsi="Times New Roman" w:cs="Times New Roman"/>
          <w:sz w:val="28"/>
          <w:szCs w:val="28"/>
        </w:rPr>
        <w:t>8</w:t>
      </w:r>
      <w:r w:rsidRPr="00852B0F">
        <w:rPr>
          <w:rFonts w:ascii="Times New Roman" w:hAnsi="Times New Roman" w:cs="Times New Roman"/>
          <w:sz w:val="28"/>
          <w:szCs w:val="28"/>
        </w:rPr>
        <w:t xml:space="preserve"> гг. планируется </w:t>
      </w:r>
      <w:r>
        <w:rPr>
          <w:rFonts w:ascii="Times New Roman" w:hAnsi="Times New Roman" w:cs="Times New Roman"/>
          <w:sz w:val="28"/>
          <w:szCs w:val="28"/>
          <w:u w:val="single"/>
        </w:rPr>
        <w:t xml:space="preserve">зачистка и </w:t>
      </w:r>
      <w:r w:rsidRPr="00852B0F">
        <w:rPr>
          <w:rFonts w:ascii="Times New Roman" w:hAnsi="Times New Roman" w:cs="Times New Roman"/>
          <w:sz w:val="28"/>
          <w:szCs w:val="28"/>
          <w:u w:val="single"/>
        </w:rPr>
        <w:t>протяжка контактных и болтовых соединений</w:t>
      </w:r>
      <w:r w:rsidRPr="00852B0F">
        <w:rPr>
          <w:rFonts w:ascii="Times New Roman" w:hAnsi="Times New Roman" w:cs="Times New Roman"/>
          <w:sz w:val="28"/>
          <w:szCs w:val="28"/>
        </w:rPr>
        <w:t xml:space="preserve">. </w:t>
      </w:r>
      <w:r w:rsidRPr="00852B0F">
        <w:rPr>
          <w:rFonts w:ascii="Times New Roman" w:hAnsi="Times New Roman" w:cs="Times New Roman"/>
          <w:bCs/>
          <w:iCs/>
          <w:sz w:val="28"/>
          <w:szCs w:val="28"/>
          <w:lang w:eastAsia="ru-RU"/>
        </w:rPr>
        <w:t xml:space="preserve">Стоимость проведения мероприятия составляет </w:t>
      </w:r>
      <w:r>
        <w:rPr>
          <w:rFonts w:ascii="Times New Roman" w:hAnsi="Times New Roman" w:cs="Times New Roman"/>
          <w:bCs/>
          <w:iCs/>
          <w:sz w:val="28"/>
          <w:szCs w:val="28"/>
          <w:lang w:eastAsia="ru-RU"/>
        </w:rPr>
        <w:t>300</w:t>
      </w:r>
      <w:r w:rsidRPr="00852B0F">
        <w:rPr>
          <w:rFonts w:ascii="Times New Roman" w:hAnsi="Times New Roman" w:cs="Times New Roman"/>
          <w:bCs/>
          <w:iCs/>
          <w:sz w:val="28"/>
          <w:szCs w:val="28"/>
          <w:lang w:eastAsia="ru-RU"/>
        </w:rPr>
        <w:t xml:space="preserve">,00 тыс. руб., из них в 2015 году – </w:t>
      </w:r>
      <w:r>
        <w:rPr>
          <w:rFonts w:ascii="Times New Roman" w:hAnsi="Times New Roman" w:cs="Times New Roman"/>
          <w:bCs/>
          <w:iCs/>
          <w:sz w:val="28"/>
          <w:szCs w:val="28"/>
          <w:lang w:eastAsia="ru-RU"/>
        </w:rPr>
        <w:t>75,</w:t>
      </w:r>
      <w:r w:rsidRPr="00852B0F">
        <w:rPr>
          <w:rFonts w:ascii="Times New Roman" w:hAnsi="Times New Roman" w:cs="Times New Roman"/>
          <w:bCs/>
          <w:iCs/>
          <w:sz w:val="28"/>
          <w:szCs w:val="28"/>
          <w:lang w:eastAsia="ru-RU"/>
        </w:rPr>
        <w:t xml:space="preserve">00 тыс. руб., в 2016 году – </w:t>
      </w:r>
      <w:r>
        <w:rPr>
          <w:rFonts w:ascii="Times New Roman" w:hAnsi="Times New Roman" w:cs="Times New Roman"/>
          <w:bCs/>
          <w:iCs/>
          <w:sz w:val="28"/>
          <w:szCs w:val="28"/>
          <w:lang w:eastAsia="ru-RU"/>
        </w:rPr>
        <w:t>75,00</w:t>
      </w:r>
      <w:r w:rsidRPr="00852B0F">
        <w:rPr>
          <w:rFonts w:ascii="Times New Roman" w:hAnsi="Times New Roman" w:cs="Times New Roman"/>
          <w:bCs/>
          <w:iCs/>
          <w:sz w:val="28"/>
          <w:szCs w:val="28"/>
          <w:lang w:eastAsia="ru-RU"/>
        </w:rPr>
        <w:t xml:space="preserve"> тыс. руб., в 2017 году – </w:t>
      </w:r>
      <w:r>
        <w:rPr>
          <w:rFonts w:ascii="Times New Roman" w:hAnsi="Times New Roman" w:cs="Times New Roman"/>
          <w:bCs/>
          <w:iCs/>
          <w:sz w:val="28"/>
          <w:szCs w:val="28"/>
          <w:lang w:eastAsia="ru-RU"/>
        </w:rPr>
        <w:t>75,00</w:t>
      </w:r>
      <w:r w:rsidRPr="00852B0F">
        <w:rPr>
          <w:rFonts w:ascii="Times New Roman" w:hAnsi="Times New Roman" w:cs="Times New Roman"/>
          <w:bCs/>
          <w:iCs/>
          <w:sz w:val="28"/>
          <w:szCs w:val="28"/>
          <w:lang w:eastAsia="ru-RU"/>
        </w:rPr>
        <w:t xml:space="preserve"> тыс. руб.</w:t>
      </w:r>
      <w:r>
        <w:rPr>
          <w:rFonts w:ascii="Times New Roman" w:hAnsi="Times New Roman" w:cs="Times New Roman"/>
          <w:bCs/>
          <w:iCs/>
          <w:sz w:val="28"/>
          <w:szCs w:val="28"/>
          <w:lang w:eastAsia="ru-RU"/>
        </w:rPr>
        <w:t xml:space="preserve">, </w:t>
      </w:r>
      <w:r w:rsidRPr="00852B0F">
        <w:rPr>
          <w:rFonts w:ascii="Times New Roman" w:hAnsi="Times New Roman" w:cs="Times New Roman"/>
          <w:bCs/>
          <w:iCs/>
          <w:sz w:val="28"/>
          <w:szCs w:val="28"/>
          <w:lang w:eastAsia="ru-RU"/>
        </w:rPr>
        <w:t>в 201</w:t>
      </w:r>
      <w:r>
        <w:rPr>
          <w:rFonts w:ascii="Times New Roman" w:hAnsi="Times New Roman" w:cs="Times New Roman"/>
          <w:bCs/>
          <w:iCs/>
          <w:sz w:val="28"/>
          <w:szCs w:val="28"/>
          <w:lang w:eastAsia="ru-RU"/>
        </w:rPr>
        <w:t>8</w:t>
      </w:r>
      <w:r w:rsidRPr="00852B0F">
        <w:rPr>
          <w:rFonts w:ascii="Times New Roman" w:hAnsi="Times New Roman" w:cs="Times New Roman"/>
          <w:bCs/>
          <w:iCs/>
          <w:sz w:val="28"/>
          <w:szCs w:val="28"/>
          <w:lang w:eastAsia="ru-RU"/>
        </w:rPr>
        <w:t xml:space="preserve"> году – </w:t>
      </w:r>
      <w:r>
        <w:rPr>
          <w:rFonts w:ascii="Times New Roman" w:hAnsi="Times New Roman" w:cs="Times New Roman"/>
          <w:bCs/>
          <w:iCs/>
          <w:sz w:val="28"/>
          <w:szCs w:val="28"/>
          <w:lang w:eastAsia="ru-RU"/>
        </w:rPr>
        <w:t>75,00</w:t>
      </w:r>
      <w:r w:rsidRPr="00852B0F">
        <w:rPr>
          <w:rFonts w:ascii="Times New Roman" w:hAnsi="Times New Roman" w:cs="Times New Roman"/>
          <w:bCs/>
          <w:iCs/>
          <w:sz w:val="28"/>
          <w:szCs w:val="28"/>
          <w:lang w:eastAsia="ru-RU"/>
        </w:rPr>
        <w:t xml:space="preserve"> тыс. руб.</w:t>
      </w:r>
    </w:p>
    <w:p w:rsidR="005E73F6" w:rsidRPr="005E73F6" w:rsidRDefault="00852B0F" w:rsidP="005E73F6">
      <w:pPr>
        <w:spacing w:line="360" w:lineRule="auto"/>
        <w:ind w:firstLine="709"/>
        <w:jc w:val="both"/>
        <w:rPr>
          <w:rFonts w:ascii="Times New Roman" w:hAnsi="Times New Roman" w:cs="Times New Roman"/>
          <w:sz w:val="28"/>
          <w:szCs w:val="28"/>
        </w:rPr>
      </w:pPr>
      <w:r w:rsidRPr="00852B0F">
        <w:rPr>
          <w:rFonts w:ascii="Times New Roman" w:hAnsi="Times New Roman" w:cs="Times New Roman"/>
          <w:sz w:val="28"/>
          <w:szCs w:val="28"/>
        </w:rPr>
        <w:t>Данн</w:t>
      </w:r>
      <w:r w:rsidR="00FF4927">
        <w:rPr>
          <w:rFonts w:ascii="Times New Roman" w:hAnsi="Times New Roman" w:cs="Times New Roman"/>
          <w:sz w:val="28"/>
          <w:szCs w:val="28"/>
        </w:rPr>
        <w:t>ое</w:t>
      </w:r>
      <w:r w:rsidRPr="00852B0F">
        <w:rPr>
          <w:rFonts w:ascii="Times New Roman" w:hAnsi="Times New Roman" w:cs="Times New Roman"/>
          <w:sz w:val="28"/>
          <w:szCs w:val="28"/>
        </w:rPr>
        <w:t xml:space="preserve"> мероприяти</w:t>
      </w:r>
      <w:r w:rsidR="00FF4927">
        <w:rPr>
          <w:rFonts w:ascii="Times New Roman" w:hAnsi="Times New Roman" w:cs="Times New Roman"/>
          <w:sz w:val="28"/>
          <w:szCs w:val="28"/>
        </w:rPr>
        <w:t>е</w:t>
      </w:r>
      <w:r w:rsidRPr="00852B0F">
        <w:rPr>
          <w:rFonts w:ascii="Times New Roman" w:hAnsi="Times New Roman" w:cs="Times New Roman"/>
          <w:sz w:val="28"/>
          <w:szCs w:val="28"/>
        </w:rPr>
        <w:t xml:space="preserve"> явля</w:t>
      </w:r>
      <w:r w:rsidR="00FF4927">
        <w:rPr>
          <w:rFonts w:ascii="Times New Roman" w:hAnsi="Times New Roman" w:cs="Times New Roman"/>
          <w:sz w:val="28"/>
          <w:szCs w:val="28"/>
        </w:rPr>
        <w:t>е</w:t>
      </w:r>
      <w:r w:rsidRPr="00852B0F">
        <w:rPr>
          <w:rFonts w:ascii="Times New Roman" w:hAnsi="Times New Roman" w:cs="Times New Roman"/>
          <w:sz w:val="28"/>
          <w:szCs w:val="28"/>
        </w:rPr>
        <w:t>тся организационно-техническим мероприяти</w:t>
      </w:r>
      <w:r w:rsidR="00FF4927">
        <w:rPr>
          <w:rFonts w:ascii="Times New Roman" w:hAnsi="Times New Roman" w:cs="Times New Roman"/>
          <w:sz w:val="28"/>
          <w:szCs w:val="28"/>
        </w:rPr>
        <w:t>ем</w:t>
      </w:r>
      <w:r w:rsidRPr="00852B0F">
        <w:rPr>
          <w:rFonts w:ascii="Times New Roman" w:hAnsi="Times New Roman" w:cs="Times New Roman"/>
          <w:sz w:val="28"/>
          <w:szCs w:val="28"/>
        </w:rPr>
        <w:t>,</w:t>
      </w:r>
      <w:r w:rsidR="005E73F6" w:rsidRPr="00852B0F">
        <w:rPr>
          <w:rFonts w:ascii="Times New Roman" w:hAnsi="Times New Roman" w:cs="Times New Roman"/>
          <w:sz w:val="28"/>
          <w:szCs w:val="28"/>
        </w:rPr>
        <w:t xml:space="preserve"> расчету технологической и экономической эффективности не поддается, в виду отсутствия самого результата.</w:t>
      </w:r>
    </w:p>
    <w:p w:rsidR="005E73F6" w:rsidRDefault="005E73F6" w:rsidP="005E73F6">
      <w:pPr>
        <w:spacing w:after="0" w:line="360" w:lineRule="auto"/>
        <w:ind w:firstLine="720"/>
        <w:jc w:val="center"/>
        <w:rPr>
          <w:rFonts w:ascii="Times New Roman" w:hAnsi="Times New Roman" w:cs="Times New Roman"/>
          <w:sz w:val="28"/>
          <w:szCs w:val="28"/>
          <w:u w:val="single"/>
          <w:lang w:eastAsia="ru-RU"/>
        </w:rPr>
      </w:pPr>
    </w:p>
    <w:p w:rsidR="00852B0F" w:rsidRDefault="00852B0F" w:rsidP="005E73F6">
      <w:pPr>
        <w:spacing w:after="0" w:line="360" w:lineRule="auto"/>
        <w:ind w:firstLine="720"/>
        <w:jc w:val="center"/>
        <w:rPr>
          <w:rFonts w:ascii="Times New Roman" w:hAnsi="Times New Roman" w:cs="Times New Roman"/>
          <w:sz w:val="28"/>
          <w:szCs w:val="28"/>
          <w:u w:val="single"/>
          <w:lang w:eastAsia="ru-RU"/>
        </w:rPr>
      </w:pPr>
    </w:p>
    <w:p w:rsidR="00852B0F" w:rsidRDefault="00852B0F" w:rsidP="005E73F6">
      <w:pPr>
        <w:spacing w:after="0" w:line="360" w:lineRule="auto"/>
        <w:ind w:firstLine="720"/>
        <w:jc w:val="center"/>
        <w:rPr>
          <w:rFonts w:ascii="Times New Roman" w:hAnsi="Times New Roman" w:cs="Times New Roman"/>
          <w:sz w:val="28"/>
          <w:szCs w:val="28"/>
          <w:u w:val="single"/>
          <w:lang w:eastAsia="ru-RU"/>
        </w:rPr>
      </w:pPr>
    </w:p>
    <w:p w:rsidR="00852B0F" w:rsidRDefault="00852B0F" w:rsidP="005E73F6">
      <w:pPr>
        <w:spacing w:after="0" w:line="360" w:lineRule="auto"/>
        <w:ind w:firstLine="720"/>
        <w:jc w:val="center"/>
        <w:rPr>
          <w:rFonts w:ascii="Times New Roman" w:hAnsi="Times New Roman" w:cs="Times New Roman"/>
          <w:sz w:val="28"/>
          <w:szCs w:val="28"/>
          <w:u w:val="single"/>
          <w:lang w:eastAsia="ru-RU"/>
        </w:rPr>
      </w:pPr>
    </w:p>
    <w:p w:rsidR="00852B0F" w:rsidRDefault="00852B0F" w:rsidP="005E73F6">
      <w:pPr>
        <w:spacing w:after="0" w:line="360" w:lineRule="auto"/>
        <w:ind w:firstLine="720"/>
        <w:jc w:val="center"/>
        <w:rPr>
          <w:rFonts w:ascii="Times New Roman" w:hAnsi="Times New Roman" w:cs="Times New Roman"/>
          <w:sz w:val="28"/>
          <w:szCs w:val="28"/>
          <w:u w:val="single"/>
          <w:lang w:eastAsia="ru-RU"/>
        </w:rPr>
      </w:pPr>
    </w:p>
    <w:p w:rsidR="00852B0F" w:rsidRDefault="00852B0F" w:rsidP="005E73F6">
      <w:pPr>
        <w:spacing w:after="0" w:line="360" w:lineRule="auto"/>
        <w:ind w:firstLine="720"/>
        <w:jc w:val="center"/>
        <w:rPr>
          <w:rFonts w:ascii="Times New Roman" w:hAnsi="Times New Roman" w:cs="Times New Roman"/>
          <w:sz w:val="28"/>
          <w:szCs w:val="28"/>
          <w:u w:val="single"/>
          <w:lang w:eastAsia="ru-RU"/>
        </w:rPr>
      </w:pPr>
    </w:p>
    <w:p w:rsidR="00852B0F" w:rsidRDefault="00852B0F" w:rsidP="005E73F6">
      <w:pPr>
        <w:spacing w:after="0" w:line="360" w:lineRule="auto"/>
        <w:ind w:firstLine="720"/>
        <w:jc w:val="center"/>
        <w:rPr>
          <w:rFonts w:ascii="Times New Roman" w:hAnsi="Times New Roman" w:cs="Times New Roman"/>
          <w:sz w:val="28"/>
          <w:szCs w:val="28"/>
          <w:u w:val="single"/>
          <w:lang w:eastAsia="ru-RU"/>
        </w:rPr>
      </w:pPr>
    </w:p>
    <w:p w:rsidR="00852B0F" w:rsidRDefault="00852B0F" w:rsidP="005E73F6">
      <w:pPr>
        <w:spacing w:after="0" w:line="360" w:lineRule="auto"/>
        <w:ind w:firstLine="720"/>
        <w:jc w:val="center"/>
        <w:rPr>
          <w:rFonts w:ascii="Times New Roman" w:hAnsi="Times New Roman" w:cs="Times New Roman"/>
          <w:sz w:val="28"/>
          <w:szCs w:val="28"/>
          <w:u w:val="single"/>
          <w:lang w:eastAsia="ru-RU"/>
        </w:rPr>
      </w:pPr>
    </w:p>
    <w:p w:rsidR="00852B0F" w:rsidRDefault="00852B0F" w:rsidP="005E73F6">
      <w:pPr>
        <w:spacing w:after="0" w:line="360" w:lineRule="auto"/>
        <w:ind w:firstLine="720"/>
        <w:jc w:val="center"/>
        <w:rPr>
          <w:rFonts w:ascii="Times New Roman" w:hAnsi="Times New Roman" w:cs="Times New Roman"/>
          <w:sz w:val="28"/>
          <w:szCs w:val="28"/>
          <w:u w:val="single"/>
          <w:lang w:eastAsia="ru-RU"/>
        </w:rPr>
      </w:pPr>
    </w:p>
    <w:p w:rsidR="00852B0F" w:rsidRDefault="00852B0F" w:rsidP="005E73F6">
      <w:pPr>
        <w:spacing w:after="0" w:line="360" w:lineRule="auto"/>
        <w:ind w:firstLine="720"/>
        <w:jc w:val="center"/>
        <w:rPr>
          <w:rFonts w:ascii="Times New Roman" w:hAnsi="Times New Roman" w:cs="Times New Roman"/>
          <w:sz w:val="28"/>
          <w:szCs w:val="28"/>
          <w:u w:val="single"/>
          <w:lang w:eastAsia="ru-RU"/>
        </w:rPr>
      </w:pPr>
    </w:p>
    <w:p w:rsidR="00852B0F" w:rsidRDefault="00852B0F" w:rsidP="005E73F6">
      <w:pPr>
        <w:spacing w:after="0" w:line="360" w:lineRule="auto"/>
        <w:ind w:firstLine="720"/>
        <w:jc w:val="center"/>
        <w:rPr>
          <w:rFonts w:ascii="Times New Roman" w:hAnsi="Times New Roman" w:cs="Times New Roman"/>
          <w:sz w:val="28"/>
          <w:szCs w:val="28"/>
          <w:u w:val="single"/>
          <w:lang w:eastAsia="ru-RU"/>
        </w:rPr>
      </w:pPr>
    </w:p>
    <w:p w:rsidR="00852B0F" w:rsidRDefault="00852B0F" w:rsidP="005E73F6">
      <w:pPr>
        <w:spacing w:after="0" w:line="360" w:lineRule="auto"/>
        <w:ind w:firstLine="720"/>
        <w:jc w:val="center"/>
        <w:rPr>
          <w:rFonts w:ascii="Times New Roman" w:hAnsi="Times New Roman" w:cs="Times New Roman"/>
          <w:sz w:val="28"/>
          <w:szCs w:val="28"/>
          <w:u w:val="single"/>
          <w:lang w:eastAsia="ru-RU"/>
        </w:rPr>
      </w:pPr>
    </w:p>
    <w:p w:rsidR="005E73F6" w:rsidRPr="005E73F6" w:rsidRDefault="005E73F6" w:rsidP="005E73F6">
      <w:pPr>
        <w:spacing w:after="0" w:line="360" w:lineRule="auto"/>
        <w:ind w:firstLine="720"/>
        <w:jc w:val="center"/>
        <w:rPr>
          <w:rFonts w:ascii="Times New Roman" w:hAnsi="Times New Roman" w:cs="Times New Roman"/>
          <w:sz w:val="28"/>
          <w:szCs w:val="28"/>
          <w:u w:val="single"/>
          <w:lang w:eastAsia="ru-RU"/>
        </w:rPr>
      </w:pPr>
      <w:r w:rsidRPr="005E73F6">
        <w:rPr>
          <w:rFonts w:ascii="Times New Roman" w:hAnsi="Times New Roman" w:cs="Times New Roman"/>
          <w:sz w:val="28"/>
          <w:szCs w:val="28"/>
          <w:u w:val="single"/>
          <w:lang w:eastAsia="ru-RU"/>
        </w:rPr>
        <w:lastRenderedPageBreak/>
        <w:t>2016 год</w:t>
      </w:r>
    </w:p>
    <w:p w:rsidR="005E73F6" w:rsidRDefault="005E73F6" w:rsidP="005E73F6">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sz w:val="28"/>
          <w:szCs w:val="28"/>
          <w:lang w:eastAsia="ru-RU"/>
        </w:rPr>
        <w:t xml:space="preserve">В 2016 </w:t>
      </w:r>
      <w:r w:rsidR="00852B0F">
        <w:rPr>
          <w:rFonts w:ascii="Times New Roman" w:hAnsi="Times New Roman" w:cs="Times New Roman"/>
          <w:sz w:val="28"/>
          <w:szCs w:val="28"/>
          <w:lang w:eastAsia="ru-RU"/>
        </w:rPr>
        <w:t>году</w:t>
      </w:r>
      <w:r>
        <w:rPr>
          <w:rFonts w:ascii="Times New Roman" w:hAnsi="Times New Roman" w:cs="Times New Roman"/>
          <w:sz w:val="28"/>
          <w:szCs w:val="28"/>
          <w:lang w:eastAsia="ru-RU"/>
        </w:rPr>
        <w:t xml:space="preserve"> планируется провести работы </w:t>
      </w:r>
      <w:r w:rsidR="00852B0F" w:rsidRPr="00852B0F">
        <w:rPr>
          <w:rFonts w:ascii="Times New Roman" w:hAnsi="Times New Roman" w:cs="Times New Roman"/>
          <w:sz w:val="28"/>
          <w:szCs w:val="28"/>
          <w:u w:val="single"/>
          <w:lang w:eastAsia="ru-RU"/>
        </w:rPr>
        <w:t>выравниванию нагрузок фаз</w:t>
      </w:r>
      <w:r w:rsidRPr="00852B0F">
        <w:rPr>
          <w:rFonts w:ascii="Times New Roman" w:hAnsi="Times New Roman" w:cs="Times New Roman"/>
          <w:sz w:val="28"/>
          <w:szCs w:val="28"/>
          <w:u w:val="single"/>
          <w:lang w:eastAsia="ru-RU"/>
        </w:rPr>
        <w:t>.</w:t>
      </w:r>
      <w:r>
        <w:rPr>
          <w:rFonts w:ascii="Times New Roman" w:hAnsi="Times New Roman" w:cs="Times New Roman"/>
          <w:sz w:val="28"/>
          <w:szCs w:val="28"/>
          <w:lang w:eastAsia="ru-RU"/>
        </w:rPr>
        <w:t xml:space="preserve"> </w:t>
      </w:r>
      <w:r w:rsidRPr="004F3AB0">
        <w:rPr>
          <w:rFonts w:ascii="Times New Roman" w:hAnsi="Times New Roman" w:cs="Times New Roman"/>
          <w:bCs/>
          <w:iCs/>
          <w:sz w:val="28"/>
          <w:szCs w:val="28"/>
          <w:lang w:eastAsia="ru-RU"/>
        </w:rPr>
        <w:t xml:space="preserve">Стоимость проведения мероприятия составляет </w:t>
      </w:r>
      <w:r w:rsidR="00852B0F">
        <w:rPr>
          <w:rFonts w:ascii="Times New Roman" w:hAnsi="Times New Roman" w:cs="Times New Roman"/>
          <w:bCs/>
          <w:iCs/>
          <w:sz w:val="28"/>
          <w:szCs w:val="28"/>
          <w:lang w:eastAsia="ru-RU"/>
        </w:rPr>
        <w:t>548,00</w:t>
      </w:r>
      <w:r w:rsidRPr="004F3AB0">
        <w:rPr>
          <w:rFonts w:ascii="Times New Roman" w:hAnsi="Times New Roman" w:cs="Times New Roman"/>
          <w:bCs/>
          <w:iCs/>
          <w:sz w:val="28"/>
          <w:szCs w:val="28"/>
          <w:lang w:eastAsia="ru-RU"/>
        </w:rPr>
        <w:t xml:space="preserve"> тыс. руб</w:t>
      </w:r>
      <w:r>
        <w:rPr>
          <w:rFonts w:ascii="Times New Roman" w:hAnsi="Times New Roman" w:cs="Times New Roman"/>
          <w:bCs/>
          <w:iCs/>
          <w:sz w:val="28"/>
          <w:szCs w:val="28"/>
          <w:lang w:eastAsia="ru-RU"/>
        </w:rPr>
        <w:t>.</w:t>
      </w:r>
    </w:p>
    <w:p w:rsidR="005E73F6" w:rsidRPr="00A443A7" w:rsidRDefault="005E73F6" w:rsidP="005E73F6">
      <w:pPr>
        <w:spacing w:after="0" w:line="360" w:lineRule="auto"/>
        <w:ind w:firstLine="720"/>
        <w:jc w:val="both"/>
        <w:rPr>
          <w:rFonts w:ascii="Times New Roman" w:hAnsi="Times New Roman" w:cs="Times New Roman"/>
          <w:sz w:val="28"/>
          <w:szCs w:val="28"/>
          <w:lang w:eastAsia="ru-RU"/>
        </w:rPr>
      </w:pPr>
      <w:r w:rsidRPr="004F3AB0">
        <w:rPr>
          <w:rFonts w:ascii="Times New Roman" w:hAnsi="Times New Roman" w:cs="Times New Roman"/>
          <w:bCs/>
          <w:iCs/>
          <w:sz w:val="28"/>
          <w:szCs w:val="28"/>
          <w:lang w:eastAsia="ru-RU"/>
        </w:rPr>
        <w:t xml:space="preserve">Внедрение данного мероприятия приведет к снижению </w:t>
      </w:r>
      <w:r w:rsidR="00852B0F" w:rsidRPr="004F3AB0">
        <w:rPr>
          <w:rFonts w:ascii="Times New Roman" w:hAnsi="Times New Roman" w:cs="Times New Roman"/>
          <w:bCs/>
          <w:iCs/>
          <w:sz w:val="28"/>
          <w:szCs w:val="28"/>
          <w:lang w:eastAsia="ru-RU"/>
        </w:rPr>
        <w:t>технических потерь электроэнергии</w:t>
      </w:r>
      <w:r w:rsidR="00852B0F">
        <w:rPr>
          <w:rFonts w:ascii="Times New Roman" w:hAnsi="Times New Roman" w:cs="Times New Roman"/>
          <w:bCs/>
          <w:iCs/>
          <w:sz w:val="28"/>
          <w:szCs w:val="28"/>
          <w:lang w:eastAsia="ru-RU"/>
        </w:rPr>
        <w:t xml:space="preserve"> ориентировочно на </w:t>
      </w:r>
      <w:r w:rsidR="00852B0F" w:rsidRPr="00852B0F">
        <w:rPr>
          <w:rFonts w:ascii="Times New Roman" w:hAnsi="Times New Roman" w:cs="Times New Roman"/>
          <w:bCs/>
          <w:iCs/>
          <w:sz w:val="28"/>
          <w:szCs w:val="28"/>
          <w:lang w:eastAsia="ru-RU"/>
        </w:rPr>
        <w:t>609064 кВт*ч</w:t>
      </w:r>
      <w:r>
        <w:rPr>
          <w:rFonts w:ascii="Times New Roman" w:hAnsi="Times New Roman" w:cs="Times New Roman"/>
          <w:bCs/>
          <w:iCs/>
          <w:sz w:val="28"/>
          <w:szCs w:val="28"/>
          <w:lang w:eastAsia="ru-RU"/>
        </w:rPr>
        <w:t xml:space="preserve">. </w:t>
      </w:r>
      <w:r w:rsidRPr="004F3AB0">
        <w:rPr>
          <w:rFonts w:ascii="Times New Roman" w:hAnsi="Times New Roman" w:cs="Times New Roman"/>
          <w:sz w:val="28"/>
          <w:szCs w:val="28"/>
          <w:lang w:eastAsia="ru-RU"/>
        </w:rPr>
        <w:t>Расчет экономии мероприятий Программы производился по фактическим показателям 201</w:t>
      </w:r>
      <w:r w:rsidR="00852B0F">
        <w:rPr>
          <w:rFonts w:ascii="Times New Roman" w:hAnsi="Times New Roman" w:cs="Times New Roman"/>
          <w:sz w:val="28"/>
          <w:szCs w:val="28"/>
          <w:lang w:eastAsia="ru-RU"/>
        </w:rPr>
        <w:t>5</w:t>
      </w:r>
      <w:r w:rsidRPr="004F3AB0">
        <w:rPr>
          <w:rFonts w:ascii="Times New Roman" w:hAnsi="Times New Roman" w:cs="Times New Roman"/>
          <w:sz w:val="28"/>
          <w:szCs w:val="28"/>
          <w:lang w:eastAsia="ru-RU"/>
        </w:rPr>
        <w:t xml:space="preserve"> года и представлен в таблице 6.4.</w:t>
      </w:r>
      <w:r w:rsidR="00852B0F">
        <w:rPr>
          <w:rFonts w:ascii="Times New Roman" w:hAnsi="Times New Roman" w:cs="Times New Roman"/>
          <w:sz w:val="28"/>
          <w:szCs w:val="28"/>
          <w:lang w:eastAsia="ru-RU"/>
        </w:rPr>
        <w:t>4</w:t>
      </w:r>
      <w:r w:rsidRPr="004F3AB0">
        <w:rPr>
          <w:rFonts w:ascii="Times New Roman" w:hAnsi="Times New Roman" w:cs="Times New Roman"/>
          <w:sz w:val="28"/>
          <w:szCs w:val="28"/>
          <w:lang w:eastAsia="ru-RU"/>
        </w:rPr>
        <w:t>.</w:t>
      </w:r>
    </w:p>
    <w:p w:rsidR="005E73F6" w:rsidRPr="00A443A7" w:rsidRDefault="005E73F6" w:rsidP="005E73F6">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870A95">
        <w:rPr>
          <w:rFonts w:ascii="Times New Roman" w:hAnsi="Times New Roman" w:cs="Times New Roman"/>
          <w:sz w:val="28"/>
          <w:szCs w:val="28"/>
          <w:lang w:eastAsia="ru-RU"/>
        </w:rPr>
        <w:t>,</w:t>
      </w:r>
      <w:r w:rsidRPr="00A443A7">
        <w:rPr>
          <w:rFonts w:ascii="Times New Roman" w:hAnsi="Times New Roman" w:cs="Times New Roman"/>
          <w:sz w:val="28"/>
          <w:szCs w:val="28"/>
          <w:lang w:eastAsia="ru-RU"/>
        </w:rPr>
        <w:t xml:space="preserve"> используются:</w:t>
      </w:r>
    </w:p>
    <w:p w:rsidR="005E73F6" w:rsidRPr="00A443A7" w:rsidRDefault="005E73F6" w:rsidP="005E73F6">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доход;</w:t>
      </w:r>
    </w:p>
    <w:p w:rsidR="005E73F6" w:rsidRPr="00A443A7" w:rsidRDefault="005E73F6" w:rsidP="005E73F6">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дисконтированный доход (ЧДД);</w:t>
      </w:r>
    </w:p>
    <w:p w:rsidR="005E73F6" w:rsidRPr="00A443A7" w:rsidRDefault="005E73F6" w:rsidP="005E73F6">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индексы доходности затрат и инвестиций;</w:t>
      </w:r>
    </w:p>
    <w:p w:rsidR="005E73F6" w:rsidRDefault="005E73F6" w:rsidP="005E73F6">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срок окупаемости.</w:t>
      </w:r>
    </w:p>
    <w:p w:rsidR="00852B0F" w:rsidRDefault="00852B0F" w:rsidP="005E73F6">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Таблица 6.4.4 – Расчет экономической эффективности и срока окупаемости мероприятия</w:t>
      </w:r>
    </w:p>
    <w:tbl>
      <w:tblPr>
        <w:tblW w:w="8100" w:type="dxa"/>
        <w:tblInd w:w="98" w:type="dxa"/>
        <w:tblLook w:val="0000" w:firstRow="0" w:lastRow="0" w:firstColumn="0" w:lastColumn="0" w:noHBand="0" w:noVBand="0"/>
      </w:tblPr>
      <w:tblGrid>
        <w:gridCol w:w="3400"/>
        <w:gridCol w:w="1180"/>
        <w:gridCol w:w="1240"/>
        <w:gridCol w:w="1080"/>
        <w:gridCol w:w="1200"/>
      </w:tblGrid>
      <w:tr w:rsidR="00852B0F" w:rsidRPr="00852B0F">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2015</w:t>
            </w: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2016</w:t>
            </w:r>
          </w:p>
        </w:tc>
        <w:tc>
          <w:tcPr>
            <w:tcW w:w="1200" w:type="dxa"/>
            <w:tcBorders>
              <w:top w:val="single" w:sz="8" w:space="0" w:color="auto"/>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2017</w:t>
            </w:r>
          </w:p>
        </w:tc>
      </w:tr>
      <w:tr w:rsidR="00852B0F" w:rsidRPr="00852B0F">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852B0F" w:rsidRPr="00852B0F" w:rsidRDefault="00852B0F" w:rsidP="00852B0F">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0</w:t>
            </w:r>
          </w:p>
        </w:tc>
        <w:tc>
          <w:tcPr>
            <w:tcW w:w="1080" w:type="dxa"/>
            <w:tcBorders>
              <w:top w:val="nil"/>
              <w:left w:val="nil"/>
              <w:bottom w:val="single" w:sz="8"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1</w:t>
            </w:r>
          </w:p>
        </w:tc>
        <w:tc>
          <w:tcPr>
            <w:tcW w:w="1200" w:type="dxa"/>
            <w:tcBorders>
              <w:top w:val="nil"/>
              <w:left w:val="nil"/>
              <w:bottom w:val="single" w:sz="8"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2</w:t>
            </w:r>
          </w:p>
        </w:tc>
      </w:tr>
      <w:tr w:rsidR="00852B0F" w:rsidRPr="00852B0F">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548,00</w:t>
            </w:r>
          </w:p>
        </w:tc>
        <w:tc>
          <w:tcPr>
            <w:tcW w:w="120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 </w:t>
            </w:r>
          </w:p>
        </w:tc>
      </w:tr>
      <w:tr w:rsidR="00852B0F" w:rsidRPr="00852B0F">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503,91</w:t>
            </w:r>
          </w:p>
        </w:tc>
        <w:tc>
          <w:tcPr>
            <w:tcW w:w="120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0,00</w:t>
            </w:r>
          </w:p>
        </w:tc>
      </w:tr>
      <w:tr w:rsidR="00852B0F" w:rsidRPr="00852B0F">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503,91</w:t>
            </w:r>
          </w:p>
        </w:tc>
        <w:tc>
          <w:tcPr>
            <w:tcW w:w="120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503,91</w:t>
            </w:r>
          </w:p>
        </w:tc>
      </w:tr>
      <w:tr w:rsidR="00852B0F" w:rsidRPr="00852B0F">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-62,56</w:t>
            </w:r>
          </w:p>
        </w:tc>
        <w:tc>
          <w:tcPr>
            <w:tcW w:w="120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519,91</w:t>
            </w:r>
          </w:p>
        </w:tc>
      </w:tr>
      <w:tr w:rsidR="00852B0F" w:rsidRPr="00852B0F">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0,00</w:t>
            </w:r>
          </w:p>
        </w:tc>
        <w:tc>
          <w:tcPr>
            <w:tcW w:w="108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-57,52</w:t>
            </w:r>
          </w:p>
        </w:tc>
        <w:tc>
          <w:tcPr>
            <w:tcW w:w="120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439,61</w:t>
            </w:r>
          </w:p>
        </w:tc>
      </w:tr>
      <w:tr w:rsidR="00852B0F" w:rsidRPr="00852B0F">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0,00</w:t>
            </w:r>
          </w:p>
        </w:tc>
        <w:tc>
          <w:tcPr>
            <w:tcW w:w="1080" w:type="dxa"/>
            <w:tcBorders>
              <w:top w:val="nil"/>
              <w:left w:val="nil"/>
              <w:bottom w:val="single" w:sz="8"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-57,52</w:t>
            </w:r>
          </w:p>
        </w:tc>
        <w:tc>
          <w:tcPr>
            <w:tcW w:w="1200" w:type="dxa"/>
            <w:tcBorders>
              <w:top w:val="nil"/>
              <w:left w:val="nil"/>
              <w:bottom w:val="single" w:sz="8"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382,09</w:t>
            </w:r>
          </w:p>
        </w:tc>
      </w:tr>
      <w:tr w:rsidR="00852B0F" w:rsidRPr="00852B0F">
        <w:trPr>
          <w:trHeight w:val="180"/>
        </w:trPr>
        <w:tc>
          <w:tcPr>
            <w:tcW w:w="3400" w:type="dxa"/>
            <w:tcBorders>
              <w:top w:val="nil"/>
              <w:left w:val="nil"/>
              <w:bottom w:val="nil"/>
              <w:right w:val="nil"/>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p>
        </w:tc>
        <w:tc>
          <w:tcPr>
            <w:tcW w:w="1080" w:type="dxa"/>
            <w:tcBorders>
              <w:top w:val="nil"/>
              <w:left w:val="nil"/>
              <w:bottom w:val="nil"/>
              <w:right w:val="nil"/>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852B0F" w:rsidRPr="00852B0F" w:rsidRDefault="00852B0F" w:rsidP="00852B0F">
            <w:pPr>
              <w:spacing w:after="0" w:line="240" w:lineRule="auto"/>
              <w:rPr>
                <w:rFonts w:ascii="Times New Roman" w:eastAsia="Times New Roman" w:hAnsi="Times New Roman" w:cs="Times New Roman"/>
                <w:lang w:eastAsia="ru-RU"/>
              </w:rPr>
            </w:pPr>
          </w:p>
        </w:tc>
      </w:tr>
      <w:tr w:rsidR="00F22281" w:rsidRPr="00852B0F">
        <w:trPr>
          <w:trHeight w:val="270"/>
        </w:trPr>
        <w:tc>
          <w:tcPr>
            <w:tcW w:w="8100" w:type="dxa"/>
            <w:gridSpan w:val="5"/>
            <w:tcBorders>
              <w:top w:val="nil"/>
              <w:left w:val="nil"/>
              <w:bottom w:val="nil"/>
              <w:right w:val="nil"/>
            </w:tcBorders>
            <w:shd w:val="clear" w:color="auto" w:fill="auto"/>
            <w:noWrap/>
            <w:vAlign w:val="center"/>
          </w:tcPr>
          <w:p w:rsidR="00F22281" w:rsidRPr="00852B0F" w:rsidRDefault="00F22281" w:rsidP="00852B0F">
            <w:pPr>
              <w:spacing w:after="0" w:line="240" w:lineRule="auto"/>
              <w:rPr>
                <w:rFonts w:ascii="Times New Roman" w:eastAsia="Times New Roman" w:hAnsi="Times New Roman" w:cs="Times New Roman"/>
                <w:lang w:eastAsia="ru-RU"/>
              </w:rPr>
            </w:pPr>
            <w:r w:rsidRPr="00852B0F">
              <w:rPr>
                <w:rFonts w:ascii="Times New Roman" w:eastAsia="Times New Roman" w:hAnsi="Times New Roman" w:cs="Times New Roman"/>
                <w:b/>
                <w:bCs/>
                <w:lang w:eastAsia="ru-RU"/>
              </w:rPr>
              <w:t>Показатели эффективности проекта</w:t>
            </w:r>
          </w:p>
        </w:tc>
      </w:tr>
      <w:tr w:rsidR="00852B0F" w:rsidRPr="00852B0F">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731%</w:t>
            </w:r>
          </w:p>
        </w:tc>
        <w:tc>
          <w:tcPr>
            <w:tcW w:w="1080" w:type="dxa"/>
            <w:tcBorders>
              <w:top w:val="nil"/>
              <w:left w:val="nil"/>
              <w:bottom w:val="nil"/>
              <w:right w:val="nil"/>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852B0F" w:rsidRPr="00852B0F" w:rsidRDefault="00852B0F" w:rsidP="00852B0F">
            <w:pPr>
              <w:spacing w:after="0" w:line="240" w:lineRule="auto"/>
              <w:rPr>
                <w:rFonts w:ascii="Times New Roman" w:eastAsia="Times New Roman" w:hAnsi="Times New Roman" w:cs="Times New Roman"/>
                <w:lang w:eastAsia="ru-RU"/>
              </w:rPr>
            </w:pPr>
          </w:p>
        </w:tc>
      </w:tr>
      <w:tr w:rsidR="00852B0F" w:rsidRPr="00852B0F">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382,09</w:t>
            </w:r>
          </w:p>
        </w:tc>
        <w:tc>
          <w:tcPr>
            <w:tcW w:w="1080" w:type="dxa"/>
            <w:tcBorders>
              <w:top w:val="nil"/>
              <w:left w:val="nil"/>
              <w:bottom w:val="nil"/>
              <w:right w:val="nil"/>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852B0F" w:rsidRPr="00852B0F" w:rsidRDefault="00852B0F" w:rsidP="00852B0F">
            <w:pPr>
              <w:spacing w:after="0" w:line="240" w:lineRule="auto"/>
              <w:rPr>
                <w:rFonts w:ascii="Times New Roman" w:eastAsia="Times New Roman" w:hAnsi="Times New Roman" w:cs="Times New Roman"/>
                <w:lang w:eastAsia="ru-RU"/>
              </w:rPr>
            </w:pPr>
          </w:p>
        </w:tc>
      </w:tr>
      <w:tr w:rsidR="00852B0F" w:rsidRPr="00852B0F">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76%</w:t>
            </w:r>
          </w:p>
        </w:tc>
        <w:tc>
          <w:tcPr>
            <w:tcW w:w="1080" w:type="dxa"/>
            <w:tcBorders>
              <w:top w:val="nil"/>
              <w:left w:val="nil"/>
              <w:bottom w:val="nil"/>
              <w:right w:val="nil"/>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852B0F" w:rsidRPr="00852B0F" w:rsidRDefault="00852B0F" w:rsidP="00852B0F">
            <w:pPr>
              <w:spacing w:after="0" w:line="240" w:lineRule="auto"/>
              <w:rPr>
                <w:rFonts w:ascii="Times New Roman" w:eastAsia="Times New Roman" w:hAnsi="Times New Roman" w:cs="Times New Roman"/>
                <w:lang w:eastAsia="ru-RU"/>
              </w:rPr>
            </w:pPr>
          </w:p>
        </w:tc>
      </w:tr>
      <w:tr w:rsidR="00852B0F" w:rsidRPr="00852B0F">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2,0</w:t>
            </w:r>
          </w:p>
        </w:tc>
        <w:tc>
          <w:tcPr>
            <w:tcW w:w="1080" w:type="dxa"/>
            <w:tcBorders>
              <w:top w:val="nil"/>
              <w:left w:val="nil"/>
              <w:bottom w:val="nil"/>
              <w:right w:val="nil"/>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852B0F" w:rsidRPr="00852B0F" w:rsidRDefault="00852B0F" w:rsidP="00852B0F">
            <w:pPr>
              <w:spacing w:after="0" w:line="240" w:lineRule="auto"/>
              <w:rPr>
                <w:rFonts w:ascii="Times New Roman" w:eastAsia="Times New Roman" w:hAnsi="Times New Roman" w:cs="Times New Roman"/>
                <w:lang w:eastAsia="ru-RU"/>
              </w:rPr>
            </w:pPr>
          </w:p>
        </w:tc>
      </w:tr>
      <w:tr w:rsidR="00852B0F" w:rsidRPr="00852B0F">
        <w:trPr>
          <w:trHeight w:val="435"/>
        </w:trPr>
        <w:tc>
          <w:tcPr>
            <w:tcW w:w="3400" w:type="dxa"/>
            <w:tcBorders>
              <w:top w:val="nil"/>
              <w:left w:val="single" w:sz="8" w:space="0" w:color="auto"/>
              <w:bottom w:val="single" w:sz="8"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1,1</w:t>
            </w:r>
          </w:p>
        </w:tc>
        <w:tc>
          <w:tcPr>
            <w:tcW w:w="1080" w:type="dxa"/>
            <w:tcBorders>
              <w:top w:val="nil"/>
              <w:left w:val="nil"/>
              <w:bottom w:val="nil"/>
              <w:right w:val="nil"/>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p>
        </w:tc>
        <w:tc>
          <w:tcPr>
            <w:tcW w:w="1200" w:type="dxa"/>
            <w:tcBorders>
              <w:top w:val="nil"/>
              <w:left w:val="nil"/>
              <w:bottom w:val="nil"/>
              <w:right w:val="nil"/>
            </w:tcBorders>
            <w:shd w:val="clear" w:color="auto" w:fill="auto"/>
            <w:noWrap/>
            <w:vAlign w:val="center"/>
          </w:tcPr>
          <w:p w:rsidR="00852B0F" w:rsidRPr="00852B0F" w:rsidRDefault="00852B0F" w:rsidP="00852B0F">
            <w:pPr>
              <w:spacing w:after="0" w:line="240" w:lineRule="auto"/>
              <w:rPr>
                <w:rFonts w:ascii="Times New Roman" w:eastAsia="Times New Roman" w:hAnsi="Times New Roman" w:cs="Times New Roman"/>
                <w:lang w:eastAsia="ru-RU"/>
              </w:rPr>
            </w:pPr>
          </w:p>
        </w:tc>
      </w:tr>
    </w:tbl>
    <w:p w:rsidR="00852B0F" w:rsidRDefault="00852B0F"/>
    <w:p w:rsidR="00852B0F" w:rsidRDefault="00852B0F"/>
    <w:tbl>
      <w:tblPr>
        <w:tblW w:w="8650" w:type="dxa"/>
        <w:tblInd w:w="98" w:type="dxa"/>
        <w:tblLook w:val="0000" w:firstRow="0" w:lastRow="0" w:firstColumn="0" w:lastColumn="0" w:noHBand="0" w:noVBand="0"/>
      </w:tblPr>
      <w:tblGrid>
        <w:gridCol w:w="3400"/>
        <w:gridCol w:w="1180"/>
        <w:gridCol w:w="1240"/>
        <w:gridCol w:w="1390"/>
        <w:gridCol w:w="1440"/>
      </w:tblGrid>
      <w:tr w:rsidR="00852B0F" w:rsidRPr="00852B0F">
        <w:trPr>
          <w:trHeight w:val="270"/>
        </w:trPr>
        <w:tc>
          <w:tcPr>
            <w:tcW w:w="3400" w:type="dxa"/>
            <w:tcBorders>
              <w:top w:val="nil"/>
              <w:left w:val="nil"/>
              <w:bottom w:val="nil"/>
              <w:right w:val="nil"/>
            </w:tcBorders>
            <w:shd w:val="clear" w:color="auto" w:fill="auto"/>
            <w:noWrap/>
            <w:vAlign w:val="center"/>
          </w:tcPr>
          <w:p w:rsidR="00852B0F" w:rsidRPr="00852B0F" w:rsidRDefault="00852B0F" w:rsidP="00852B0F">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p>
        </w:tc>
        <w:tc>
          <w:tcPr>
            <w:tcW w:w="1440" w:type="dxa"/>
            <w:tcBorders>
              <w:top w:val="nil"/>
              <w:left w:val="nil"/>
              <w:bottom w:val="nil"/>
              <w:right w:val="nil"/>
            </w:tcBorders>
            <w:shd w:val="clear" w:color="auto" w:fill="auto"/>
            <w:noWrap/>
            <w:vAlign w:val="center"/>
          </w:tcPr>
          <w:p w:rsidR="00852B0F" w:rsidRPr="00852B0F" w:rsidRDefault="00852B0F" w:rsidP="00852B0F">
            <w:pPr>
              <w:spacing w:after="0" w:line="240" w:lineRule="auto"/>
              <w:rPr>
                <w:rFonts w:ascii="Times New Roman" w:eastAsia="Times New Roman" w:hAnsi="Times New Roman" w:cs="Times New Roman"/>
                <w:lang w:eastAsia="ru-RU"/>
              </w:rPr>
            </w:pPr>
          </w:p>
        </w:tc>
      </w:tr>
      <w:tr w:rsidR="00852B0F" w:rsidRPr="00852B0F">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lastRenderedPageBreak/>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2015</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2016</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2017</w:t>
            </w:r>
          </w:p>
        </w:tc>
      </w:tr>
      <w:tr w:rsidR="00852B0F" w:rsidRPr="00852B0F">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852B0F" w:rsidRPr="00852B0F" w:rsidRDefault="00852B0F" w:rsidP="00852B0F">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0</w:t>
            </w:r>
          </w:p>
        </w:tc>
        <w:tc>
          <w:tcPr>
            <w:tcW w:w="1390" w:type="dxa"/>
            <w:tcBorders>
              <w:top w:val="nil"/>
              <w:left w:val="nil"/>
              <w:bottom w:val="single" w:sz="8"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1</w:t>
            </w:r>
          </w:p>
        </w:tc>
        <w:tc>
          <w:tcPr>
            <w:tcW w:w="1440" w:type="dxa"/>
            <w:tcBorders>
              <w:top w:val="nil"/>
              <w:left w:val="nil"/>
              <w:bottom w:val="single" w:sz="8"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2</w:t>
            </w:r>
          </w:p>
        </w:tc>
      </w:tr>
      <w:tr w:rsidR="00852B0F" w:rsidRPr="00852B0F">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 </w:t>
            </w:r>
          </w:p>
        </w:tc>
      </w:tr>
      <w:tr w:rsidR="00852B0F" w:rsidRPr="00852B0F">
        <w:trPr>
          <w:trHeight w:val="390"/>
        </w:trPr>
        <w:tc>
          <w:tcPr>
            <w:tcW w:w="3400" w:type="dxa"/>
            <w:tcBorders>
              <w:top w:val="nil"/>
              <w:left w:val="single" w:sz="8" w:space="0" w:color="auto"/>
              <w:bottom w:val="single" w:sz="4"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108 129,49</w:t>
            </w:r>
          </w:p>
        </w:tc>
        <w:tc>
          <w:tcPr>
            <w:tcW w:w="139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108 129,49</w:t>
            </w:r>
          </w:p>
        </w:tc>
        <w:tc>
          <w:tcPr>
            <w:tcW w:w="14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108 129,49</w:t>
            </w:r>
          </w:p>
        </w:tc>
      </w:tr>
      <w:tr w:rsidR="00852B0F" w:rsidRPr="00852B0F">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108 129,49</w:t>
            </w:r>
          </w:p>
        </w:tc>
        <w:tc>
          <w:tcPr>
            <w:tcW w:w="139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107 719,58</w:t>
            </w:r>
          </w:p>
        </w:tc>
        <w:tc>
          <w:tcPr>
            <w:tcW w:w="14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107 719,58</w:t>
            </w:r>
          </w:p>
        </w:tc>
      </w:tr>
      <w:tr w:rsidR="00852B0F" w:rsidRPr="00852B0F">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 </w:t>
            </w:r>
          </w:p>
        </w:tc>
        <w:tc>
          <w:tcPr>
            <w:tcW w:w="14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b/>
                <w:bCs/>
                <w:lang w:eastAsia="ru-RU"/>
              </w:rPr>
            </w:pPr>
            <w:r w:rsidRPr="00852B0F">
              <w:rPr>
                <w:rFonts w:ascii="Times New Roman" w:eastAsia="Times New Roman" w:hAnsi="Times New Roman" w:cs="Times New Roman"/>
                <w:b/>
                <w:bCs/>
                <w:lang w:eastAsia="ru-RU"/>
              </w:rPr>
              <w:t> </w:t>
            </w:r>
          </w:p>
        </w:tc>
      </w:tr>
      <w:tr w:rsidR="00852B0F" w:rsidRPr="00852B0F">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122 190,31</w:t>
            </w:r>
          </w:p>
        </w:tc>
        <w:tc>
          <w:tcPr>
            <w:tcW w:w="139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128 055,44</w:t>
            </w:r>
          </w:p>
        </w:tc>
        <w:tc>
          <w:tcPr>
            <w:tcW w:w="14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137 147,38</w:t>
            </w:r>
          </w:p>
        </w:tc>
      </w:tr>
      <w:tr w:rsidR="00852B0F" w:rsidRPr="00852B0F">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122 190,31</w:t>
            </w:r>
          </w:p>
        </w:tc>
        <w:tc>
          <w:tcPr>
            <w:tcW w:w="139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127 570,00</w:t>
            </w:r>
          </w:p>
        </w:tc>
        <w:tc>
          <w:tcPr>
            <w:tcW w:w="1440" w:type="dxa"/>
            <w:tcBorders>
              <w:top w:val="nil"/>
              <w:left w:val="nil"/>
              <w:bottom w:val="single" w:sz="4"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i/>
                <w:iCs/>
                <w:lang w:eastAsia="ru-RU"/>
              </w:rPr>
            </w:pPr>
            <w:r w:rsidRPr="00852B0F">
              <w:rPr>
                <w:rFonts w:ascii="Times New Roman" w:eastAsia="Times New Roman" w:hAnsi="Times New Roman" w:cs="Times New Roman"/>
                <w:i/>
                <w:iCs/>
                <w:lang w:eastAsia="ru-RU"/>
              </w:rPr>
              <w:t>136 627,47</w:t>
            </w:r>
          </w:p>
        </w:tc>
      </w:tr>
      <w:tr w:rsidR="00852B0F" w:rsidRPr="00852B0F">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стоимость  эл/эн</w:t>
            </w:r>
          </w:p>
        </w:tc>
        <w:tc>
          <w:tcPr>
            <w:tcW w:w="1180" w:type="dxa"/>
            <w:tcBorders>
              <w:top w:val="nil"/>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1,13</w:t>
            </w:r>
          </w:p>
        </w:tc>
        <w:tc>
          <w:tcPr>
            <w:tcW w:w="1390" w:type="dxa"/>
            <w:tcBorders>
              <w:top w:val="nil"/>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1,18</w:t>
            </w:r>
          </w:p>
        </w:tc>
        <w:tc>
          <w:tcPr>
            <w:tcW w:w="1440" w:type="dxa"/>
            <w:tcBorders>
              <w:top w:val="nil"/>
              <w:left w:val="nil"/>
              <w:bottom w:val="single" w:sz="4"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1,27</w:t>
            </w:r>
          </w:p>
        </w:tc>
      </w:tr>
      <w:tr w:rsidR="00852B0F" w:rsidRPr="00852B0F">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852B0F" w:rsidRPr="00852B0F" w:rsidRDefault="00852B0F" w:rsidP="00852B0F">
            <w:pPr>
              <w:spacing w:after="0" w:line="240" w:lineRule="auto"/>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0,00</w:t>
            </w:r>
          </w:p>
        </w:tc>
        <w:tc>
          <w:tcPr>
            <w:tcW w:w="1390" w:type="dxa"/>
            <w:tcBorders>
              <w:top w:val="nil"/>
              <w:left w:val="nil"/>
              <w:bottom w:val="single" w:sz="8"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485,44</w:t>
            </w:r>
          </w:p>
        </w:tc>
        <w:tc>
          <w:tcPr>
            <w:tcW w:w="1440" w:type="dxa"/>
            <w:tcBorders>
              <w:top w:val="nil"/>
              <w:left w:val="nil"/>
              <w:bottom w:val="single" w:sz="8" w:space="0" w:color="auto"/>
              <w:right w:val="single" w:sz="4" w:space="0" w:color="auto"/>
            </w:tcBorders>
            <w:shd w:val="clear" w:color="auto" w:fill="auto"/>
            <w:noWrap/>
            <w:vAlign w:val="center"/>
          </w:tcPr>
          <w:p w:rsidR="00852B0F" w:rsidRPr="00852B0F" w:rsidRDefault="00852B0F" w:rsidP="00852B0F">
            <w:pPr>
              <w:spacing w:after="0" w:line="240" w:lineRule="auto"/>
              <w:jc w:val="center"/>
              <w:rPr>
                <w:rFonts w:ascii="Times New Roman" w:eastAsia="Times New Roman" w:hAnsi="Times New Roman" w:cs="Times New Roman"/>
                <w:lang w:eastAsia="ru-RU"/>
              </w:rPr>
            </w:pPr>
            <w:r w:rsidRPr="00852B0F">
              <w:rPr>
                <w:rFonts w:ascii="Times New Roman" w:eastAsia="Times New Roman" w:hAnsi="Times New Roman" w:cs="Times New Roman"/>
                <w:lang w:eastAsia="ru-RU"/>
              </w:rPr>
              <w:t>519,91</w:t>
            </w:r>
          </w:p>
        </w:tc>
      </w:tr>
    </w:tbl>
    <w:p w:rsidR="00852B0F" w:rsidRDefault="00852B0F" w:rsidP="005E73F6">
      <w:pPr>
        <w:spacing w:after="0" w:line="360" w:lineRule="auto"/>
        <w:ind w:firstLine="720"/>
        <w:jc w:val="both"/>
        <w:rPr>
          <w:rFonts w:ascii="Times New Roman" w:hAnsi="Times New Roman" w:cs="Times New Roman"/>
          <w:sz w:val="28"/>
          <w:szCs w:val="28"/>
          <w:lang w:eastAsia="ru-RU"/>
        </w:rPr>
      </w:pPr>
    </w:p>
    <w:p w:rsidR="00852B0F" w:rsidRDefault="00852B0F" w:rsidP="00852B0F">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548</w:t>
      </w:r>
      <w:r w:rsidR="00015339">
        <w:rPr>
          <w:rFonts w:ascii="Times New Roman" w:hAnsi="Times New Roman" w:cs="Times New Roman"/>
          <w:sz w:val="28"/>
          <w:szCs w:val="28"/>
          <w:lang w:eastAsia="ru-RU"/>
        </w:rPr>
        <w:t>,00</w:t>
      </w:r>
      <w:r w:rsidRPr="00A443A7">
        <w:rPr>
          <w:rFonts w:ascii="Times New Roman" w:hAnsi="Times New Roman" w:cs="Times New Roman"/>
          <w:sz w:val="28"/>
          <w:szCs w:val="28"/>
          <w:lang w:eastAsia="ru-RU"/>
        </w:rPr>
        <w:t xml:space="preserve"> тыс. руб. все показатели эффективности имеют допустимые значение. Чистый дисконтированный доход значительно больше нуля, следовательно, мероприятие считается эффективным. Индекс доходности дисконтированных инвестиций выше единицы, значит, мероприятие имеет высокую устойчивость.</w:t>
      </w:r>
    </w:p>
    <w:p w:rsidR="005E73F6" w:rsidRDefault="005E73F6" w:rsidP="004F3AB0">
      <w:pPr>
        <w:spacing w:after="0" w:line="360" w:lineRule="auto"/>
        <w:ind w:firstLine="720"/>
        <w:jc w:val="both"/>
        <w:rPr>
          <w:rFonts w:ascii="Times New Roman" w:hAnsi="Times New Roman" w:cs="Times New Roman"/>
          <w:sz w:val="28"/>
          <w:szCs w:val="28"/>
          <w:lang w:eastAsia="ru-RU"/>
        </w:rPr>
      </w:pPr>
    </w:p>
    <w:p w:rsidR="00A11B0E" w:rsidRDefault="00A11B0E" w:rsidP="00A11B0E">
      <w:pPr>
        <w:spacing w:after="0" w:line="360" w:lineRule="auto"/>
        <w:jc w:val="both"/>
        <w:rPr>
          <w:rFonts w:ascii="Times New Roman" w:hAnsi="Times New Roman" w:cs="Times New Roman"/>
          <w:sz w:val="28"/>
          <w:szCs w:val="28"/>
        </w:rPr>
      </w:pPr>
    </w:p>
    <w:p w:rsidR="00F22281" w:rsidRDefault="00F22281" w:rsidP="00F22281">
      <w:pPr>
        <w:spacing w:after="0" w:line="360" w:lineRule="auto"/>
        <w:jc w:val="center"/>
        <w:rPr>
          <w:rFonts w:ascii="Times New Roman" w:hAnsi="Times New Roman" w:cs="Times New Roman"/>
          <w:sz w:val="28"/>
          <w:szCs w:val="28"/>
          <w:u w:val="single"/>
        </w:rPr>
      </w:pPr>
    </w:p>
    <w:p w:rsidR="00F22281" w:rsidRDefault="00F22281" w:rsidP="00F22281">
      <w:pPr>
        <w:spacing w:after="0" w:line="360" w:lineRule="auto"/>
        <w:jc w:val="center"/>
        <w:rPr>
          <w:rFonts w:ascii="Times New Roman" w:hAnsi="Times New Roman" w:cs="Times New Roman"/>
          <w:sz w:val="28"/>
          <w:szCs w:val="28"/>
          <w:u w:val="single"/>
        </w:rPr>
      </w:pPr>
    </w:p>
    <w:p w:rsidR="00F22281" w:rsidRDefault="00F22281" w:rsidP="00F22281">
      <w:pPr>
        <w:spacing w:after="0" w:line="360" w:lineRule="auto"/>
        <w:jc w:val="center"/>
        <w:rPr>
          <w:rFonts w:ascii="Times New Roman" w:hAnsi="Times New Roman" w:cs="Times New Roman"/>
          <w:sz w:val="28"/>
          <w:szCs w:val="28"/>
          <w:u w:val="single"/>
        </w:rPr>
      </w:pPr>
    </w:p>
    <w:p w:rsidR="00F22281" w:rsidRDefault="00F22281" w:rsidP="00F22281">
      <w:pPr>
        <w:spacing w:after="0" w:line="360" w:lineRule="auto"/>
        <w:jc w:val="center"/>
        <w:rPr>
          <w:rFonts w:ascii="Times New Roman" w:hAnsi="Times New Roman" w:cs="Times New Roman"/>
          <w:sz w:val="28"/>
          <w:szCs w:val="28"/>
          <w:u w:val="single"/>
        </w:rPr>
      </w:pPr>
    </w:p>
    <w:p w:rsidR="00F22281" w:rsidRDefault="00F22281" w:rsidP="00F22281">
      <w:pPr>
        <w:spacing w:after="0" w:line="360" w:lineRule="auto"/>
        <w:jc w:val="center"/>
        <w:rPr>
          <w:rFonts w:ascii="Times New Roman" w:hAnsi="Times New Roman" w:cs="Times New Roman"/>
          <w:sz w:val="28"/>
          <w:szCs w:val="28"/>
          <w:u w:val="single"/>
        </w:rPr>
      </w:pPr>
    </w:p>
    <w:p w:rsidR="00F22281" w:rsidRDefault="00F22281" w:rsidP="00F22281">
      <w:pPr>
        <w:spacing w:after="0" w:line="360" w:lineRule="auto"/>
        <w:jc w:val="center"/>
        <w:rPr>
          <w:rFonts w:ascii="Times New Roman" w:hAnsi="Times New Roman" w:cs="Times New Roman"/>
          <w:sz w:val="28"/>
          <w:szCs w:val="28"/>
          <w:u w:val="single"/>
        </w:rPr>
      </w:pPr>
    </w:p>
    <w:p w:rsidR="00F22281" w:rsidRDefault="00F22281" w:rsidP="00F22281">
      <w:pPr>
        <w:spacing w:after="0" w:line="360" w:lineRule="auto"/>
        <w:jc w:val="center"/>
        <w:rPr>
          <w:rFonts w:ascii="Times New Roman" w:hAnsi="Times New Roman" w:cs="Times New Roman"/>
          <w:sz w:val="28"/>
          <w:szCs w:val="28"/>
          <w:u w:val="single"/>
        </w:rPr>
      </w:pPr>
    </w:p>
    <w:p w:rsidR="00F22281" w:rsidRDefault="00F22281" w:rsidP="00F22281">
      <w:pPr>
        <w:spacing w:after="0" w:line="360" w:lineRule="auto"/>
        <w:jc w:val="center"/>
        <w:rPr>
          <w:rFonts w:ascii="Times New Roman" w:hAnsi="Times New Roman" w:cs="Times New Roman"/>
          <w:sz w:val="28"/>
          <w:szCs w:val="28"/>
          <w:u w:val="single"/>
        </w:rPr>
      </w:pPr>
    </w:p>
    <w:p w:rsidR="00F22281" w:rsidRDefault="00F22281" w:rsidP="00F22281">
      <w:pPr>
        <w:spacing w:after="0" w:line="360" w:lineRule="auto"/>
        <w:jc w:val="center"/>
        <w:rPr>
          <w:rFonts w:ascii="Times New Roman" w:hAnsi="Times New Roman" w:cs="Times New Roman"/>
          <w:sz w:val="28"/>
          <w:szCs w:val="28"/>
          <w:u w:val="single"/>
        </w:rPr>
      </w:pPr>
    </w:p>
    <w:p w:rsidR="00F22281" w:rsidRDefault="00F22281" w:rsidP="00F22281">
      <w:pPr>
        <w:spacing w:after="0" w:line="360" w:lineRule="auto"/>
        <w:jc w:val="center"/>
        <w:rPr>
          <w:rFonts w:ascii="Times New Roman" w:hAnsi="Times New Roman" w:cs="Times New Roman"/>
          <w:sz w:val="28"/>
          <w:szCs w:val="28"/>
          <w:u w:val="single"/>
        </w:rPr>
      </w:pPr>
    </w:p>
    <w:p w:rsidR="00F22281" w:rsidRDefault="00F22281" w:rsidP="00F22281">
      <w:pPr>
        <w:spacing w:after="0" w:line="360" w:lineRule="auto"/>
        <w:jc w:val="center"/>
        <w:rPr>
          <w:rFonts w:ascii="Times New Roman" w:hAnsi="Times New Roman" w:cs="Times New Roman"/>
          <w:sz w:val="28"/>
          <w:szCs w:val="28"/>
          <w:u w:val="single"/>
        </w:rPr>
      </w:pPr>
    </w:p>
    <w:p w:rsidR="00F22281" w:rsidRDefault="00F22281" w:rsidP="00F22281">
      <w:pPr>
        <w:spacing w:after="0" w:line="360" w:lineRule="auto"/>
        <w:jc w:val="center"/>
        <w:rPr>
          <w:rFonts w:ascii="Times New Roman" w:hAnsi="Times New Roman" w:cs="Times New Roman"/>
          <w:sz w:val="28"/>
          <w:szCs w:val="28"/>
          <w:u w:val="single"/>
        </w:rPr>
      </w:pPr>
    </w:p>
    <w:p w:rsidR="00F22281" w:rsidRPr="00F22281" w:rsidRDefault="00F22281" w:rsidP="00F22281">
      <w:pPr>
        <w:spacing w:after="0" w:line="360" w:lineRule="auto"/>
        <w:jc w:val="center"/>
        <w:rPr>
          <w:rFonts w:ascii="Times New Roman" w:hAnsi="Times New Roman" w:cs="Times New Roman"/>
          <w:sz w:val="28"/>
          <w:szCs w:val="28"/>
          <w:u w:val="single"/>
        </w:rPr>
      </w:pPr>
      <w:r w:rsidRPr="00F22281">
        <w:rPr>
          <w:rFonts w:ascii="Times New Roman" w:hAnsi="Times New Roman" w:cs="Times New Roman"/>
          <w:sz w:val="28"/>
          <w:szCs w:val="28"/>
          <w:u w:val="single"/>
        </w:rPr>
        <w:lastRenderedPageBreak/>
        <w:t>2018 год</w:t>
      </w:r>
    </w:p>
    <w:p w:rsidR="00F22281" w:rsidRDefault="00F22281" w:rsidP="00F22281">
      <w:pPr>
        <w:spacing w:after="0" w:line="360" w:lineRule="auto"/>
        <w:jc w:val="center"/>
        <w:rPr>
          <w:rFonts w:ascii="Times New Roman" w:hAnsi="Times New Roman" w:cs="Times New Roman"/>
          <w:sz w:val="28"/>
          <w:szCs w:val="28"/>
          <w:u w:val="single"/>
        </w:rPr>
      </w:pPr>
    </w:p>
    <w:p w:rsidR="00F22281" w:rsidRDefault="00F22281" w:rsidP="00F22281">
      <w:pPr>
        <w:spacing w:after="0" w:line="360" w:lineRule="auto"/>
        <w:ind w:firstLine="720"/>
        <w:jc w:val="both"/>
        <w:rPr>
          <w:rFonts w:ascii="Times New Roman" w:hAnsi="Times New Roman" w:cs="Times New Roman"/>
          <w:bCs/>
          <w:iCs/>
          <w:sz w:val="28"/>
          <w:szCs w:val="28"/>
          <w:lang w:eastAsia="ru-RU"/>
        </w:rPr>
      </w:pPr>
      <w:r>
        <w:rPr>
          <w:rFonts w:ascii="Times New Roman" w:hAnsi="Times New Roman" w:cs="Times New Roman"/>
          <w:sz w:val="28"/>
          <w:szCs w:val="28"/>
          <w:lang w:eastAsia="ru-RU"/>
        </w:rPr>
        <w:t>В 201</w:t>
      </w:r>
      <w:r w:rsidR="00015339">
        <w:rPr>
          <w:rFonts w:ascii="Times New Roman" w:hAnsi="Times New Roman" w:cs="Times New Roman"/>
          <w:sz w:val="28"/>
          <w:szCs w:val="28"/>
          <w:lang w:eastAsia="ru-RU"/>
        </w:rPr>
        <w:t>8</w:t>
      </w:r>
      <w:r>
        <w:rPr>
          <w:rFonts w:ascii="Times New Roman" w:hAnsi="Times New Roman" w:cs="Times New Roman"/>
          <w:sz w:val="28"/>
          <w:szCs w:val="28"/>
          <w:lang w:eastAsia="ru-RU"/>
        </w:rPr>
        <w:t xml:space="preserve"> году планируется провести работы </w:t>
      </w:r>
      <w:r w:rsidR="00015339">
        <w:rPr>
          <w:rFonts w:ascii="Times New Roman" w:hAnsi="Times New Roman" w:cs="Times New Roman"/>
          <w:sz w:val="28"/>
          <w:szCs w:val="28"/>
          <w:lang w:eastAsia="ru-RU"/>
        </w:rPr>
        <w:t xml:space="preserve">по </w:t>
      </w:r>
      <w:r w:rsidR="00015339" w:rsidRPr="00015339">
        <w:rPr>
          <w:rFonts w:ascii="Times New Roman" w:hAnsi="Times New Roman" w:cs="Times New Roman"/>
          <w:sz w:val="28"/>
          <w:szCs w:val="28"/>
          <w:u w:val="single"/>
          <w:lang w:eastAsia="ru-RU"/>
        </w:rPr>
        <w:t xml:space="preserve">реконструкции </w:t>
      </w:r>
      <w:r w:rsidR="00015339">
        <w:rPr>
          <w:rFonts w:ascii="Times New Roman" w:hAnsi="Times New Roman" w:cs="Times New Roman"/>
          <w:sz w:val="28"/>
          <w:szCs w:val="28"/>
          <w:u w:val="single"/>
          <w:lang w:eastAsia="ru-RU"/>
        </w:rPr>
        <w:t>электрических сетей мкр Бисяга,</w:t>
      </w:r>
      <w:r w:rsidR="00015339" w:rsidRPr="00015339">
        <w:rPr>
          <w:rFonts w:ascii="Times New Roman" w:hAnsi="Times New Roman" w:cs="Times New Roman"/>
          <w:sz w:val="28"/>
          <w:szCs w:val="28"/>
          <w:u w:val="single"/>
          <w:lang w:eastAsia="ru-RU"/>
        </w:rPr>
        <w:t xml:space="preserve"> </w:t>
      </w:r>
      <w:r w:rsidR="00015339">
        <w:rPr>
          <w:rFonts w:ascii="Times New Roman" w:hAnsi="Times New Roman" w:cs="Times New Roman"/>
          <w:sz w:val="28"/>
          <w:szCs w:val="28"/>
          <w:u w:val="single"/>
          <w:lang w:eastAsia="ru-RU"/>
        </w:rPr>
        <w:t>п</w:t>
      </w:r>
      <w:r w:rsidR="00015339" w:rsidRPr="00015339">
        <w:rPr>
          <w:rFonts w:ascii="Times New Roman" w:hAnsi="Times New Roman" w:cs="Times New Roman"/>
          <w:sz w:val="28"/>
          <w:szCs w:val="28"/>
          <w:u w:val="single"/>
          <w:lang w:eastAsia="ru-RU"/>
        </w:rPr>
        <w:t>ерераспределение нагрузки с ТП 8-6, установка в районе МК-125 новой КТПН 250 кВА, переключение группы Л2 с ТП 8-7 на ТП 8-6.</w:t>
      </w:r>
      <w:r>
        <w:rPr>
          <w:rFonts w:ascii="Times New Roman" w:hAnsi="Times New Roman" w:cs="Times New Roman"/>
          <w:sz w:val="28"/>
          <w:szCs w:val="28"/>
          <w:lang w:eastAsia="ru-RU"/>
        </w:rPr>
        <w:t xml:space="preserve"> </w:t>
      </w:r>
      <w:r w:rsidRPr="004F3AB0">
        <w:rPr>
          <w:rFonts w:ascii="Times New Roman" w:hAnsi="Times New Roman" w:cs="Times New Roman"/>
          <w:bCs/>
          <w:iCs/>
          <w:sz w:val="28"/>
          <w:szCs w:val="28"/>
          <w:lang w:eastAsia="ru-RU"/>
        </w:rPr>
        <w:t xml:space="preserve">Стоимость проведения мероприятия составляет </w:t>
      </w:r>
      <w:r w:rsidR="00015339">
        <w:rPr>
          <w:rFonts w:ascii="Times New Roman" w:hAnsi="Times New Roman" w:cs="Times New Roman"/>
          <w:bCs/>
          <w:iCs/>
          <w:sz w:val="28"/>
          <w:szCs w:val="28"/>
          <w:lang w:eastAsia="ru-RU"/>
        </w:rPr>
        <w:t>2 500</w:t>
      </w:r>
      <w:r>
        <w:rPr>
          <w:rFonts w:ascii="Times New Roman" w:hAnsi="Times New Roman" w:cs="Times New Roman"/>
          <w:bCs/>
          <w:iCs/>
          <w:sz w:val="28"/>
          <w:szCs w:val="28"/>
          <w:lang w:eastAsia="ru-RU"/>
        </w:rPr>
        <w:t>,00</w:t>
      </w:r>
      <w:r w:rsidRPr="004F3AB0">
        <w:rPr>
          <w:rFonts w:ascii="Times New Roman" w:hAnsi="Times New Roman" w:cs="Times New Roman"/>
          <w:bCs/>
          <w:iCs/>
          <w:sz w:val="28"/>
          <w:szCs w:val="28"/>
          <w:lang w:eastAsia="ru-RU"/>
        </w:rPr>
        <w:t xml:space="preserve"> тыс. руб</w:t>
      </w:r>
      <w:r>
        <w:rPr>
          <w:rFonts w:ascii="Times New Roman" w:hAnsi="Times New Roman" w:cs="Times New Roman"/>
          <w:bCs/>
          <w:iCs/>
          <w:sz w:val="28"/>
          <w:szCs w:val="28"/>
          <w:lang w:eastAsia="ru-RU"/>
        </w:rPr>
        <w:t>.</w:t>
      </w:r>
    </w:p>
    <w:p w:rsidR="00F22281" w:rsidRPr="00A443A7" w:rsidRDefault="00F22281" w:rsidP="00F22281">
      <w:pPr>
        <w:spacing w:after="0" w:line="360" w:lineRule="auto"/>
        <w:ind w:firstLine="720"/>
        <w:jc w:val="both"/>
        <w:rPr>
          <w:rFonts w:ascii="Times New Roman" w:hAnsi="Times New Roman" w:cs="Times New Roman"/>
          <w:sz w:val="28"/>
          <w:szCs w:val="28"/>
          <w:lang w:eastAsia="ru-RU"/>
        </w:rPr>
      </w:pPr>
      <w:r w:rsidRPr="004F3AB0">
        <w:rPr>
          <w:rFonts w:ascii="Times New Roman" w:hAnsi="Times New Roman" w:cs="Times New Roman"/>
          <w:bCs/>
          <w:iCs/>
          <w:sz w:val="28"/>
          <w:szCs w:val="28"/>
          <w:lang w:eastAsia="ru-RU"/>
        </w:rPr>
        <w:t xml:space="preserve">Внедрение данного мероприятия приведет к снижению </w:t>
      </w:r>
      <w:r w:rsidR="00015339">
        <w:rPr>
          <w:rFonts w:ascii="Times New Roman" w:hAnsi="Times New Roman" w:cs="Times New Roman"/>
          <w:bCs/>
          <w:iCs/>
          <w:sz w:val="28"/>
          <w:szCs w:val="28"/>
          <w:lang w:eastAsia="ru-RU"/>
        </w:rPr>
        <w:t>н</w:t>
      </w:r>
      <w:r w:rsidR="00015339" w:rsidRPr="00015339">
        <w:rPr>
          <w:rFonts w:ascii="Times New Roman" w:hAnsi="Times New Roman" w:cs="Times New Roman"/>
          <w:bCs/>
          <w:iCs/>
          <w:sz w:val="28"/>
          <w:szCs w:val="28"/>
          <w:lang w:eastAsia="ru-RU"/>
        </w:rPr>
        <w:t>едоучтенн</w:t>
      </w:r>
      <w:r w:rsidR="00015339">
        <w:rPr>
          <w:rFonts w:ascii="Times New Roman" w:hAnsi="Times New Roman" w:cs="Times New Roman"/>
          <w:bCs/>
          <w:iCs/>
          <w:sz w:val="28"/>
          <w:szCs w:val="28"/>
          <w:lang w:eastAsia="ru-RU"/>
        </w:rPr>
        <w:t xml:space="preserve">ой </w:t>
      </w:r>
      <w:r w:rsidR="00015339" w:rsidRPr="00015339">
        <w:rPr>
          <w:rFonts w:ascii="Times New Roman" w:hAnsi="Times New Roman" w:cs="Times New Roman"/>
          <w:bCs/>
          <w:iCs/>
          <w:sz w:val="28"/>
          <w:szCs w:val="28"/>
          <w:lang w:eastAsia="ru-RU"/>
        </w:rPr>
        <w:t>электроэнерги</w:t>
      </w:r>
      <w:r w:rsidR="00015339">
        <w:rPr>
          <w:rFonts w:ascii="Times New Roman" w:hAnsi="Times New Roman" w:cs="Times New Roman"/>
          <w:bCs/>
          <w:iCs/>
          <w:sz w:val="28"/>
          <w:szCs w:val="28"/>
          <w:lang w:eastAsia="ru-RU"/>
        </w:rPr>
        <w:t>и</w:t>
      </w:r>
      <w:r w:rsidR="00015339" w:rsidRPr="00015339">
        <w:rPr>
          <w:rFonts w:ascii="Times New Roman" w:hAnsi="Times New Roman" w:cs="Times New Roman"/>
          <w:bCs/>
          <w:iCs/>
          <w:sz w:val="28"/>
          <w:szCs w:val="28"/>
          <w:lang w:eastAsia="ru-RU"/>
        </w:rPr>
        <w:t xml:space="preserve"> по причинам технических потерь от границы раздела до счетчика абонента и хищения электроэнергии в год (10% от фактического потребления - 6 460 800 кВтч/год) W = 0,05 х 6 460 800 кВтч = 323040 кВтч/год</w:t>
      </w:r>
      <w:r>
        <w:rPr>
          <w:rFonts w:ascii="Times New Roman" w:hAnsi="Times New Roman" w:cs="Times New Roman"/>
          <w:bCs/>
          <w:iCs/>
          <w:sz w:val="28"/>
          <w:szCs w:val="28"/>
          <w:lang w:eastAsia="ru-RU"/>
        </w:rPr>
        <w:t xml:space="preserve">. </w:t>
      </w:r>
      <w:r w:rsidRPr="004F3AB0">
        <w:rPr>
          <w:rFonts w:ascii="Times New Roman" w:hAnsi="Times New Roman" w:cs="Times New Roman"/>
          <w:sz w:val="28"/>
          <w:szCs w:val="28"/>
          <w:lang w:eastAsia="ru-RU"/>
        </w:rPr>
        <w:t>Расчет экономии мероприятий Программы производился по фактическим показателям 201</w:t>
      </w:r>
      <w:r>
        <w:rPr>
          <w:rFonts w:ascii="Times New Roman" w:hAnsi="Times New Roman" w:cs="Times New Roman"/>
          <w:sz w:val="28"/>
          <w:szCs w:val="28"/>
          <w:lang w:eastAsia="ru-RU"/>
        </w:rPr>
        <w:t>5</w:t>
      </w:r>
      <w:r w:rsidRPr="004F3AB0">
        <w:rPr>
          <w:rFonts w:ascii="Times New Roman" w:hAnsi="Times New Roman" w:cs="Times New Roman"/>
          <w:sz w:val="28"/>
          <w:szCs w:val="28"/>
          <w:lang w:eastAsia="ru-RU"/>
        </w:rPr>
        <w:t xml:space="preserve"> года и представлен в таблице 6.4.</w:t>
      </w:r>
      <w:r w:rsidR="00015339">
        <w:rPr>
          <w:rFonts w:ascii="Times New Roman" w:hAnsi="Times New Roman" w:cs="Times New Roman"/>
          <w:sz w:val="28"/>
          <w:szCs w:val="28"/>
          <w:lang w:eastAsia="ru-RU"/>
        </w:rPr>
        <w:t>5</w:t>
      </w:r>
      <w:r w:rsidRPr="004F3AB0">
        <w:rPr>
          <w:rFonts w:ascii="Times New Roman" w:hAnsi="Times New Roman" w:cs="Times New Roman"/>
          <w:sz w:val="28"/>
          <w:szCs w:val="28"/>
          <w:lang w:eastAsia="ru-RU"/>
        </w:rPr>
        <w:t>.</w:t>
      </w:r>
    </w:p>
    <w:p w:rsidR="00F22281" w:rsidRPr="00A443A7" w:rsidRDefault="00F22281" w:rsidP="00F22281">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В качестве основных показателей, применяемых в расчете эффективности мероприятий программы</w:t>
      </w:r>
      <w:r w:rsidR="00870A95">
        <w:rPr>
          <w:rFonts w:ascii="Times New Roman" w:hAnsi="Times New Roman" w:cs="Times New Roman"/>
          <w:sz w:val="28"/>
          <w:szCs w:val="28"/>
          <w:lang w:eastAsia="ru-RU"/>
        </w:rPr>
        <w:t>,</w:t>
      </w:r>
      <w:r w:rsidRPr="00A443A7">
        <w:rPr>
          <w:rFonts w:ascii="Times New Roman" w:hAnsi="Times New Roman" w:cs="Times New Roman"/>
          <w:sz w:val="28"/>
          <w:szCs w:val="28"/>
          <w:lang w:eastAsia="ru-RU"/>
        </w:rPr>
        <w:t xml:space="preserve"> используются:</w:t>
      </w:r>
    </w:p>
    <w:p w:rsidR="00F22281" w:rsidRPr="00A443A7" w:rsidRDefault="00F22281" w:rsidP="00F22281">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доход;</w:t>
      </w:r>
    </w:p>
    <w:p w:rsidR="00F22281" w:rsidRPr="00A443A7" w:rsidRDefault="00F22281" w:rsidP="00F22281">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чистый дисконтированный доход (ЧДД);</w:t>
      </w:r>
    </w:p>
    <w:p w:rsidR="00F22281" w:rsidRPr="00A443A7" w:rsidRDefault="00F22281" w:rsidP="00F22281">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индексы доходности затрат и инвестиций;</w:t>
      </w:r>
    </w:p>
    <w:p w:rsidR="00F22281" w:rsidRDefault="00F22281" w:rsidP="00F22281">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срок окупаемости.</w:t>
      </w:r>
    </w:p>
    <w:p w:rsidR="00015339" w:rsidRDefault="00015339" w:rsidP="00F22281">
      <w:pPr>
        <w:spacing w:after="0" w:line="360" w:lineRule="auto"/>
        <w:ind w:firstLine="720"/>
        <w:jc w:val="both"/>
        <w:rPr>
          <w:rFonts w:ascii="Times New Roman" w:hAnsi="Times New Roman" w:cs="Times New Roman"/>
          <w:sz w:val="28"/>
          <w:szCs w:val="28"/>
          <w:lang w:eastAsia="ru-RU"/>
        </w:rPr>
      </w:pPr>
    </w:p>
    <w:p w:rsidR="00015339" w:rsidRDefault="00015339" w:rsidP="00015339">
      <w:pPr>
        <w:spacing w:after="0" w:line="360" w:lineRule="auto"/>
        <w:ind w:firstLine="720"/>
        <w:jc w:val="both"/>
        <w:rPr>
          <w:rFonts w:ascii="Times New Roman" w:hAnsi="Times New Roman" w:cs="Times New Roman"/>
          <w:sz w:val="28"/>
          <w:szCs w:val="28"/>
          <w:lang w:eastAsia="ru-RU"/>
        </w:rPr>
      </w:pPr>
      <w:r w:rsidRPr="00A443A7">
        <w:rPr>
          <w:rFonts w:ascii="Times New Roman" w:hAnsi="Times New Roman" w:cs="Times New Roman"/>
          <w:sz w:val="28"/>
          <w:szCs w:val="28"/>
          <w:lang w:eastAsia="ru-RU"/>
        </w:rPr>
        <w:t xml:space="preserve">Проведя анализ эффективности, можно сделать выводы о том, что запланированное мероприятие является целесообразным. При инвестициях в проект в размере </w:t>
      </w:r>
      <w:r>
        <w:rPr>
          <w:rFonts w:ascii="Times New Roman" w:hAnsi="Times New Roman" w:cs="Times New Roman"/>
          <w:sz w:val="28"/>
          <w:szCs w:val="28"/>
          <w:lang w:eastAsia="ru-RU"/>
        </w:rPr>
        <w:t>2 500,00</w:t>
      </w:r>
      <w:r w:rsidRPr="00A443A7">
        <w:rPr>
          <w:rFonts w:ascii="Times New Roman" w:hAnsi="Times New Roman" w:cs="Times New Roman"/>
          <w:sz w:val="28"/>
          <w:szCs w:val="28"/>
          <w:lang w:eastAsia="ru-RU"/>
        </w:rPr>
        <w:t xml:space="preserve"> тыс. руб. все показатели эффективности имеют допустимые значение. Чистый дисконтированный доход значительно больше нуля, следовательно, мероприятие считается эффективным. Индекс доходности дисконтированных инвестиций выше единицы, значит, мероприятие имеет высокую устойчивость.</w:t>
      </w:r>
    </w:p>
    <w:p w:rsidR="00015339" w:rsidRDefault="00015339" w:rsidP="00F22281">
      <w:pPr>
        <w:spacing w:after="0" w:line="360" w:lineRule="auto"/>
        <w:ind w:firstLine="720"/>
        <w:jc w:val="both"/>
        <w:rPr>
          <w:rFonts w:ascii="Times New Roman" w:hAnsi="Times New Roman" w:cs="Times New Roman"/>
          <w:sz w:val="28"/>
          <w:szCs w:val="28"/>
          <w:lang w:eastAsia="ru-RU"/>
        </w:rPr>
        <w:sectPr w:rsidR="00015339" w:rsidSect="005E73F6">
          <w:pgSz w:w="11906" w:h="16838"/>
          <w:pgMar w:top="1134" w:right="851" w:bottom="1134" w:left="1701" w:header="709" w:footer="709" w:gutter="0"/>
          <w:cols w:space="708"/>
          <w:docGrid w:linePitch="360"/>
        </w:sectPr>
      </w:pPr>
    </w:p>
    <w:p w:rsidR="00F22281" w:rsidRDefault="00F22281" w:rsidP="00F22281">
      <w:pPr>
        <w:spacing w:after="0" w:line="36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Таблица 6.4.</w:t>
      </w:r>
      <w:r w:rsidR="00015339">
        <w:rPr>
          <w:rFonts w:ascii="Times New Roman" w:hAnsi="Times New Roman" w:cs="Times New Roman"/>
          <w:sz w:val="28"/>
          <w:szCs w:val="28"/>
          <w:lang w:eastAsia="ru-RU"/>
        </w:rPr>
        <w:t>5</w:t>
      </w:r>
      <w:r>
        <w:rPr>
          <w:rFonts w:ascii="Times New Roman" w:hAnsi="Times New Roman" w:cs="Times New Roman"/>
          <w:sz w:val="28"/>
          <w:szCs w:val="28"/>
          <w:lang w:eastAsia="ru-RU"/>
        </w:rPr>
        <w:t xml:space="preserve"> – Расчет экономической эффективности и срока окупаемости мероприятия</w:t>
      </w:r>
    </w:p>
    <w:tbl>
      <w:tblPr>
        <w:tblW w:w="14010" w:type="dxa"/>
        <w:tblInd w:w="98" w:type="dxa"/>
        <w:tblLook w:val="0000" w:firstRow="0" w:lastRow="0" w:firstColumn="0" w:lastColumn="0" w:noHBand="0" w:noVBand="0"/>
      </w:tblPr>
      <w:tblGrid>
        <w:gridCol w:w="3400"/>
        <w:gridCol w:w="1180"/>
        <w:gridCol w:w="1240"/>
        <w:gridCol w:w="1570"/>
        <w:gridCol w:w="1390"/>
        <w:gridCol w:w="1280"/>
        <w:gridCol w:w="1430"/>
        <w:gridCol w:w="1260"/>
        <w:gridCol w:w="1260"/>
      </w:tblGrid>
      <w:tr w:rsidR="00015339" w:rsidRPr="00015339">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2017</w:t>
            </w:r>
          </w:p>
        </w:tc>
        <w:tc>
          <w:tcPr>
            <w:tcW w:w="1570" w:type="dxa"/>
            <w:tcBorders>
              <w:top w:val="single" w:sz="8" w:space="0" w:color="auto"/>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2018</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2019</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2020</w:t>
            </w:r>
          </w:p>
        </w:tc>
        <w:tc>
          <w:tcPr>
            <w:tcW w:w="1430" w:type="dxa"/>
            <w:tcBorders>
              <w:top w:val="single" w:sz="8" w:space="0" w:color="auto"/>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2021</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2022</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2023</w:t>
            </w:r>
          </w:p>
        </w:tc>
      </w:tr>
      <w:tr w:rsidR="00015339" w:rsidRPr="00015339">
        <w:trPr>
          <w:trHeight w:val="270"/>
        </w:trPr>
        <w:tc>
          <w:tcPr>
            <w:tcW w:w="3400" w:type="dxa"/>
            <w:tcBorders>
              <w:top w:val="nil"/>
              <w:left w:val="single" w:sz="8" w:space="0" w:color="auto"/>
              <w:bottom w:val="single" w:sz="8"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015339" w:rsidRPr="00015339" w:rsidRDefault="00015339" w:rsidP="00015339">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0</w:t>
            </w:r>
          </w:p>
        </w:tc>
        <w:tc>
          <w:tcPr>
            <w:tcW w:w="157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1</w:t>
            </w:r>
          </w:p>
        </w:tc>
        <w:tc>
          <w:tcPr>
            <w:tcW w:w="139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3</w:t>
            </w:r>
          </w:p>
        </w:tc>
        <w:tc>
          <w:tcPr>
            <w:tcW w:w="143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4</w:t>
            </w:r>
          </w:p>
        </w:tc>
        <w:tc>
          <w:tcPr>
            <w:tcW w:w="126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5</w:t>
            </w:r>
          </w:p>
        </w:tc>
        <w:tc>
          <w:tcPr>
            <w:tcW w:w="126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6</w:t>
            </w:r>
          </w:p>
        </w:tc>
      </w:tr>
      <w:tr w:rsidR="00015339" w:rsidRPr="00015339">
        <w:trPr>
          <w:trHeight w:val="375"/>
        </w:trPr>
        <w:tc>
          <w:tcPr>
            <w:tcW w:w="3400" w:type="dxa"/>
            <w:tcBorders>
              <w:top w:val="nil"/>
              <w:left w:val="single" w:sz="8" w:space="0" w:color="auto"/>
              <w:bottom w:val="single" w:sz="4"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Капитальные вложения</w:t>
            </w:r>
          </w:p>
        </w:tc>
        <w:tc>
          <w:tcPr>
            <w:tcW w:w="1180" w:type="dxa"/>
            <w:tcBorders>
              <w:top w:val="nil"/>
              <w:left w:val="nil"/>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0,00</w:t>
            </w:r>
          </w:p>
        </w:tc>
        <w:tc>
          <w:tcPr>
            <w:tcW w:w="157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2 500,00</w:t>
            </w:r>
          </w:p>
        </w:tc>
        <w:tc>
          <w:tcPr>
            <w:tcW w:w="139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 </w:t>
            </w:r>
          </w:p>
        </w:tc>
        <w:tc>
          <w:tcPr>
            <w:tcW w:w="143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 </w:t>
            </w:r>
          </w:p>
        </w:tc>
      </w:tr>
      <w:tr w:rsidR="00015339" w:rsidRPr="00015339">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Дисконтированные инвестиции</w:t>
            </w:r>
          </w:p>
        </w:tc>
        <w:tc>
          <w:tcPr>
            <w:tcW w:w="1180" w:type="dxa"/>
            <w:tcBorders>
              <w:top w:val="nil"/>
              <w:left w:val="nil"/>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0,00</w:t>
            </w:r>
          </w:p>
        </w:tc>
        <w:tc>
          <w:tcPr>
            <w:tcW w:w="157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2 298,85</w:t>
            </w:r>
          </w:p>
        </w:tc>
        <w:tc>
          <w:tcPr>
            <w:tcW w:w="139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0,00</w:t>
            </w:r>
          </w:p>
        </w:tc>
        <w:tc>
          <w:tcPr>
            <w:tcW w:w="128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0,00</w:t>
            </w:r>
          </w:p>
        </w:tc>
        <w:tc>
          <w:tcPr>
            <w:tcW w:w="143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0,00</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0,00</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0,00</w:t>
            </w:r>
          </w:p>
        </w:tc>
      </w:tr>
      <w:tr w:rsidR="00015339" w:rsidRPr="00015339">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Накопленным итогом</w:t>
            </w:r>
          </w:p>
        </w:tc>
        <w:tc>
          <w:tcPr>
            <w:tcW w:w="1180" w:type="dxa"/>
            <w:tcBorders>
              <w:top w:val="nil"/>
              <w:left w:val="nil"/>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0,00</w:t>
            </w:r>
          </w:p>
        </w:tc>
        <w:tc>
          <w:tcPr>
            <w:tcW w:w="157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2 298,85</w:t>
            </w:r>
          </w:p>
        </w:tc>
        <w:tc>
          <w:tcPr>
            <w:tcW w:w="139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2 298,85</w:t>
            </w:r>
          </w:p>
        </w:tc>
        <w:tc>
          <w:tcPr>
            <w:tcW w:w="128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2 298,85</w:t>
            </w:r>
          </w:p>
        </w:tc>
        <w:tc>
          <w:tcPr>
            <w:tcW w:w="143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2 298,85</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2 298,85</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2 298,85</w:t>
            </w:r>
          </w:p>
        </w:tc>
      </w:tr>
      <w:tr w:rsidR="00015339" w:rsidRPr="00015339">
        <w:trPr>
          <w:trHeight w:val="300"/>
        </w:trPr>
        <w:tc>
          <w:tcPr>
            <w:tcW w:w="3400" w:type="dxa"/>
            <w:tcBorders>
              <w:top w:val="nil"/>
              <w:left w:val="single" w:sz="8" w:space="0" w:color="auto"/>
              <w:bottom w:val="single" w:sz="4"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Денежный поток</w:t>
            </w:r>
          </w:p>
        </w:tc>
        <w:tc>
          <w:tcPr>
            <w:tcW w:w="1180" w:type="dxa"/>
            <w:tcBorders>
              <w:top w:val="nil"/>
              <w:left w:val="nil"/>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0,00</w:t>
            </w:r>
          </w:p>
        </w:tc>
        <w:tc>
          <w:tcPr>
            <w:tcW w:w="157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-2 060,61</w:t>
            </w:r>
          </w:p>
        </w:tc>
        <w:tc>
          <w:tcPr>
            <w:tcW w:w="139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470,59</w:t>
            </w:r>
          </w:p>
        </w:tc>
        <w:tc>
          <w:tcPr>
            <w:tcW w:w="128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504,00</w:t>
            </w:r>
          </w:p>
        </w:tc>
        <w:tc>
          <w:tcPr>
            <w:tcW w:w="143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539,78</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578,11</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619,15</w:t>
            </w:r>
          </w:p>
        </w:tc>
      </w:tr>
      <w:tr w:rsidR="00015339" w:rsidRPr="00015339">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Дисконтированный денежный поток</w:t>
            </w:r>
          </w:p>
        </w:tc>
        <w:tc>
          <w:tcPr>
            <w:tcW w:w="1180" w:type="dxa"/>
            <w:tcBorders>
              <w:top w:val="nil"/>
              <w:left w:val="nil"/>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0,00</w:t>
            </w:r>
          </w:p>
        </w:tc>
        <w:tc>
          <w:tcPr>
            <w:tcW w:w="157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-1 894,81</w:t>
            </w:r>
          </w:p>
        </w:tc>
        <w:tc>
          <w:tcPr>
            <w:tcW w:w="139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397,91</w:t>
            </w:r>
          </w:p>
        </w:tc>
        <w:tc>
          <w:tcPr>
            <w:tcW w:w="128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391,87</w:t>
            </w:r>
          </w:p>
        </w:tc>
        <w:tc>
          <w:tcPr>
            <w:tcW w:w="143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385,92</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380,07</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374,30</w:t>
            </w:r>
          </w:p>
        </w:tc>
      </w:tr>
      <w:tr w:rsidR="00015339" w:rsidRPr="00015339">
        <w:trPr>
          <w:trHeight w:val="450"/>
        </w:trPr>
        <w:tc>
          <w:tcPr>
            <w:tcW w:w="3400" w:type="dxa"/>
            <w:tcBorders>
              <w:top w:val="nil"/>
              <w:left w:val="single" w:sz="8" w:space="0" w:color="auto"/>
              <w:bottom w:val="single" w:sz="8"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Денежный поток накопленным итогом</w:t>
            </w:r>
          </w:p>
        </w:tc>
        <w:tc>
          <w:tcPr>
            <w:tcW w:w="1180" w:type="dxa"/>
            <w:tcBorders>
              <w:top w:val="nil"/>
              <w:left w:val="nil"/>
              <w:bottom w:val="single" w:sz="8"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0,00</w:t>
            </w:r>
          </w:p>
        </w:tc>
        <w:tc>
          <w:tcPr>
            <w:tcW w:w="157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-1 894,81</w:t>
            </w:r>
          </w:p>
        </w:tc>
        <w:tc>
          <w:tcPr>
            <w:tcW w:w="139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-1 496,91</w:t>
            </w:r>
          </w:p>
        </w:tc>
        <w:tc>
          <w:tcPr>
            <w:tcW w:w="128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-1 105,04</w:t>
            </w:r>
          </w:p>
        </w:tc>
        <w:tc>
          <w:tcPr>
            <w:tcW w:w="143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-719,12</w:t>
            </w:r>
          </w:p>
        </w:tc>
        <w:tc>
          <w:tcPr>
            <w:tcW w:w="126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-339,05</w:t>
            </w:r>
          </w:p>
        </w:tc>
        <w:tc>
          <w:tcPr>
            <w:tcW w:w="126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35,25</w:t>
            </w:r>
          </w:p>
        </w:tc>
      </w:tr>
      <w:tr w:rsidR="00015339" w:rsidRPr="00015339">
        <w:trPr>
          <w:trHeight w:val="180"/>
        </w:trPr>
        <w:tc>
          <w:tcPr>
            <w:tcW w:w="3400" w:type="dxa"/>
            <w:tcBorders>
              <w:top w:val="nil"/>
              <w:left w:val="nil"/>
              <w:bottom w:val="nil"/>
              <w:right w:val="nil"/>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180" w:type="dxa"/>
            <w:tcBorders>
              <w:top w:val="nil"/>
              <w:left w:val="nil"/>
              <w:bottom w:val="nil"/>
              <w:right w:val="nil"/>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p>
        </w:tc>
        <w:tc>
          <w:tcPr>
            <w:tcW w:w="1570" w:type="dxa"/>
            <w:tcBorders>
              <w:top w:val="nil"/>
              <w:left w:val="nil"/>
              <w:bottom w:val="nil"/>
              <w:right w:val="nil"/>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43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r>
      <w:tr w:rsidR="00015339" w:rsidRPr="00015339">
        <w:trPr>
          <w:trHeight w:val="270"/>
        </w:trPr>
        <w:tc>
          <w:tcPr>
            <w:tcW w:w="340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Показатели эффективности проекта</w:t>
            </w:r>
          </w:p>
        </w:tc>
        <w:tc>
          <w:tcPr>
            <w:tcW w:w="118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570" w:type="dxa"/>
            <w:tcBorders>
              <w:top w:val="nil"/>
              <w:left w:val="nil"/>
              <w:bottom w:val="nil"/>
              <w:right w:val="nil"/>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43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r>
      <w:tr w:rsidR="00015339" w:rsidRPr="00015339">
        <w:trPr>
          <w:trHeight w:val="40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ВНД</w:t>
            </w:r>
          </w:p>
        </w:tc>
        <w:tc>
          <w:tcPr>
            <w:tcW w:w="1180" w:type="dxa"/>
            <w:tcBorders>
              <w:top w:val="single" w:sz="8" w:space="0" w:color="auto"/>
              <w:left w:val="nil"/>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w:t>
            </w:r>
          </w:p>
        </w:tc>
        <w:tc>
          <w:tcPr>
            <w:tcW w:w="1240" w:type="dxa"/>
            <w:tcBorders>
              <w:top w:val="single" w:sz="8" w:space="0" w:color="auto"/>
              <w:left w:val="nil"/>
              <w:bottom w:val="single" w:sz="4" w:space="0" w:color="auto"/>
              <w:right w:val="single" w:sz="8"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9%</w:t>
            </w:r>
          </w:p>
        </w:tc>
        <w:tc>
          <w:tcPr>
            <w:tcW w:w="1570" w:type="dxa"/>
            <w:tcBorders>
              <w:top w:val="nil"/>
              <w:left w:val="nil"/>
              <w:bottom w:val="nil"/>
              <w:right w:val="nil"/>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43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r>
      <w:tr w:rsidR="00015339" w:rsidRPr="00015339">
        <w:trPr>
          <w:trHeight w:val="345"/>
        </w:trPr>
        <w:tc>
          <w:tcPr>
            <w:tcW w:w="3400" w:type="dxa"/>
            <w:tcBorders>
              <w:top w:val="nil"/>
              <w:left w:val="single" w:sz="8" w:space="0" w:color="auto"/>
              <w:bottom w:val="single" w:sz="4"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ЧДД</w:t>
            </w:r>
          </w:p>
        </w:tc>
        <w:tc>
          <w:tcPr>
            <w:tcW w:w="1180" w:type="dxa"/>
            <w:tcBorders>
              <w:top w:val="nil"/>
              <w:left w:val="nil"/>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тыс. руб.</w:t>
            </w:r>
          </w:p>
        </w:tc>
        <w:tc>
          <w:tcPr>
            <w:tcW w:w="1240" w:type="dxa"/>
            <w:tcBorders>
              <w:top w:val="nil"/>
              <w:left w:val="nil"/>
              <w:bottom w:val="single" w:sz="4" w:space="0" w:color="auto"/>
              <w:right w:val="single" w:sz="8"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35,25</w:t>
            </w:r>
          </w:p>
        </w:tc>
        <w:tc>
          <w:tcPr>
            <w:tcW w:w="1570" w:type="dxa"/>
            <w:tcBorders>
              <w:top w:val="nil"/>
              <w:left w:val="nil"/>
              <w:bottom w:val="nil"/>
              <w:right w:val="nil"/>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43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r>
      <w:tr w:rsidR="00015339" w:rsidRPr="00015339">
        <w:trPr>
          <w:trHeight w:val="480"/>
        </w:trPr>
        <w:tc>
          <w:tcPr>
            <w:tcW w:w="3400" w:type="dxa"/>
            <w:tcBorders>
              <w:top w:val="nil"/>
              <w:left w:val="single" w:sz="8" w:space="0" w:color="auto"/>
              <w:bottom w:val="single" w:sz="4"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Индекс доходности дисконтированных инвестиций</w:t>
            </w:r>
          </w:p>
        </w:tc>
        <w:tc>
          <w:tcPr>
            <w:tcW w:w="1180" w:type="dxa"/>
            <w:tcBorders>
              <w:top w:val="nil"/>
              <w:left w:val="nil"/>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w:t>
            </w:r>
          </w:p>
        </w:tc>
        <w:tc>
          <w:tcPr>
            <w:tcW w:w="1240" w:type="dxa"/>
            <w:tcBorders>
              <w:top w:val="nil"/>
              <w:left w:val="nil"/>
              <w:bottom w:val="single" w:sz="4" w:space="0" w:color="auto"/>
              <w:right w:val="single" w:sz="8"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2%</w:t>
            </w:r>
          </w:p>
        </w:tc>
        <w:tc>
          <w:tcPr>
            <w:tcW w:w="1570" w:type="dxa"/>
            <w:tcBorders>
              <w:top w:val="nil"/>
              <w:left w:val="nil"/>
              <w:bottom w:val="nil"/>
              <w:right w:val="nil"/>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43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r>
      <w:tr w:rsidR="00015339" w:rsidRPr="00015339">
        <w:trPr>
          <w:trHeight w:val="420"/>
        </w:trPr>
        <w:tc>
          <w:tcPr>
            <w:tcW w:w="3400" w:type="dxa"/>
            <w:tcBorders>
              <w:top w:val="nil"/>
              <w:left w:val="single" w:sz="8" w:space="0" w:color="auto"/>
              <w:bottom w:val="single" w:sz="4"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Срок окупаемости дисконтированный</w:t>
            </w:r>
          </w:p>
        </w:tc>
        <w:tc>
          <w:tcPr>
            <w:tcW w:w="1180" w:type="dxa"/>
            <w:tcBorders>
              <w:top w:val="nil"/>
              <w:left w:val="nil"/>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лет</w:t>
            </w:r>
          </w:p>
        </w:tc>
        <w:tc>
          <w:tcPr>
            <w:tcW w:w="1240" w:type="dxa"/>
            <w:tcBorders>
              <w:top w:val="nil"/>
              <w:left w:val="nil"/>
              <w:bottom w:val="single" w:sz="4" w:space="0" w:color="auto"/>
              <w:right w:val="single" w:sz="8"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6,0</w:t>
            </w:r>
          </w:p>
        </w:tc>
        <w:tc>
          <w:tcPr>
            <w:tcW w:w="1570" w:type="dxa"/>
            <w:tcBorders>
              <w:top w:val="nil"/>
              <w:left w:val="nil"/>
              <w:bottom w:val="nil"/>
              <w:right w:val="nil"/>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43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r>
      <w:tr w:rsidR="00015339" w:rsidRPr="00015339">
        <w:trPr>
          <w:trHeight w:val="435"/>
        </w:trPr>
        <w:tc>
          <w:tcPr>
            <w:tcW w:w="3400" w:type="dxa"/>
            <w:tcBorders>
              <w:top w:val="nil"/>
              <w:left w:val="single" w:sz="8" w:space="0" w:color="auto"/>
              <w:bottom w:val="single" w:sz="8"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Срок окупаемости простой</w:t>
            </w:r>
          </w:p>
        </w:tc>
        <w:tc>
          <w:tcPr>
            <w:tcW w:w="1180" w:type="dxa"/>
            <w:tcBorders>
              <w:top w:val="nil"/>
              <w:left w:val="nil"/>
              <w:bottom w:val="single" w:sz="8"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лет</w:t>
            </w:r>
          </w:p>
        </w:tc>
        <w:tc>
          <w:tcPr>
            <w:tcW w:w="1240" w:type="dxa"/>
            <w:tcBorders>
              <w:top w:val="nil"/>
              <w:left w:val="nil"/>
              <w:bottom w:val="single" w:sz="8" w:space="0" w:color="auto"/>
              <w:right w:val="single" w:sz="8"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5,7</w:t>
            </w:r>
          </w:p>
        </w:tc>
        <w:tc>
          <w:tcPr>
            <w:tcW w:w="1570" w:type="dxa"/>
            <w:tcBorders>
              <w:top w:val="nil"/>
              <w:left w:val="nil"/>
              <w:bottom w:val="nil"/>
              <w:right w:val="nil"/>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43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r>
    </w:tbl>
    <w:p w:rsidR="00015339" w:rsidRDefault="00015339"/>
    <w:p w:rsidR="00015339" w:rsidRDefault="00015339"/>
    <w:p w:rsidR="00015339" w:rsidRDefault="00015339"/>
    <w:p w:rsidR="00015339" w:rsidRDefault="00015339"/>
    <w:p w:rsidR="00015339" w:rsidRDefault="00015339"/>
    <w:tbl>
      <w:tblPr>
        <w:tblW w:w="14010" w:type="dxa"/>
        <w:tblInd w:w="98" w:type="dxa"/>
        <w:tblLook w:val="0000" w:firstRow="0" w:lastRow="0" w:firstColumn="0" w:lastColumn="0" w:noHBand="0" w:noVBand="0"/>
      </w:tblPr>
      <w:tblGrid>
        <w:gridCol w:w="3400"/>
        <w:gridCol w:w="1180"/>
        <w:gridCol w:w="1240"/>
        <w:gridCol w:w="1570"/>
        <w:gridCol w:w="1390"/>
        <w:gridCol w:w="1280"/>
        <w:gridCol w:w="1430"/>
        <w:gridCol w:w="1260"/>
        <w:gridCol w:w="1260"/>
      </w:tblGrid>
      <w:tr w:rsidR="00015339" w:rsidRPr="00015339">
        <w:trPr>
          <w:trHeight w:val="270"/>
        </w:trPr>
        <w:tc>
          <w:tcPr>
            <w:tcW w:w="340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b/>
                <w:bCs/>
                <w:lang w:eastAsia="ru-RU"/>
              </w:rPr>
            </w:pPr>
          </w:p>
        </w:tc>
        <w:tc>
          <w:tcPr>
            <w:tcW w:w="1180" w:type="dxa"/>
            <w:tcBorders>
              <w:top w:val="nil"/>
              <w:left w:val="nil"/>
              <w:bottom w:val="nil"/>
              <w:right w:val="nil"/>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p>
        </w:tc>
        <w:tc>
          <w:tcPr>
            <w:tcW w:w="1240" w:type="dxa"/>
            <w:tcBorders>
              <w:top w:val="nil"/>
              <w:left w:val="nil"/>
              <w:bottom w:val="nil"/>
              <w:right w:val="nil"/>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p>
        </w:tc>
        <w:tc>
          <w:tcPr>
            <w:tcW w:w="1570" w:type="dxa"/>
            <w:tcBorders>
              <w:top w:val="nil"/>
              <w:left w:val="nil"/>
              <w:bottom w:val="nil"/>
              <w:right w:val="nil"/>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p>
        </w:tc>
        <w:tc>
          <w:tcPr>
            <w:tcW w:w="139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8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43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c>
          <w:tcPr>
            <w:tcW w:w="1260" w:type="dxa"/>
            <w:tcBorders>
              <w:top w:val="nil"/>
              <w:left w:val="nil"/>
              <w:bottom w:val="nil"/>
              <w:right w:val="nil"/>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lang w:eastAsia="ru-RU"/>
              </w:rPr>
            </w:pPr>
          </w:p>
        </w:tc>
      </w:tr>
      <w:tr w:rsidR="00015339" w:rsidRPr="00015339">
        <w:trPr>
          <w:trHeight w:val="255"/>
        </w:trPr>
        <w:tc>
          <w:tcPr>
            <w:tcW w:w="3400" w:type="dxa"/>
            <w:tcBorders>
              <w:top w:val="single" w:sz="8" w:space="0" w:color="auto"/>
              <w:left w:val="single" w:sz="8" w:space="0" w:color="auto"/>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Показатель</w:t>
            </w:r>
          </w:p>
        </w:tc>
        <w:tc>
          <w:tcPr>
            <w:tcW w:w="118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Ед. изм.</w:t>
            </w:r>
          </w:p>
        </w:tc>
        <w:tc>
          <w:tcPr>
            <w:tcW w:w="1240" w:type="dxa"/>
            <w:tcBorders>
              <w:top w:val="single" w:sz="8" w:space="0" w:color="auto"/>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2017</w:t>
            </w:r>
          </w:p>
        </w:tc>
        <w:tc>
          <w:tcPr>
            <w:tcW w:w="1570" w:type="dxa"/>
            <w:tcBorders>
              <w:top w:val="single" w:sz="8" w:space="0" w:color="auto"/>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2018</w:t>
            </w:r>
          </w:p>
        </w:tc>
        <w:tc>
          <w:tcPr>
            <w:tcW w:w="1390" w:type="dxa"/>
            <w:tcBorders>
              <w:top w:val="single" w:sz="8" w:space="0" w:color="auto"/>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2019</w:t>
            </w:r>
          </w:p>
        </w:tc>
        <w:tc>
          <w:tcPr>
            <w:tcW w:w="1280" w:type="dxa"/>
            <w:tcBorders>
              <w:top w:val="single" w:sz="8" w:space="0" w:color="auto"/>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2020</w:t>
            </w:r>
          </w:p>
        </w:tc>
        <w:tc>
          <w:tcPr>
            <w:tcW w:w="1430" w:type="dxa"/>
            <w:tcBorders>
              <w:top w:val="single" w:sz="8" w:space="0" w:color="auto"/>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2021</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2022</w:t>
            </w:r>
          </w:p>
        </w:tc>
        <w:tc>
          <w:tcPr>
            <w:tcW w:w="1260" w:type="dxa"/>
            <w:tcBorders>
              <w:top w:val="single" w:sz="8" w:space="0" w:color="auto"/>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2023</w:t>
            </w:r>
          </w:p>
        </w:tc>
      </w:tr>
      <w:tr w:rsidR="00015339" w:rsidRPr="00015339">
        <w:trPr>
          <w:trHeight w:val="330"/>
        </w:trPr>
        <w:tc>
          <w:tcPr>
            <w:tcW w:w="3400" w:type="dxa"/>
            <w:tcBorders>
              <w:top w:val="nil"/>
              <w:left w:val="single" w:sz="8" w:space="0" w:color="auto"/>
              <w:bottom w:val="single" w:sz="8"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Период реализации проекта</w:t>
            </w:r>
          </w:p>
        </w:tc>
        <w:tc>
          <w:tcPr>
            <w:tcW w:w="1180" w:type="dxa"/>
            <w:vMerge/>
            <w:tcBorders>
              <w:top w:val="single" w:sz="8" w:space="0" w:color="auto"/>
              <w:left w:val="single" w:sz="4" w:space="0" w:color="auto"/>
              <w:bottom w:val="single" w:sz="8" w:space="0" w:color="000000"/>
              <w:right w:val="single" w:sz="4" w:space="0" w:color="auto"/>
            </w:tcBorders>
            <w:vAlign w:val="center"/>
          </w:tcPr>
          <w:p w:rsidR="00015339" w:rsidRPr="00015339" w:rsidRDefault="00015339" w:rsidP="00015339">
            <w:pPr>
              <w:spacing w:after="0" w:line="240" w:lineRule="auto"/>
              <w:rPr>
                <w:rFonts w:ascii="Times New Roman" w:eastAsia="Times New Roman" w:hAnsi="Times New Roman" w:cs="Times New Roman"/>
                <w:b/>
                <w:bCs/>
                <w:lang w:eastAsia="ru-RU"/>
              </w:rPr>
            </w:pPr>
          </w:p>
        </w:tc>
        <w:tc>
          <w:tcPr>
            <w:tcW w:w="124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0</w:t>
            </w:r>
          </w:p>
        </w:tc>
        <w:tc>
          <w:tcPr>
            <w:tcW w:w="157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1</w:t>
            </w:r>
          </w:p>
        </w:tc>
        <w:tc>
          <w:tcPr>
            <w:tcW w:w="139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2</w:t>
            </w:r>
          </w:p>
        </w:tc>
        <w:tc>
          <w:tcPr>
            <w:tcW w:w="128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3</w:t>
            </w:r>
          </w:p>
        </w:tc>
        <w:tc>
          <w:tcPr>
            <w:tcW w:w="143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4</w:t>
            </w:r>
          </w:p>
        </w:tc>
        <w:tc>
          <w:tcPr>
            <w:tcW w:w="126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5</w:t>
            </w:r>
          </w:p>
        </w:tc>
        <w:tc>
          <w:tcPr>
            <w:tcW w:w="126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6</w:t>
            </w:r>
          </w:p>
        </w:tc>
      </w:tr>
      <w:tr w:rsidR="00015339" w:rsidRPr="00015339">
        <w:trPr>
          <w:trHeight w:val="345"/>
        </w:trPr>
        <w:tc>
          <w:tcPr>
            <w:tcW w:w="3400" w:type="dxa"/>
            <w:tcBorders>
              <w:top w:val="nil"/>
              <w:left w:val="single" w:sz="8" w:space="0" w:color="auto"/>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потери электроэнергии</w:t>
            </w:r>
          </w:p>
        </w:tc>
        <w:tc>
          <w:tcPr>
            <w:tcW w:w="118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w:t>
            </w:r>
          </w:p>
        </w:tc>
        <w:tc>
          <w:tcPr>
            <w:tcW w:w="157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w:t>
            </w:r>
          </w:p>
        </w:tc>
        <w:tc>
          <w:tcPr>
            <w:tcW w:w="143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w:t>
            </w:r>
          </w:p>
        </w:tc>
      </w:tr>
      <w:tr w:rsidR="00015339" w:rsidRPr="00015339">
        <w:trPr>
          <w:trHeight w:val="390"/>
        </w:trPr>
        <w:tc>
          <w:tcPr>
            <w:tcW w:w="3400" w:type="dxa"/>
            <w:tcBorders>
              <w:top w:val="nil"/>
              <w:left w:val="single" w:sz="8" w:space="0" w:color="auto"/>
              <w:bottom w:val="single" w:sz="4"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113 097,40</w:t>
            </w:r>
          </w:p>
        </w:tc>
        <w:tc>
          <w:tcPr>
            <w:tcW w:w="157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113 097,40</w:t>
            </w:r>
          </w:p>
        </w:tc>
        <w:tc>
          <w:tcPr>
            <w:tcW w:w="139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113 097,40</w:t>
            </w:r>
          </w:p>
        </w:tc>
        <w:tc>
          <w:tcPr>
            <w:tcW w:w="128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113 097,40</w:t>
            </w:r>
          </w:p>
        </w:tc>
        <w:tc>
          <w:tcPr>
            <w:tcW w:w="143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113 097,40</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113 097,40</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113 097,40</w:t>
            </w:r>
          </w:p>
        </w:tc>
      </w:tr>
      <w:tr w:rsidR="00015339" w:rsidRPr="00015339">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тыс. кВт/ч</w:t>
            </w:r>
          </w:p>
        </w:tc>
        <w:tc>
          <w:tcPr>
            <w:tcW w:w="124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113 097,40</w:t>
            </w:r>
          </w:p>
        </w:tc>
        <w:tc>
          <w:tcPr>
            <w:tcW w:w="157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112 774,36</w:t>
            </w:r>
          </w:p>
        </w:tc>
        <w:tc>
          <w:tcPr>
            <w:tcW w:w="139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112 774,36</w:t>
            </w:r>
          </w:p>
        </w:tc>
        <w:tc>
          <w:tcPr>
            <w:tcW w:w="128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112 774,36</w:t>
            </w:r>
          </w:p>
        </w:tc>
        <w:tc>
          <w:tcPr>
            <w:tcW w:w="143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112 774,36</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112 774,36</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112 774,36</w:t>
            </w:r>
          </w:p>
        </w:tc>
      </w:tr>
      <w:tr w:rsidR="00015339" w:rsidRPr="00015339">
        <w:trPr>
          <w:trHeight w:val="330"/>
        </w:trPr>
        <w:tc>
          <w:tcPr>
            <w:tcW w:w="3400" w:type="dxa"/>
            <w:tcBorders>
              <w:top w:val="nil"/>
              <w:left w:val="single" w:sz="8" w:space="0" w:color="auto"/>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xml:space="preserve">то же в руб. </w:t>
            </w:r>
          </w:p>
        </w:tc>
        <w:tc>
          <w:tcPr>
            <w:tcW w:w="118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w:t>
            </w:r>
          </w:p>
        </w:tc>
        <w:tc>
          <w:tcPr>
            <w:tcW w:w="124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w:t>
            </w:r>
          </w:p>
        </w:tc>
        <w:tc>
          <w:tcPr>
            <w:tcW w:w="157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w:t>
            </w:r>
          </w:p>
        </w:tc>
        <w:tc>
          <w:tcPr>
            <w:tcW w:w="139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w:t>
            </w:r>
          </w:p>
        </w:tc>
        <w:tc>
          <w:tcPr>
            <w:tcW w:w="128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w:t>
            </w:r>
          </w:p>
        </w:tc>
        <w:tc>
          <w:tcPr>
            <w:tcW w:w="143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b/>
                <w:bCs/>
                <w:lang w:eastAsia="ru-RU"/>
              </w:rPr>
            </w:pPr>
            <w:r w:rsidRPr="00015339">
              <w:rPr>
                <w:rFonts w:ascii="Times New Roman" w:eastAsia="Times New Roman" w:hAnsi="Times New Roman" w:cs="Times New Roman"/>
                <w:b/>
                <w:bCs/>
                <w:lang w:eastAsia="ru-RU"/>
              </w:rPr>
              <w:t> </w:t>
            </w:r>
          </w:p>
        </w:tc>
      </w:tr>
      <w:tr w:rsidR="00015339" w:rsidRPr="00015339">
        <w:trPr>
          <w:trHeight w:val="405"/>
        </w:trPr>
        <w:tc>
          <w:tcPr>
            <w:tcW w:w="3400" w:type="dxa"/>
            <w:tcBorders>
              <w:top w:val="nil"/>
              <w:left w:val="single" w:sz="8" w:space="0" w:color="auto"/>
              <w:bottom w:val="single" w:sz="4"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до внедрения</w:t>
            </w:r>
          </w:p>
        </w:tc>
        <w:tc>
          <w:tcPr>
            <w:tcW w:w="1180" w:type="dxa"/>
            <w:tcBorders>
              <w:top w:val="nil"/>
              <w:left w:val="nil"/>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143 633,70</w:t>
            </w:r>
          </w:p>
        </w:tc>
        <w:tc>
          <w:tcPr>
            <w:tcW w:w="157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153 831,69</w:t>
            </w:r>
          </w:p>
        </w:tc>
        <w:tc>
          <w:tcPr>
            <w:tcW w:w="139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164 753,74</w:t>
            </w:r>
          </w:p>
        </w:tc>
        <w:tc>
          <w:tcPr>
            <w:tcW w:w="128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176 451,26</w:t>
            </w:r>
          </w:p>
        </w:tc>
        <w:tc>
          <w:tcPr>
            <w:tcW w:w="143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188 979,30</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202 396,83</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216 767,00</w:t>
            </w:r>
          </w:p>
        </w:tc>
      </w:tr>
      <w:tr w:rsidR="00015339" w:rsidRPr="00015339">
        <w:trPr>
          <w:trHeight w:val="255"/>
        </w:trPr>
        <w:tc>
          <w:tcPr>
            <w:tcW w:w="3400" w:type="dxa"/>
            <w:tcBorders>
              <w:top w:val="nil"/>
              <w:left w:val="single" w:sz="8" w:space="0" w:color="auto"/>
              <w:bottom w:val="single" w:sz="4"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после внедрения</w:t>
            </w:r>
          </w:p>
        </w:tc>
        <w:tc>
          <w:tcPr>
            <w:tcW w:w="1180" w:type="dxa"/>
            <w:tcBorders>
              <w:top w:val="nil"/>
              <w:left w:val="nil"/>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тыс. руб.</w:t>
            </w:r>
          </w:p>
        </w:tc>
        <w:tc>
          <w:tcPr>
            <w:tcW w:w="124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143 633,70</w:t>
            </w:r>
          </w:p>
        </w:tc>
        <w:tc>
          <w:tcPr>
            <w:tcW w:w="157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153 392,30</w:t>
            </w:r>
          </w:p>
        </w:tc>
        <w:tc>
          <w:tcPr>
            <w:tcW w:w="139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164 283,16</w:t>
            </w:r>
          </w:p>
        </w:tc>
        <w:tc>
          <w:tcPr>
            <w:tcW w:w="128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175 947,26</w:t>
            </w:r>
          </w:p>
        </w:tc>
        <w:tc>
          <w:tcPr>
            <w:tcW w:w="143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188 439,52</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201 818,72</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i/>
                <w:iCs/>
                <w:lang w:eastAsia="ru-RU"/>
              </w:rPr>
            </w:pPr>
            <w:r w:rsidRPr="00015339">
              <w:rPr>
                <w:rFonts w:ascii="Times New Roman" w:eastAsia="Times New Roman" w:hAnsi="Times New Roman" w:cs="Times New Roman"/>
                <w:i/>
                <w:iCs/>
                <w:lang w:eastAsia="ru-RU"/>
              </w:rPr>
              <w:t>216 147,85</w:t>
            </w:r>
          </w:p>
        </w:tc>
      </w:tr>
      <w:tr w:rsidR="00015339" w:rsidRPr="00015339">
        <w:trPr>
          <w:trHeight w:val="330"/>
        </w:trPr>
        <w:tc>
          <w:tcPr>
            <w:tcW w:w="3400" w:type="dxa"/>
            <w:tcBorders>
              <w:top w:val="nil"/>
              <w:left w:val="single" w:sz="8" w:space="0" w:color="auto"/>
              <w:bottom w:val="single" w:sz="4"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стоимость  эл/эн</w:t>
            </w:r>
          </w:p>
        </w:tc>
        <w:tc>
          <w:tcPr>
            <w:tcW w:w="1180" w:type="dxa"/>
            <w:tcBorders>
              <w:top w:val="nil"/>
              <w:left w:val="nil"/>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руб./кВт</w:t>
            </w:r>
          </w:p>
        </w:tc>
        <w:tc>
          <w:tcPr>
            <w:tcW w:w="1240" w:type="dxa"/>
            <w:tcBorders>
              <w:top w:val="nil"/>
              <w:left w:val="nil"/>
              <w:bottom w:val="single" w:sz="4"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1,27</w:t>
            </w:r>
          </w:p>
        </w:tc>
        <w:tc>
          <w:tcPr>
            <w:tcW w:w="157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1,360</w:t>
            </w:r>
          </w:p>
        </w:tc>
        <w:tc>
          <w:tcPr>
            <w:tcW w:w="139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1,457</w:t>
            </w:r>
          </w:p>
        </w:tc>
        <w:tc>
          <w:tcPr>
            <w:tcW w:w="128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1,560</w:t>
            </w:r>
          </w:p>
        </w:tc>
        <w:tc>
          <w:tcPr>
            <w:tcW w:w="143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1,671</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1,790</w:t>
            </w:r>
          </w:p>
        </w:tc>
        <w:tc>
          <w:tcPr>
            <w:tcW w:w="1260" w:type="dxa"/>
            <w:tcBorders>
              <w:top w:val="nil"/>
              <w:left w:val="nil"/>
              <w:bottom w:val="single" w:sz="4"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1,917</w:t>
            </w:r>
          </w:p>
        </w:tc>
      </w:tr>
      <w:tr w:rsidR="00015339" w:rsidRPr="00015339">
        <w:trPr>
          <w:trHeight w:val="405"/>
        </w:trPr>
        <w:tc>
          <w:tcPr>
            <w:tcW w:w="3400" w:type="dxa"/>
            <w:tcBorders>
              <w:top w:val="nil"/>
              <w:left w:val="single" w:sz="8" w:space="0" w:color="auto"/>
              <w:bottom w:val="single" w:sz="8" w:space="0" w:color="auto"/>
              <w:right w:val="single" w:sz="4" w:space="0" w:color="auto"/>
            </w:tcBorders>
            <w:shd w:val="clear" w:color="auto" w:fill="auto"/>
            <w:vAlign w:val="center"/>
          </w:tcPr>
          <w:p w:rsidR="00015339" w:rsidRPr="00015339" w:rsidRDefault="00015339" w:rsidP="00015339">
            <w:pPr>
              <w:spacing w:after="0" w:line="240" w:lineRule="auto"/>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 xml:space="preserve">Эффект </w:t>
            </w:r>
          </w:p>
        </w:tc>
        <w:tc>
          <w:tcPr>
            <w:tcW w:w="1180" w:type="dxa"/>
            <w:tcBorders>
              <w:top w:val="nil"/>
              <w:left w:val="nil"/>
              <w:bottom w:val="single" w:sz="8" w:space="0" w:color="auto"/>
              <w:right w:val="single" w:sz="4" w:space="0" w:color="auto"/>
            </w:tcBorders>
            <w:shd w:val="clear" w:color="auto" w:fill="auto"/>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тыс. руб.</w:t>
            </w:r>
          </w:p>
        </w:tc>
        <w:tc>
          <w:tcPr>
            <w:tcW w:w="124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0,00</w:t>
            </w:r>
          </w:p>
        </w:tc>
        <w:tc>
          <w:tcPr>
            <w:tcW w:w="157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439,39</w:t>
            </w:r>
          </w:p>
        </w:tc>
        <w:tc>
          <w:tcPr>
            <w:tcW w:w="139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470,59</w:t>
            </w:r>
          </w:p>
        </w:tc>
        <w:tc>
          <w:tcPr>
            <w:tcW w:w="128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504,00</w:t>
            </w:r>
          </w:p>
        </w:tc>
        <w:tc>
          <w:tcPr>
            <w:tcW w:w="143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539,78</w:t>
            </w:r>
          </w:p>
        </w:tc>
        <w:tc>
          <w:tcPr>
            <w:tcW w:w="126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578,11</w:t>
            </w:r>
          </w:p>
        </w:tc>
        <w:tc>
          <w:tcPr>
            <w:tcW w:w="1260" w:type="dxa"/>
            <w:tcBorders>
              <w:top w:val="nil"/>
              <w:left w:val="nil"/>
              <w:bottom w:val="single" w:sz="8" w:space="0" w:color="auto"/>
              <w:right w:val="single" w:sz="4" w:space="0" w:color="auto"/>
            </w:tcBorders>
            <w:shd w:val="clear" w:color="auto" w:fill="auto"/>
            <w:noWrap/>
            <w:vAlign w:val="center"/>
          </w:tcPr>
          <w:p w:rsidR="00015339" w:rsidRPr="00015339" w:rsidRDefault="00015339" w:rsidP="00015339">
            <w:pPr>
              <w:spacing w:after="0" w:line="240" w:lineRule="auto"/>
              <w:jc w:val="center"/>
              <w:rPr>
                <w:rFonts w:ascii="Times New Roman" w:eastAsia="Times New Roman" w:hAnsi="Times New Roman" w:cs="Times New Roman"/>
                <w:lang w:eastAsia="ru-RU"/>
              </w:rPr>
            </w:pPr>
            <w:r w:rsidRPr="00015339">
              <w:rPr>
                <w:rFonts w:ascii="Times New Roman" w:eastAsia="Times New Roman" w:hAnsi="Times New Roman" w:cs="Times New Roman"/>
                <w:lang w:eastAsia="ru-RU"/>
              </w:rPr>
              <w:t>619,15</w:t>
            </w:r>
          </w:p>
        </w:tc>
      </w:tr>
    </w:tbl>
    <w:p w:rsidR="00015339" w:rsidRDefault="00015339" w:rsidP="00F22281">
      <w:pPr>
        <w:spacing w:after="0" w:line="360" w:lineRule="auto"/>
        <w:ind w:firstLine="720"/>
        <w:jc w:val="both"/>
        <w:rPr>
          <w:rFonts w:ascii="Times New Roman" w:hAnsi="Times New Roman" w:cs="Times New Roman"/>
          <w:sz w:val="28"/>
          <w:szCs w:val="28"/>
          <w:lang w:eastAsia="ru-RU"/>
        </w:rPr>
      </w:pPr>
    </w:p>
    <w:p w:rsidR="00015339" w:rsidRDefault="00015339" w:rsidP="00F22281">
      <w:pPr>
        <w:spacing w:after="0" w:line="360" w:lineRule="auto"/>
        <w:ind w:firstLine="720"/>
        <w:jc w:val="both"/>
        <w:rPr>
          <w:rFonts w:ascii="Times New Roman" w:hAnsi="Times New Roman" w:cs="Times New Roman"/>
          <w:sz w:val="28"/>
          <w:szCs w:val="28"/>
          <w:lang w:eastAsia="ru-RU"/>
        </w:rPr>
      </w:pPr>
    </w:p>
    <w:p w:rsidR="00015339" w:rsidRDefault="00015339" w:rsidP="00F22281">
      <w:pPr>
        <w:spacing w:after="0" w:line="360" w:lineRule="auto"/>
        <w:ind w:firstLine="720"/>
        <w:jc w:val="both"/>
        <w:rPr>
          <w:rFonts w:ascii="Times New Roman" w:hAnsi="Times New Roman" w:cs="Times New Roman"/>
          <w:sz w:val="28"/>
          <w:szCs w:val="28"/>
          <w:lang w:eastAsia="ru-RU"/>
        </w:rPr>
      </w:pPr>
    </w:p>
    <w:p w:rsidR="00015339" w:rsidRDefault="00015339" w:rsidP="00F22281">
      <w:pPr>
        <w:spacing w:after="0" w:line="360" w:lineRule="auto"/>
        <w:ind w:firstLine="720"/>
        <w:jc w:val="both"/>
        <w:rPr>
          <w:rFonts w:ascii="Times New Roman" w:hAnsi="Times New Roman" w:cs="Times New Roman"/>
          <w:sz w:val="28"/>
          <w:szCs w:val="28"/>
          <w:lang w:eastAsia="ru-RU"/>
        </w:rPr>
      </w:pPr>
    </w:p>
    <w:p w:rsidR="00015339" w:rsidRDefault="00015339" w:rsidP="00F22281">
      <w:pPr>
        <w:spacing w:after="0" w:line="360" w:lineRule="auto"/>
        <w:ind w:firstLine="720"/>
        <w:jc w:val="both"/>
        <w:rPr>
          <w:rFonts w:ascii="Times New Roman" w:hAnsi="Times New Roman" w:cs="Times New Roman"/>
          <w:sz w:val="28"/>
          <w:szCs w:val="28"/>
          <w:lang w:eastAsia="ru-RU"/>
        </w:rPr>
      </w:pPr>
    </w:p>
    <w:p w:rsidR="00015339" w:rsidRDefault="00015339" w:rsidP="00F22281">
      <w:pPr>
        <w:spacing w:after="0" w:line="360" w:lineRule="auto"/>
        <w:ind w:firstLine="720"/>
        <w:jc w:val="both"/>
        <w:rPr>
          <w:rFonts w:ascii="Times New Roman" w:hAnsi="Times New Roman" w:cs="Times New Roman"/>
          <w:sz w:val="28"/>
          <w:szCs w:val="28"/>
          <w:lang w:eastAsia="ru-RU"/>
        </w:rPr>
      </w:pPr>
    </w:p>
    <w:p w:rsidR="006D3D0E" w:rsidRDefault="006D3D0E" w:rsidP="00F22281">
      <w:pPr>
        <w:spacing w:after="0" w:line="360" w:lineRule="auto"/>
        <w:jc w:val="center"/>
        <w:rPr>
          <w:rFonts w:ascii="Times New Roman" w:hAnsi="Times New Roman" w:cs="Times New Roman"/>
          <w:sz w:val="28"/>
          <w:szCs w:val="28"/>
          <w:u w:val="single"/>
        </w:rPr>
        <w:sectPr w:rsidR="006D3D0E" w:rsidSect="00015339">
          <w:pgSz w:w="16838" w:h="11906" w:orient="landscape"/>
          <w:pgMar w:top="1701" w:right="1134" w:bottom="851" w:left="1134" w:header="709" w:footer="709" w:gutter="0"/>
          <w:cols w:space="708"/>
          <w:docGrid w:linePitch="360"/>
        </w:sectPr>
      </w:pPr>
    </w:p>
    <w:p w:rsidR="00015339" w:rsidRDefault="006D3D0E" w:rsidP="00F22281">
      <w:pPr>
        <w:spacing w:after="0" w:line="360" w:lineRule="auto"/>
        <w:jc w:val="center"/>
        <w:rPr>
          <w:rFonts w:ascii="Times New Roman" w:hAnsi="Times New Roman" w:cs="Times New Roman"/>
          <w:b/>
          <w:i/>
          <w:sz w:val="28"/>
          <w:szCs w:val="28"/>
        </w:rPr>
      </w:pPr>
      <w:r w:rsidRPr="006D3D0E">
        <w:rPr>
          <w:rFonts w:ascii="Times New Roman" w:hAnsi="Times New Roman" w:cs="Times New Roman"/>
          <w:b/>
          <w:i/>
          <w:sz w:val="28"/>
          <w:szCs w:val="28"/>
        </w:rPr>
        <w:lastRenderedPageBreak/>
        <w:t>6.5 Замена измерительных трансформаторов тока на трансформаторы с классом точности 0,5</w:t>
      </w:r>
    </w:p>
    <w:p w:rsidR="006D3D0E" w:rsidRDefault="006D3D0E" w:rsidP="00F22281">
      <w:pPr>
        <w:spacing w:after="0" w:line="360" w:lineRule="auto"/>
        <w:jc w:val="center"/>
        <w:rPr>
          <w:rFonts w:ascii="Times New Roman" w:hAnsi="Times New Roman" w:cs="Times New Roman"/>
          <w:b/>
          <w:i/>
          <w:sz w:val="28"/>
          <w:szCs w:val="28"/>
        </w:rPr>
      </w:pPr>
    </w:p>
    <w:p w:rsidR="006D3D0E" w:rsidRDefault="006D3D0E" w:rsidP="006D3D0E">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период с 2015 – 2018 годы АО «Витимэнерго» планирует провести работы по замене </w:t>
      </w:r>
      <w:r w:rsidRPr="006D3D0E">
        <w:rPr>
          <w:rFonts w:ascii="Times New Roman" w:hAnsi="Times New Roman" w:cs="Times New Roman"/>
          <w:sz w:val="28"/>
          <w:szCs w:val="28"/>
        </w:rPr>
        <w:t>измерительных трансформаторов тока на трансформаторы с классом точности 0,5</w:t>
      </w:r>
      <w:r>
        <w:rPr>
          <w:rFonts w:ascii="Times New Roman" w:hAnsi="Times New Roman" w:cs="Times New Roman"/>
          <w:sz w:val="28"/>
          <w:szCs w:val="28"/>
        </w:rPr>
        <w:t>.</w:t>
      </w:r>
    </w:p>
    <w:p w:rsidR="006D3D0E" w:rsidRDefault="006D3D0E" w:rsidP="001806E1">
      <w:pPr>
        <w:spacing w:after="0" w:line="360" w:lineRule="auto"/>
        <w:ind w:firstLine="720"/>
        <w:jc w:val="both"/>
        <w:rPr>
          <w:rFonts w:ascii="Times New Roman" w:hAnsi="Times New Roman" w:cs="Times New Roman"/>
          <w:sz w:val="28"/>
          <w:szCs w:val="28"/>
        </w:rPr>
      </w:pPr>
      <w:r w:rsidRPr="006D3D0E">
        <w:rPr>
          <w:rFonts w:ascii="Times New Roman" w:hAnsi="Times New Roman" w:cs="Times New Roman"/>
          <w:sz w:val="28"/>
          <w:szCs w:val="28"/>
        </w:rPr>
        <w:t>Класс точности трансформатора тока является одной из важнейших характеристик, которая указывает, что его погрешность измерений не превышает значений, установленных в нормативных документах.</w:t>
      </w:r>
      <w:r w:rsidR="001806E1">
        <w:rPr>
          <w:rFonts w:ascii="Times New Roman" w:hAnsi="Times New Roman" w:cs="Times New Roman"/>
          <w:sz w:val="28"/>
          <w:szCs w:val="28"/>
        </w:rPr>
        <w:t xml:space="preserve"> </w:t>
      </w:r>
      <w:r w:rsidRPr="006D3D0E">
        <w:rPr>
          <w:rFonts w:ascii="Times New Roman" w:hAnsi="Times New Roman" w:cs="Times New Roman"/>
          <w:sz w:val="28"/>
          <w:szCs w:val="28"/>
        </w:rPr>
        <w:t>Применение трансформато</w:t>
      </w:r>
      <w:r w:rsidR="001806E1">
        <w:rPr>
          <w:rFonts w:ascii="Times New Roman" w:hAnsi="Times New Roman" w:cs="Times New Roman"/>
          <w:sz w:val="28"/>
          <w:szCs w:val="28"/>
        </w:rPr>
        <w:t>ров тока классов точности 0,5</w:t>
      </w:r>
      <w:r w:rsidRPr="006D3D0E">
        <w:rPr>
          <w:rFonts w:ascii="Times New Roman" w:hAnsi="Times New Roman" w:cs="Times New Roman"/>
          <w:sz w:val="28"/>
          <w:szCs w:val="28"/>
        </w:rPr>
        <w:t xml:space="preserve"> позволяет сократить недоучет электроэнергии в несколько раз при малой загрузке силовых трансформаторов.</w:t>
      </w:r>
    </w:p>
    <w:p w:rsidR="009B11BA" w:rsidRDefault="009B11BA" w:rsidP="009B11BA">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период 2015 – 2016 гг. планируется </w:t>
      </w:r>
      <w:r w:rsidRPr="009B11BA">
        <w:rPr>
          <w:rFonts w:ascii="Times New Roman" w:hAnsi="Times New Roman" w:cs="Times New Roman"/>
          <w:sz w:val="28"/>
          <w:szCs w:val="28"/>
        </w:rPr>
        <w:t>установка измерительных трансформаторов тока с классом точности не ниже 0,5 на крайних фазах по отходящим линиям 35 кВ (три линии)</w:t>
      </w:r>
      <w:r>
        <w:rPr>
          <w:rFonts w:ascii="Times New Roman" w:hAnsi="Times New Roman" w:cs="Times New Roman"/>
          <w:sz w:val="28"/>
          <w:szCs w:val="28"/>
        </w:rPr>
        <w:t xml:space="preserve"> на </w:t>
      </w:r>
      <w:r w:rsidRPr="009B11BA">
        <w:rPr>
          <w:rFonts w:ascii="Times New Roman" w:hAnsi="Times New Roman" w:cs="Times New Roman"/>
          <w:sz w:val="28"/>
          <w:szCs w:val="28"/>
        </w:rPr>
        <w:t>ПС 110/35/6 кВ "Бодайбинская"</w:t>
      </w:r>
      <w:r>
        <w:rPr>
          <w:rFonts w:ascii="Times New Roman" w:hAnsi="Times New Roman" w:cs="Times New Roman"/>
          <w:sz w:val="28"/>
          <w:szCs w:val="28"/>
        </w:rPr>
        <w:t>. Стоимость мероприятия составляет 1 500,</w:t>
      </w:r>
      <w:r w:rsidR="005F692B">
        <w:rPr>
          <w:rFonts w:ascii="Times New Roman" w:hAnsi="Times New Roman" w:cs="Times New Roman"/>
          <w:sz w:val="28"/>
          <w:szCs w:val="28"/>
        </w:rPr>
        <w:t>00</w:t>
      </w:r>
      <w:r>
        <w:rPr>
          <w:rFonts w:ascii="Times New Roman" w:hAnsi="Times New Roman" w:cs="Times New Roman"/>
          <w:sz w:val="28"/>
          <w:szCs w:val="28"/>
        </w:rPr>
        <w:t xml:space="preserve"> тыс. руб., из них в 2015 году  - 1 050,00 тыс. руб., в 2016 году  - 450,00 тыс. руб.</w:t>
      </w:r>
    </w:p>
    <w:p w:rsidR="009B11BA" w:rsidRDefault="009B11BA" w:rsidP="009B11BA">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2015 – 2017 гг. планируется </w:t>
      </w:r>
      <w:r w:rsidRPr="009B11BA">
        <w:rPr>
          <w:rFonts w:ascii="Times New Roman" w:hAnsi="Times New Roman" w:cs="Times New Roman"/>
          <w:sz w:val="28"/>
          <w:szCs w:val="28"/>
        </w:rPr>
        <w:t>установка измерительных трансформаторов тока с классом точности не ниже 0,5 на крайних фазах по отходящим линиям 35 кВ (три линии)</w:t>
      </w:r>
      <w:r>
        <w:rPr>
          <w:rFonts w:ascii="Times New Roman" w:hAnsi="Times New Roman" w:cs="Times New Roman"/>
          <w:sz w:val="28"/>
          <w:szCs w:val="28"/>
        </w:rPr>
        <w:t xml:space="preserve"> на </w:t>
      </w:r>
      <w:r w:rsidRPr="009B11BA">
        <w:rPr>
          <w:rFonts w:ascii="Times New Roman" w:hAnsi="Times New Roman" w:cs="Times New Roman"/>
          <w:sz w:val="28"/>
          <w:szCs w:val="28"/>
        </w:rPr>
        <w:t>ПС 110/35/6 кВ "Артёмовская"</w:t>
      </w:r>
      <w:r>
        <w:rPr>
          <w:rFonts w:ascii="Times New Roman" w:hAnsi="Times New Roman" w:cs="Times New Roman"/>
          <w:sz w:val="28"/>
          <w:szCs w:val="28"/>
        </w:rPr>
        <w:t>. Стоимость мероприятия составляет 1 500,00 тыс. руб., из них в 2015 году  - 600,00 тыс. руб., в 2016 году  - 450,00 тыс. руб., в 2017 году – 450,00 тыс. руб.</w:t>
      </w:r>
    </w:p>
    <w:p w:rsidR="009B11BA" w:rsidRDefault="009B11BA" w:rsidP="009B11BA">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2015 году на </w:t>
      </w:r>
      <w:r w:rsidRPr="009B11BA">
        <w:rPr>
          <w:rFonts w:ascii="Times New Roman" w:hAnsi="Times New Roman" w:cs="Times New Roman"/>
          <w:sz w:val="28"/>
          <w:szCs w:val="28"/>
        </w:rPr>
        <w:t>ПС 110/35/6 кВ "Артёмовская" ячейка напряжения 35 кВ</w:t>
      </w:r>
      <w:r w:rsidR="005F692B">
        <w:rPr>
          <w:rFonts w:ascii="Times New Roman" w:hAnsi="Times New Roman" w:cs="Times New Roman"/>
          <w:sz w:val="28"/>
          <w:szCs w:val="28"/>
        </w:rPr>
        <w:t>,</w:t>
      </w:r>
      <w:r>
        <w:rPr>
          <w:rFonts w:ascii="Times New Roman" w:hAnsi="Times New Roman" w:cs="Times New Roman"/>
          <w:sz w:val="28"/>
          <w:szCs w:val="28"/>
        </w:rPr>
        <w:t xml:space="preserve"> планируется </w:t>
      </w:r>
      <w:r w:rsidRPr="009B11BA">
        <w:rPr>
          <w:rFonts w:ascii="Times New Roman" w:hAnsi="Times New Roman" w:cs="Times New Roman"/>
          <w:sz w:val="28"/>
          <w:szCs w:val="28"/>
        </w:rPr>
        <w:t>замена существующих трансформаторов напряжения ЗНОМ-35 на ЗНОЛ-35</w:t>
      </w:r>
      <w:r>
        <w:rPr>
          <w:rFonts w:ascii="Times New Roman" w:hAnsi="Times New Roman" w:cs="Times New Roman"/>
          <w:sz w:val="28"/>
          <w:szCs w:val="28"/>
        </w:rPr>
        <w:t>. Стоимость мероприятия составляет 750,00 тыс. руб.</w:t>
      </w:r>
    </w:p>
    <w:p w:rsidR="009B11BA" w:rsidRDefault="005F692B" w:rsidP="005F692B">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период 2015 – 2016 гг. и </w:t>
      </w:r>
      <w:smartTag w:uri="urn:schemas-microsoft-com:office:smarttags" w:element="metricconverter">
        <w:smartTagPr>
          <w:attr w:name="ProductID" w:val="2018 г"/>
        </w:smartTagPr>
        <w:r>
          <w:rPr>
            <w:rFonts w:ascii="Times New Roman" w:hAnsi="Times New Roman" w:cs="Times New Roman"/>
            <w:sz w:val="28"/>
            <w:szCs w:val="28"/>
          </w:rPr>
          <w:t>2018 г</w:t>
        </w:r>
      </w:smartTag>
      <w:r>
        <w:rPr>
          <w:rFonts w:ascii="Times New Roman" w:hAnsi="Times New Roman" w:cs="Times New Roman"/>
          <w:sz w:val="28"/>
          <w:szCs w:val="28"/>
        </w:rPr>
        <w:t xml:space="preserve">. на </w:t>
      </w:r>
      <w:r w:rsidRPr="005F692B">
        <w:rPr>
          <w:rFonts w:ascii="Times New Roman" w:hAnsi="Times New Roman" w:cs="Times New Roman"/>
          <w:sz w:val="28"/>
          <w:szCs w:val="28"/>
        </w:rPr>
        <w:t>ПС 110/35/6 кВ "Вачинская"</w:t>
      </w:r>
      <w:r>
        <w:rPr>
          <w:rFonts w:ascii="Times New Roman" w:hAnsi="Times New Roman" w:cs="Times New Roman"/>
          <w:sz w:val="28"/>
          <w:szCs w:val="28"/>
        </w:rPr>
        <w:t xml:space="preserve"> планируется </w:t>
      </w:r>
      <w:r w:rsidRPr="005F692B">
        <w:rPr>
          <w:rFonts w:ascii="Times New Roman" w:hAnsi="Times New Roman" w:cs="Times New Roman"/>
          <w:sz w:val="28"/>
          <w:szCs w:val="28"/>
        </w:rPr>
        <w:t>установка измерительных трансформаторов тока с классом точности не ниже 0,5 на крайних фазах по отходящим линиям 35 кВ (три линии)</w:t>
      </w:r>
      <w:r>
        <w:rPr>
          <w:rFonts w:ascii="Times New Roman" w:hAnsi="Times New Roman" w:cs="Times New Roman"/>
          <w:sz w:val="28"/>
          <w:szCs w:val="28"/>
        </w:rPr>
        <w:t>. Стоимость мероприятия составляет 1 500,00тыс. руб., из них в 2015 году  - 500,00 тыс. руб., в 2016 году  - 550,00 тыс. руб., в 2018 году – 450,00 тыс. руб.</w:t>
      </w:r>
    </w:p>
    <w:p w:rsidR="005F692B" w:rsidRDefault="005F692B" w:rsidP="005F692B">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В 2017 – 2018 гг. планируется провести работы по </w:t>
      </w:r>
      <w:r w:rsidRPr="005F692B">
        <w:rPr>
          <w:rFonts w:ascii="Times New Roman" w:hAnsi="Times New Roman" w:cs="Times New Roman"/>
          <w:sz w:val="28"/>
          <w:szCs w:val="28"/>
        </w:rPr>
        <w:t>установк</w:t>
      </w:r>
      <w:r>
        <w:rPr>
          <w:rFonts w:ascii="Times New Roman" w:hAnsi="Times New Roman" w:cs="Times New Roman"/>
          <w:sz w:val="28"/>
          <w:szCs w:val="28"/>
        </w:rPr>
        <w:t>е</w:t>
      </w:r>
      <w:r w:rsidRPr="005F692B">
        <w:rPr>
          <w:rFonts w:ascii="Times New Roman" w:hAnsi="Times New Roman" w:cs="Times New Roman"/>
          <w:sz w:val="28"/>
          <w:szCs w:val="28"/>
        </w:rPr>
        <w:t xml:space="preserve"> измерительных трансформаторов тока с классом точности не ниже 0,5 на крайних фазах по отходящим линиям 35 кВ (4 линии)</w:t>
      </w:r>
      <w:r>
        <w:rPr>
          <w:rFonts w:ascii="Times New Roman" w:hAnsi="Times New Roman" w:cs="Times New Roman"/>
          <w:sz w:val="28"/>
          <w:szCs w:val="28"/>
        </w:rPr>
        <w:t xml:space="preserve"> на </w:t>
      </w:r>
      <w:r w:rsidRPr="005F692B">
        <w:rPr>
          <w:rFonts w:ascii="Times New Roman" w:hAnsi="Times New Roman" w:cs="Times New Roman"/>
          <w:sz w:val="28"/>
          <w:szCs w:val="28"/>
        </w:rPr>
        <w:t>ПС 110/35/6 кВ "Кропоткинская"</w:t>
      </w:r>
      <w:r>
        <w:rPr>
          <w:rFonts w:ascii="Times New Roman" w:hAnsi="Times New Roman" w:cs="Times New Roman"/>
          <w:sz w:val="28"/>
          <w:szCs w:val="28"/>
        </w:rPr>
        <w:t>. Стоимость мероприятия составляет 2 000,00тыс. руб., из них в 2017 году  - 1 000,00 тыс. руб., в 2018 году  - 1 000,00 тыс. руб.</w:t>
      </w:r>
    </w:p>
    <w:p w:rsidR="005F692B" w:rsidRDefault="005F692B" w:rsidP="004F73D1">
      <w:pPr>
        <w:spacing w:line="360" w:lineRule="auto"/>
        <w:ind w:firstLine="709"/>
        <w:jc w:val="both"/>
        <w:rPr>
          <w:rFonts w:ascii="Times New Roman" w:hAnsi="Times New Roman" w:cs="Times New Roman"/>
          <w:sz w:val="28"/>
          <w:szCs w:val="28"/>
        </w:rPr>
      </w:pPr>
      <w:r w:rsidRPr="00852B0F">
        <w:rPr>
          <w:rFonts w:ascii="Times New Roman" w:hAnsi="Times New Roman" w:cs="Times New Roman"/>
          <w:sz w:val="28"/>
          <w:szCs w:val="28"/>
        </w:rPr>
        <w:t>Данн</w:t>
      </w:r>
      <w:r w:rsidR="00870A95">
        <w:rPr>
          <w:rFonts w:ascii="Times New Roman" w:hAnsi="Times New Roman" w:cs="Times New Roman"/>
          <w:sz w:val="28"/>
          <w:szCs w:val="28"/>
        </w:rPr>
        <w:t>ое</w:t>
      </w:r>
      <w:r w:rsidRPr="00852B0F">
        <w:rPr>
          <w:rFonts w:ascii="Times New Roman" w:hAnsi="Times New Roman" w:cs="Times New Roman"/>
          <w:sz w:val="28"/>
          <w:szCs w:val="28"/>
        </w:rPr>
        <w:t xml:space="preserve"> мероприяти</w:t>
      </w:r>
      <w:r w:rsidR="00870A95">
        <w:rPr>
          <w:rFonts w:ascii="Times New Roman" w:hAnsi="Times New Roman" w:cs="Times New Roman"/>
          <w:sz w:val="28"/>
          <w:szCs w:val="28"/>
        </w:rPr>
        <w:t>е</w:t>
      </w:r>
      <w:r w:rsidRPr="00852B0F">
        <w:rPr>
          <w:rFonts w:ascii="Times New Roman" w:hAnsi="Times New Roman" w:cs="Times New Roman"/>
          <w:sz w:val="28"/>
          <w:szCs w:val="28"/>
        </w:rPr>
        <w:t xml:space="preserve"> явля</w:t>
      </w:r>
      <w:r w:rsidR="00870A95">
        <w:rPr>
          <w:rFonts w:ascii="Times New Roman" w:hAnsi="Times New Roman" w:cs="Times New Roman"/>
          <w:sz w:val="28"/>
          <w:szCs w:val="28"/>
        </w:rPr>
        <w:t>е</w:t>
      </w:r>
      <w:r w:rsidRPr="00852B0F">
        <w:rPr>
          <w:rFonts w:ascii="Times New Roman" w:hAnsi="Times New Roman" w:cs="Times New Roman"/>
          <w:sz w:val="28"/>
          <w:szCs w:val="28"/>
        </w:rPr>
        <w:t>тся организационно-техническим мероприя</w:t>
      </w:r>
      <w:r w:rsidR="00870A95">
        <w:rPr>
          <w:rFonts w:ascii="Times New Roman" w:hAnsi="Times New Roman" w:cs="Times New Roman"/>
          <w:sz w:val="28"/>
          <w:szCs w:val="28"/>
        </w:rPr>
        <w:t>тием</w:t>
      </w:r>
      <w:r w:rsidRPr="00852B0F">
        <w:rPr>
          <w:rFonts w:ascii="Times New Roman" w:hAnsi="Times New Roman" w:cs="Times New Roman"/>
          <w:sz w:val="28"/>
          <w:szCs w:val="28"/>
        </w:rPr>
        <w:t xml:space="preserve">, расчету технологической и экономической эффективности </w:t>
      </w:r>
      <w:r w:rsidR="00870A95">
        <w:rPr>
          <w:rFonts w:ascii="Times New Roman" w:hAnsi="Times New Roman" w:cs="Times New Roman"/>
          <w:sz w:val="28"/>
          <w:szCs w:val="28"/>
        </w:rPr>
        <w:t>не поддает</w:t>
      </w:r>
      <w:r w:rsidRPr="00852B0F">
        <w:rPr>
          <w:rFonts w:ascii="Times New Roman" w:hAnsi="Times New Roman" w:cs="Times New Roman"/>
          <w:sz w:val="28"/>
          <w:szCs w:val="28"/>
        </w:rPr>
        <w:t>ся, в виду отсутствия самого результата.</w:t>
      </w:r>
    </w:p>
    <w:p w:rsidR="004F73D1" w:rsidRPr="001C21C6" w:rsidRDefault="004F73D1" w:rsidP="004F73D1">
      <w:pPr>
        <w:spacing w:after="0" w:line="360" w:lineRule="auto"/>
        <w:ind w:firstLine="720"/>
        <w:jc w:val="both"/>
        <w:rPr>
          <w:rFonts w:ascii="Times New Roman" w:hAnsi="Times New Roman" w:cs="Times New Roman"/>
          <w:b/>
          <w:i/>
          <w:sz w:val="28"/>
          <w:szCs w:val="28"/>
        </w:rPr>
      </w:pPr>
      <w:r w:rsidRPr="001C21C6">
        <w:rPr>
          <w:rFonts w:ascii="Times New Roman" w:hAnsi="Times New Roman" w:cs="Times New Roman"/>
          <w:b/>
          <w:i/>
          <w:sz w:val="28"/>
          <w:szCs w:val="28"/>
        </w:rPr>
        <w:t>6.6 Замена светильников освещения на светильники со светодиодными лампами</w:t>
      </w:r>
      <w:r w:rsidR="00D81923" w:rsidRPr="001C21C6">
        <w:rPr>
          <w:rFonts w:ascii="Times New Roman" w:hAnsi="Times New Roman" w:cs="Times New Roman"/>
          <w:b/>
          <w:i/>
          <w:sz w:val="28"/>
          <w:szCs w:val="28"/>
        </w:rPr>
        <w:t xml:space="preserve"> 2017 – 2018 гг.</w:t>
      </w:r>
    </w:p>
    <w:p w:rsidR="004F73D1" w:rsidRPr="004F73D1" w:rsidRDefault="004F73D1" w:rsidP="00D81923">
      <w:pPr>
        <w:spacing w:after="0" w:line="240" w:lineRule="auto"/>
        <w:ind w:firstLine="709"/>
        <w:jc w:val="both"/>
        <w:rPr>
          <w:rFonts w:ascii="Times New Roman" w:hAnsi="Times New Roman" w:cs="Times New Roman"/>
          <w:sz w:val="28"/>
          <w:szCs w:val="28"/>
        </w:rPr>
      </w:pPr>
      <w:r w:rsidRPr="004F73D1">
        <w:rPr>
          <w:rFonts w:ascii="Times New Roman" w:hAnsi="Times New Roman" w:cs="Times New Roman"/>
          <w:sz w:val="28"/>
          <w:szCs w:val="28"/>
        </w:rPr>
        <w:t xml:space="preserve">В целях соблюдения требований ПП </w:t>
      </w:r>
      <w:r w:rsidR="001C21C6">
        <w:rPr>
          <w:rFonts w:ascii="Times New Roman" w:hAnsi="Times New Roman" w:cs="Times New Roman"/>
          <w:sz w:val="28"/>
          <w:szCs w:val="28"/>
        </w:rPr>
        <w:t xml:space="preserve">РФ № 971 от 27.09.2016г. обеспечить использование </w:t>
      </w:r>
      <w:r w:rsidRPr="004F73D1">
        <w:rPr>
          <w:rFonts w:ascii="Times New Roman" w:hAnsi="Times New Roman" w:cs="Times New Roman"/>
          <w:sz w:val="28"/>
          <w:szCs w:val="28"/>
        </w:rPr>
        <w:t>АО «Витимэнерго» осветительных устройств с использованием светодиодов до уровня:</w:t>
      </w:r>
    </w:p>
    <w:p w:rsidR="004F73D1" w:rsidRPr="004F73D1" w:rsidRDefault="004F73D1" w:rsidP="00D81923">
      <w:pPr>
        <w:spacing w:after="0" w:line="240" w:lineRule="auto"/>
        <w:ind w:firstLine="709"/>
        <w:jc w:val="both"/>
        <w:rPr>
          <w:rFonts w:ascii="Times New Roman" w:hAnsi="Times New Roman" w:cs="Times New Roman"/>
          <w:sz w:val="28"/>
          <w:szCs w:val="28"/>
        </w:rPr>
      </w:pPr>
      <w:r w:rsidRPr="004F73D1">
        <w:rPr>
          <w:rFonts w:ascii="Times New Roman" w:hAnsi="Times New Roman" w:cs="Times New Roman"/>
          <w:sz w:val="28"/>
          <w:szCs w:val="28"/>
        </w:rPr>
        <w:t>в 2017 году - не менее 10 процентов общего объема используемых осветительных устройств;</w:t>
      </w:r>
    </w:p>
    <w:p w:rsidR="004F73D1" w:rsidRDefault="004F73D1" w:rsidP="00D81923">
      <w:pPr>
        <w:spacing w:after="0" w:line="240" w:lineRule="auto"/>
        <w:ind w:firstLine="709"/>
        <w:jc w:val="both"/>
        <w:rPr>
          <w:rFonts w:ascii="Times New Roman" w:hAnsi="Times New Roman" w:cs="Times New Roman"/>
          <w:sz w:val="28"/>
          <w:szCs w:val="28"/>
        </w:rPr>
      </w:pPr>
      <w:r w:rsidRPr="004F73D1">
        <w:rPr>
          <w:rFonts w:ascii="Times New Roman" w:hAnsi="Times New Roman" w:cs="Times New Roman"/>
          <w:sz w:val="28"/>
          <w:szCs w:val="28"/>
        </w:rPr>
        <w:t>в 2018 году - не менее 30 процентов общего объема используемых осветительных устройств.</w:t>
      </w:r>
    </w:p>
    <w:p w:rsidR="004F73D1" w:rsidRDefault="001C21C6" w:rsidP="00D819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4F73D1">
        <w:rPr>
          <w:rFonts w:ascii="Times New Roman" w:hAnsi="Times New Roman" w:cs="Times New Roman"/>
          <w:sz w:val="28"/>
          <w:szCs w:val="28"/>
        </w:rPr>
        <w:t xml:space="preserve"> зам</w:t>
      </w:r>
      <w:r w:rsidR="00D81923">
        <w:rPr>
          <w:rFonts w:ascii="Times New Roman" w:hAnsi="Times New Roman" w:cs="Times New Roman"/>
          <w:sz w:val="28"/>
          <w:szCs w:val="28"/>
        </w:rPr>
        <w:t>ене запланировано светильников:</w:t>
      </w:r>
    </w:p>
    <w:tbl>
      <w:tblPr>
        <w:tblStyle w:val="af1"/>
        <w:tblW w:w="0" w:type="auto"/>
        <w:tblLook w:val="04A0" w:firstRow="1" w:lastRow="0" w:firstColumn="1" w:lastColumn="0" w:noHBand="0" w:noVBand="1"/>
      </w:tblPr>
      <w:tblGrid>
        <w:gridCol w:w="2406"/>
        <w:gridCol w:w="2369"/>
        <w:gridCol w:w="2163"/>
        <w:gridCol w:w="2406"/>
      </w:tblGrid>
      <w:tr w:rsidR="001C21C6" w:rsidTr="001C21C6">
        <w:trPr>
          <w:trHeight w:val="1741"/>
        </w:trPr>
        <w:tc>
          <w:tcPr>
            <w:tcW w:w="2406" w:type="dxa"/>
          </w:tcPr>
          <w:p w:rsidR="001C21C6" w:rsidRDefault="001C21C6" w:rsidP="001C21C6">
            <w:pPr>
              <w:spacing w:line="360" w:lineRule="auto"/>
              <w:jc w:val="center"/>
              <w:rPr>
                <w:rFonts w:ascii="Times New Roman" w:hAnsi="Times New Roman" w:cs="Times New Roman"/>
                <w:sz w:val="28"/>
                <w:szCs w:val="28"/>
              </w:rPr>
            </w:pPr>
          </w:p>
          <w:p w:rsidR="001C21C6" w:rsidRDefault="001C21C6" w:rsidP="001C21C6">
            <w:pPr>
              <w:spacing w:line="360" w:lineRule="auto"/>
              <w:jc w:val="center"/>
              <w:rPr>
                <w:rFonts w:ascii="Times New Roman" w:hAnsi="Times New Roman" w:cs="Times New Roman"/>
                <w:sz w:val="28"/>
                <w:szCs w:val="28"/>
              </w:rPr>
            </w:pPr>
            <w:r>
              <w:rPr>
                <w:rFonts w:ascii="Times New Roman" w:hAnsi="Times New Roman" w:cs="Times New Roman"/>
                <w:sz w:val="28"/>
                <w:szCs w:val="28"/>
              </w:rPr>
              <w:t>2017 г.</w:t>
            </w:r>
          </w:p>
        </w:tc>
        <w:tc>
          <w:tcPr>
            <w:tcW w:w="2369" w:type="dxa"/>
          </w:tcPr>
          <w:p w:rsidR="001C21C6" w:rsidRDefault="001C21C6" w:rsidP="004F73D1">
            <w:pPr>
              <w:spacing w:line="360" w:lineRule="auto"/>
              <w:jc w:val="both"/>
              <w:rPr>
                <w:rFonts w:ascii="Times New Roman" w:hAnsi="Times New Roman" w:cs="Times New Roman"/>
                <w:sz w:val="28"/>
                <w:szCs w:val="28"/>
              </w:rPr>
            </w:pPr>
          </w:p>
          <w:p w:rsidR="001C21C6" w:rsidRDefault="001C21C6" w:rsidP="004F73D1">
            <w:pPr>
              <w:spacing w:line="360" w:lineRule="auto"/>
              <w:jc w:val="both"/>
              <w:rPr>
                <w:rFonts w:ascii="Times New Roman" w:hAnsi="Times New Roman" w:cs="Times New Roman"/>
                <w:sz w:val="28"/>
                <w:szCs w:val="28"/>
              </w:rPr>
            </w:pPr>
            <w:r>
              <w:rPr>
                <w:rFonts w:ascii="Times New Roman" w:hAnsi="Times New Roman" w:cs="Times New Roman"/>
                <w:sz w:val="28"/>
                <w:szCs w:val="28"/>
              </w:rPr>
              <w:t>236 светильников</w:t>
            </w:r>
          </w:p>
        </w:tc>
        <w:tc>
          <w:tcPr>
            <w:tcW w:w="2163" w:type="dxa"/>
          </w:tcPr>
          <w:p w:rsidR="001C21C6" w:rsidRDefault="001C21C6" w:rsidP="00D81923">
            <w:pPr>
              <w:spacing w:line="360" w:lineRule="auto"/>
              <w:jc w:val="both"/>
              <w:rPr>
                <w:rFonts w:ascii="Times New Roman" w:hAnsi="Times New Roman" w:cs="Times New Roman"/>
                <w:sz w:val="28"/>
                <w:szCs w:val="28"/>
              </w:rPr>
            </w:pPr>
          </w:p>
        </w:tc>
        <w:tc>
          <w:tcPr>
            <w:tcW w:w="2406" w:type="dxa"/>
          </w:tcPr>
          <w:p w:rsidR="001C21C6" w:rsidRDefault="001C21C6" w:rsidP="00D81923">
            <w:pPr>
              <w:spacing w:line="360" w:lineRule="auto"/>
              <w:jc w:val="both"/>
              <w:rPr>
                <w:rFonts w:ascii="Times New Roman" w:hAnsi="Times New Roman" w:cs="Times New Roman"/>
                <w:sz w:val="28"/>
                <w:szCs w:val="28"/>
              </w:rPr>
            </w:pPr>
          </w:p>
          <w:p w:rsidR="001C21C6" w:rsidRDefault="001C21C6" w:rsidP="00D81923">
            <w:pPr>
              <w:spacing w:line="360" w:lineRule="auto"/>
              <w:jc w:val="both"/>
              <w:rPr>
                <w:rFonts w:ascii="Times New Roman" w:hAnsi="Times New Roman" w:cs="Times New Roman"/>
                <w:sz w:val="28"/>
                <w:szCs w:val="28"/>
              </w:rPr>
            </w:pPr>
            <w:r>
              <w:rPr>
                <w:rFonts w:ascii="Times New Roman" w:hAnsi="Times New Roman" w:cs="Times New Roman"/>
                <w:sz w:val="28"/>
                <w:szCs w:val="28"/>
              </w:rPr>
              <w:t>10% от 2 355 шт. используемых по состоянию на 2015 г.</w:t>
            </w:r>
          </w:p>
        </w:tc>
      </w:tr>
      <w:tr w:rsidR="001C21C6" w:rsidTr="001C21C6">
        <w:tc>
          <w:tcPr>
            <w:tcW w:w="2406" w:type="dxa"/>
          </w:tcPr>
          <w:p w:rsidR="001C21C6" w:rsidRDefault="001C21C6" w:rsidP="001C21C6">
            <w:pPr>
              <w:spacing w:line="360" w:lineRule="auto"/>
              <w:jc w:val="center"/>
              <w:rPr>
                <w:rFonts w:ascii="Times New Roman" w:hAnsi="Times New Roman" w:cs="Times New Roman"/>
                <w:sz w:val="28"/>
                <w:szCs w:val="28"/>
              </w:rPr>
            </w:pPr>
          </w:p>
          <w:p w:rsidR="001C21C6" w:rsidRDefault="001C21C6" w:rsidP="001C21C6">
            <w:pPr>
              <w:spacing w:line="360" w:lineRule="auto"/>
              <w:jc w:val="center"/>
              <w:rPr>
                <w:rFonts w:ascii="Times New Roman" w:hAnsi="Times New Roman" w:cs="Times New Roman"/>
                <w:sz w:val="28"/>
                <w:szCs w:val="28"/>
              </w:rPr>
            </w:pPr>
            <w:r>
              <w:rPr>
                <w:rFonts w:ascii="Times New Roman" w:hAnsi="Times New Roman" w:cs="Times New Roman"/>
                <w:sz w:val="28"/>
                <w:szCs w:val="28"/>
              </w:rPr>
              <w:t>2018 г.</w:t>
            </w:r>
          </w:p>
        </w:tc>
        <w:tc>
          <w:tcPr>
            <w:tcW w:w="2369" w:type="dxa"/>
          </w:tcPr>
          <w:p w:rsidR="001C21C6" w:rsidRDefault="001C21C6" w:rsidP="004F73D1">
            <w:pPr>
              <w:spacing w:line="360" w:lineRule="auto"/>
              <w:jc w:val="both"/>
              <w:rPr>
                <w:rFonts w:ascii="Times New Roman" w:hAnsi="Times New Roman" w:cs="Times New Roman"/>
                <w:sz w:val="28"/>
                <w:szCs w:val="28"/>
              </w:rPr>
            </w:pPr>
          </w:p>
          <w:p w:rsidR="001C21C6" w:rsidRDefault="001C21C6" w:rsidP="004F73D1">
            <w:pPr>
              <w:spacing w:line="360" w:lineRule="auto"/>
              <w:jc w:val="both"/>
              <w:rPr>
                <w:rFonts w:ascii="Times New Roman" w:hAnsi="Times New Roman" w:cs="Times New Roman"/>
                <w:sz w:val="28"/>
                <w:szCs w:val="28"/>
              </w:rPr>
            </w:pPr>
            <w:r>
              <w:rPr>
                <w:rFonts w:ascii="Times New Roman" w:hAnsi="Times New Roman" w:cs="Times New Roman"/>
                <w:sz w:val="28"/>
                <w:szCs w:val="28"/>
              </w:rPr>
              <w:t>635 светильников</w:t>
            </w:r>
          </w:p>
        </w:tc>
        <w:tc>
          <w:tcPr>
            <w:tcW w:w="2163" w:type="dxa"/>
          </w:tcPr>
          <w:p w:rsidR="001C21C6" w:rsidRDefault="001C21C6" w:rsidP="00D81923">
            <w:pPr>
              <w:spacing w:line="360" w:lineRule="auto"/>
              <w:jc w:val="both"/>
              <w:rPr>
                <w:rFonts w:ascii="Times New Roman" w:hAnsi="Times New Roman" w:cs="Times New Roman"/>
                <w:sz w:val="28"/>
                <w:szCs w:val="28"/>
              </w:rPr>
            </w:pPr>
          </w:p>
        </w:tc>
        <w:tc>
          <w:tcPr>
            <w:tcW w:w="2406" w:type="dxa"/>
          </w:tcPr>
          <w:p w:rsidR="001C21C6" w:rsidRDefault="001C21C6" w:rsidP="00D81923">
            <w:pPr>
              <w:spacing w:line="360" w:lineRule="auto"/>
              <w:jc w:val="both"/>
              <w:rPr>
                <w:rFonts w:ascii="Times New Roman" w:hAnsi="Times New Roman" w:cs="Times New Roman"/>
                <w:sz w:val="28"/>
                <w:szCs w:val="28"/>
              </w:rPr>
            </w:pPr>
          </w:p>
          <w:p w:rsidR="001C21C6" w:rsidRDefault="001C21C6" w:rsidP="00D81923">
            <w:pPr>
              <w:spacing w:line="360" w:lineRule="auto"/>
              <w:jc w:val="both"/>
              <w:rPr>
                <w:rFonts w:ascii="Times New Roman" w:hAnsi="Times New Roman" w:cs="Times New Roman"/>
                <w:sz w:val="28"/>
                <w:szCs w:val="28"/>
              </w:rPr>
            </w:pPr>
            <w:r>
              <w:rPr>
                <w:rFonts w:ascii="Times New Roman" w:hAnsi="Times New Roman" w:cs="Times New Roman"/>
                <w:sz w:val="28"/>
                <w:szCs w:val="28"/>
              </w:rPr>
              <w:t>30% от 2 119 шт.</w:t>
            </w:r>
          </w:p>
        </w:tc>
      </w:tr>
    </w:tbl>
    <w:p w:rsidR="00D81923" w:rsidRPr="00D81923" w:rsidRDefault="00D81923" w:rsidP="00D81923">
      <w:pPr>
        <w:spacing w:after="0" w:line="240" w:lineRule="auto"/>
        <w:ind w:firstLine="709"/>
        <w:jc w:val="both"/>
        <w:rPr>
          <w:rFonts w:ascii="Times New Roman" w:hAnsi="Times New Roman" w:cs="Times New Roman"/>
          <w:sz w:val="28"/>
          <w:szCs w:val="28"/>
        </w:rPr>
      </w:pPr>
      <w:r w:rsidRPr="00D81923">
        <w:rPr>
          <w:rFonts w:ascii="Times New Roman" w:hAnsi="Times New Roman" w:cs="Times New Roman"/>
          <w:sz w:val="28"/>
          <w:szCs w:val="28"/>
        </w:rPr>
        <w:t>экономия электроэнергии по сравнению с лампами накаливания в 8 раз, а по сравнению с лампами ртутными, люминесцентными экономия порядка в 2 раза;</w:t>
      </w:r>
    </w:p>
    <w:p w:rsidR="00D81923" w:rsidRPr="00D81923" w:rsidRDefault="00D81923" w:rsidP="00D81923">
      <w:pPr>
        <w:spacing w:after="0" w:line="240" w:lineRule="auto"/>
        <w:ind w:firstLine="709"/>
        <w:jc w:val="both"/>
        <w:rPr>
          <w:rFonts w:ascii="Times New Roman" w:hAnsi="Times New Roman" w:cs="Times New Roman"/>
          <w:sz w:val="28"/>
          <w:szCs w:val="28"/>
        </w:rPr>
      </w:pPr>
      <w:r w:rsidRPr="00D81923">
        <w:rPr>
          <w:rFonts w:ascii="Times New Roman" w:hAnsi="Times New Roman" w:cs="Times New Roman"/>
          <w:sz w:val="28"/>
          <w:szCs w:val="28"/>
        </w:rPr>
        <w:t>гарантированный ресурс составляет около 25-50 тыс. часов. Для сравнения ресурс лампы нак</w:t>
      </w:r>
      <w:r w:rsidR="001C21C6">
        <w:rPr>
          <w:rFonts w:ascii="Times New Roman" w:hAnsi="Times New Roman" w:cs="Times New Roman"/>
          <w:sz w:val="28"/>
          <w:szCs w:val="28"/>
        </w:rPr>
        <w:t>аливания составляет 1 000 часов.</w:t>
      </w:r>
    </w:p>
    <w:p w:rsidR="00D81923" w:rsidRPr="00D81923" w:rsidRDefault="00D81923" w:rsidP="00D81923">
      <w:pPr>
        <w:spacing w:after="0" w:line="240" w:lineRule="auto"/>
        <w:ind w:firstLine="709"/>
        <w:jc w:val="both"/>
        <w:rPr>
          <w:rFonts w:ascii="Times New Roman" w:hAnsi="Times New Roman" w:cs="Times New Roman"/>
          <w:sz w:val="28"/>
          <w:szCs w:val="28"/>
        </w:rPr>
      </w:pPr>
      <w:r w:rsidRPr="00D81923">
        <w:rPr>
          <w:rFonts w:ascii="Times New Roman" w:hAnsi="Times New Roman" w:cs="Times New Roman"/>
          <w:sz w:val="28"/>
          <w:szCs w:val="28"/>
        </w:rPr>
        <w:t xml:space="preserve">Высокая световая эффективность: лампа накаливания дает 10 Лм на 1 Вт потребляемой мощности, люминесцентная лампа обеспечивает 70 Лм на 1 Вт </w:t>
      </w:r>
      <w:r w:rsidRPr="00D81923">
        <w:rPr>
          <w:rFonts w:ascii="Times New Roman" w:hAnsi="Times New Roman" w:cs="Times New Roman"/>
          <w:sz w:val="28"/>
          <w:szCs w:val="28"/>
        </w:rPr>
        <w:lastRenderedPageBreak/>
        <w:t>потребляемой мощности, ртутные лампы 60 Лм на 1 Вт, светов</w:t>
      </w:r>
      <w:r>
        <w:rPr>
          <w:rFonts w:ascii="Times New Roman" w:hAnsi="Times New Roman" w:cs="Times New Roman"/>
          <w:sz w:val="28"/>
          <w:szCs w:val="28"/>
        </w:rPr>
        <w:t>ая</w:t>
      </w:r>
      <w:r w:rsidRPr="00D81923">
        <w:rPr>
          <w:rFonts w:ascii="Times New Roman" w:hAnsi="Times New Roman" w:cs="Times New Roman"/>
          <w:sz w:val="28"/>
          <w:szCs w:val="28"/>
        </w:rPr>
        <w:t xml:space="preserve"> эффективностью светодиода 200 Лм на 1 Вт.</w:t>
      </w:r>
    </w:p>
    <w:p w:rsidR="00D81923" w:rsidRPr="00D81923" w:rsidRDefault="00D81923" w:rsidP="00D81923">
      <w:pPr>
        <w:spacing w:after="0" w:line="240" w:lineRule="auto"/>
        <w:ind w:firstLine="709"/>
        <w:jc w:val="both"/>
        <w:rPr>
          <w:rFonts w:ascii="Times New Roman" w:hAnsi="Times New Roman" w:cs="Times New Roman"/>
          <w:sz w:val="28"/>
          <w:szCs w:val="28"/>
        </w:rPr>
      </w:pPr>
      <w:r w:rsidRPr="00D81923">
        <w:rPr>
          <w:rFonts w:ascii="Times New Roman" w:hAnsi="Times New Roman" w:cs="Times New Roman"/>
          <w:sz w:val="28"/>
          <w:szCs w:val="28"/>
        </w:rPr>
        <w:t>Устойчивость к механическим воздействиям (отсутствие стеклянных деталей, нитей накаливание делает светодиоды устойчивыми к механическим воздействиям, ударам и вибрации);</w:t>
      </w:r>
    </w:p>
    <w:p w:rsidR="00D81923" w:rsidRPr="00D81923" w:rsidRDefault="00D81923" w:rsidP="00D81923">
      <w:pPr>
        <w:spacing w:after="0" w:line="240" w:lineRule="auto"/>
        <w:ind w:firstLine="709"/>
        <w:jc w:val="both"/>
        <w:rPr>
          <w:rFonts w:ascii="Times New Roman" w:hAnsi="Times New Roman" w:cs="Times New Roman"/>
          <w:sz w:val="28"/>
          <w:szCs w:val="28"/>
        </w:rPr>
      </w:pPr>
      <w:r w:rsidRPr="00D81923">
        <w:rPr>
          <w:rFonts w:ascii="Times New Roman" w:hAnsi="Times New Roman" w:cs="Times New Roman"/>
          <w:sz w:val="28"/>
          <w:szCs w:val="28"/>
        </w:rPr>
        <w:t>Стабильная работоспособность при температуре от -40 до +40 С;</w:t>
      </w:r>
    </w:p>
    <w:p w:rsidR="00D81923" w:rsidRPr="00D81923" w:rsidRDefault="00D81923" w:rsidP="00D81923">
      <w:pPr>
        <w:spacing w:after="0" w:line="240" w:lineRule="auto"/>
        <w:ind w:firstLine="709"/>
        <w:jc w:val="both"/>
        <w:rPr>
          <w:rFonts w:ascii="Times New Roman" w:hAnsi="Times New Roman" w:cs="Times New Roman"/>
          <w:sz w:val="28"/>
          <w:szCs w:val="28"/>
        </w:rPr>
      </w:pPr>
      <w:r w:rsidRPr="00D81923">
        <w:rPr>
          <w:rFonts w:ascii="Times New Roman" w:hAnsi="Times New Roman" w:cs="Times New Roman"/>
          <w:sz w:val="28"/>
          <w:szCs w:val="28"/>
        </w:rPr>
        <w:t>Устойчивость к колебанию сетевого напряжения -</w:t>
      </w:r>
      <w:r w:rsidR="001C21C6">
        <w:rPr>
          <w:rFonts w:ascii="Times New Roman" w:hAnsi="Times New Roman" w:cs="Times New Roman"/>
          <w:sz w:val="28"/>
          <w:szCs w:val="28"/>
        </w:rPr>
        <w:t xml:space="preserve"> </w:t>
      </w:r>
      <w:r w:rsidRPr="00D81923">
        <w:rPr>
          <w:rFonts w:ascii="Times New Roman" w:hAnsi="Times New Roman" w:cs="Times New Roman"/>
          <w:sz w:val="28"/>
          <w:szCs w:val="28"/>
        </w:rPr>
        <w:t>устойчив</w:t>
      </w:r>
      <w:r w:rsidR="001C21C6">
        <w:rPr>
          <w:rFonts w:ascii="Times New Roman" w:hAnsi="Times New Roman" w:cs="Times New Roman"/>
          <w:sz w:val="28"/>
          <w:szCs w:val="28"/>
        </w:rPr>
        <w:t>ый</w:t>
      </w:r>
      <w:r w:rsidRPr="00D81923">
        <w:rPr>
          <w:rFonts w:ascii="Times New Roman" w:hAnsi="Times New Roman" w:cs="Times New Roman"/>
          <w:sz w:val="28"/>
          <w:szCs w:val="28"/>
        </w:rPr>
        <w:t xml:space="preserve"> диапазон 187-242 В;</w:t>
      </w:r>
    </w:p>
    <w:p w:rsidR="004F73D1" w:rsidRDefault="00D81923" w:rsidP="00D81923">
      <w:pPr>
        <w:spacing w:after="0" w:line="240" w:lineRule="auto"/>
        <w:ind w:firstLine="709"/>
        <w:jc w:val="both"/>
        <w:rPr>
          <w:rFonts w:ascii="Times New Roman" w:hAnsi="Times New Roman" w:cs="Times New Roman"/>
          <w:sz w:val="28"/>
          <w:szCs w:val="28"/>
        </w:rPr>
      </w:pPr>
      <w:r w:rsidRPr="00D81923">
        <w:rPr>
          <w:rFonts w:ascii="Times New Roman" w:hAnsi="Times New Roman" w:cs="Times New Roman"/>
          <w:sz w:val="28"/>
          <w:szCs w:val="28"/>
        </w:rPr>
        <w:t>Отсутствие специальных условий утилизации.</w:t>
      </w:r>
    </w:p>
    <w:p w:rsidR="00C220D7" w:rsidRDefault="00C220D7" w:rsidP="00C220D7">
      <w:pPr>
        <w:spacing w:after="0" w:line="240" w:lineRule="auto"/>
        <w:jc w:val="both"/>
        <w:rPr>
          <w:rFonts w:ascii="Times New Roman" w:hAnsi="Times New Roman" w:cs="Times New Roman"/>
          <w:sz w:val="28"/>
          <w:szCs w:val="28"/>
        </w:rPr>
      </w:pPr>
    </w:p>
    <w:p w:rsidR="00C220D7" w:rsidRDefault="001C21C6" w:rsidP="001C21C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Затраты </w:t>
      </w:r>
      <w:r w:rsidR="00C220D7">
        <w:rPr>
          <w:rFonts w:ascii="Times New Roman" w:hAnsi="Times New Roman" w:cs="Times New Roman"/>
          <w:sz w:val="28"/>
          <w:szCs w:val="28"/>
        </w:rPr>
        <w:t>на замену светильников</w:t>
      </w:r>
    </w:p>
    <w:p w:rsidR="001C21C6" w:rsidRDefault="001C21C6" w:rsidP="00C220D7">
      <w:pPr>
        <w:spacing w:after="0" w:line="240" w:lineRule="auto"/>
        <w:jc w:val="both"/>
        <w:rPr>
          <w:rFonts w:ascii="Times New Roman" w:hAnsi="Times New Roman" w:cs="Times New Roman"/>
          <w:sz w:val="28"/>
          <w:szCs w:val="28"/>
        </w:rPr>
      </w:pPr>
    </w:p>
    <w:tbl>
      <w:tblPr>
        <w:tblStyle w:val="af1"/>
        <w:tblW w:w="0" w:type="auto"/>
        <w:tblLook w:val="04A0" w:firstRow="1" w:lastRow="0" w:firstColumn="1" w:lastColumn="0" w:noHBand="0" w:noVBand="1"/>
      </w:tblPr>
      <w:tblGrid>
        <w:gridCol w:w="3114"/>
        <w:gridCol w:w="3115"/>
        <w:gridCol w:w="3115"/>
      </w:tblGrid>
      <w:tr w:rsidR="00C220D7" w:rsidTr="00C220D7">
        <w:tc>
          <w:tcPr>
            <w:tcW w:w="3114" w:type="dxa"/>
          </w:tcPr>
          <w:p w:rsidR="00C220D7" w:rsidRDefault="00C220D7" w:rsidP="001C21C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Год</w:t>
            </w:r>
          </w:p>
        </w:tc>
        <w:tc>
          <w:tcPr>
            <w:tcW w:w="3115" w:type="dxa"/>
          </w:tcPr>
          <w:p w:rsidR="00C220D7" w:rsidRDefault="00C220D7" w:rsidP="001C21C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Цена светильника с доставкой, тыс.</w:t>
            </w:r>
            <w:r w:rsidR="001C21C6">
              <w:rPr>
                <w:rFonts w:ascii="Times New Roman" w:hAnsi="Times New Roman" w:cs="Times New Roman"/>
                <w:sz w:val="28"/>
                <w:szCs w:val="28"/>
              </w:rPr>
              <w:t xml:space="preserve"> </w:t>
            </w:r>
            <w:r>
              <w:rPr>
                <w:rFonts w:ascii="Times New Roman" w:hAnsi="Times New Roman" w:cs="Times New Roman"/>
                <w:sz w:val="28"/>
                <w:szCs w:val="28"/>
              </w:rPr>
              <w:t>руб.</w:t>
            </w:r>
          </w:p>
        </w:tc>
        <w:tc>
          <w:tcPr>
            <w:tcW w:w="3115" w:type="dxa"/>
          </w:tcPr>
          <w:p w:rsidR="00C220D7" w:rsidRDefault="00C220D7" w:rsidP="001C21C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Итого, тыс.</w:t>
            </w:r>
            <w:r w:rsidR="001C21C6">
              <w:rPr>
                <w:rFonts w:ascii="Times New Roman" w:hAnsi="Times New Roman" w:cs="Times New Roman"/>
                <w:sz w:val="28"/>
                <w:szCs w:val="28"/>
              </w:rPr>
              <w:t xml:space="preserve"> </w:t>
            </w:r>
            <w:r>
              <w:rPr>
                <w:rFonts w:ascii="Times New Roman" w:hAnsi="Times New Roman" w:cs="Times New Roman"/>
                <w:sz w:val="28"/>
                <w:szCs w:val="28"/>
              </w:rPr>
              <w:t>руб</w:t>
            </w:r>
          </w:p>
        </w:tc>
      </w:tr>
      <w:tr w:rsidR="00C220D7" w:rsidTr="00C220D7">
        <w:tc>
          <w:tcPr>
            <w:tcW w:w="3114" w:type="dxa"/>
          </w:tcPr>
          <w:p w:rsidR="00C220D7" w:rsidRDefault="00C220D7" w:rsidP="001C21C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2017</w:t>
            </w:r>
          </w:p>
        </w:tc>
        <w:tc>
          <w:tcPr>
            <w:tcW w:w="3115" w:type="dxa"/>
          </w:tcPr>
          <w:p w:rsidR="00C220D7" w:rsidRDefault="00C220D7" w:rsidP="001C21C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1,848</w:t>
            </w:r>
          </w:p>
        </w:tc>
        <w:tc>
          <w:tcPr>
            <w:tcW w:w="3115" w:type="dxa"/>
          </w:tcPr>
          <w:p w:rsidR="00C220D7" w:rsidRDefault="00C220D7" w:rsidP="001C21C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436,13</w:t>
            </w:r>
          </w:p>
        </w:tc>
      </w:tr>
      <w:tr w:rsidR="00C220D7" w:rsidTr="00C220D7">
        <w:tc>
          <w:tcPr>
            <w:tcW w:w="3114" w:type="dxa"/>
          </w:tcPr>
          <w:p w:rsidR="00C220D7" w:rsidRDefault="00C220D7" w:rsidP="001C21C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2018</w:t>
            </w:r>
          </w:p>
        </w:tc>
        <w:tc>
          <w:tcPr>
            <w:tcW w:w="3115" w:type="dxa"/>
          </w:tcPr>
          <w:p w:rsidR="00C220D7" w:rsidRDefault="00C220D7" w:rsidP="001C21C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1,940</w:t>
            </w:r>
          </w:p>
        </w:tc>
        <w:tc>
          <w:tcPr>
            <w:tcW w:w="3115" w:type="dxa"/>
          </w:tcPr>
          <w:p w:rsidR="00C220D7" w:rsidRDefault="00C220D7" w:rsidP="001C21C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1 232,15</w:t>
            </w:r>
          </w:p>
        </w:tc>
      </w:tr>
    </w:tbl>
    <w:p w:rsidR="00C220D7" w:rsidRDefault="00C220D7" w:rsidP="00C220D7">
      <w:pPr>
        <w:spacing w:after="0" w:line="240" w:lineRule="auto"/>
        <w:jc w:val="both"/>
        <w:rPr>
          <w:rFonts w:ascii="Times New Roman" w:hAnsi="Times New Roman" w:cs="Times New Roman"/>
          <w:sz w:val="28"/>
          <w:szCs w:val="28"/>
        </w:rPr>
      </w:pPr>
    </w:p>
    <w:p w:rsidR="00C220D7" w:rsidRDefault="00C220D7" w:rsidP="00C220D7">
      <w:pPr>
        <w:spacing w:after="0" w:line="240" w:lineRule="auto"/>
        <w:jc w:val="both"/>
        <w:rPr>
          <w:rFonts w:ascii="Times New Roman" w:hAnsi="Times New Roman" w:cs="Times New Roman"/>
          <w:sz w:val="28"/>
          <w:szCs w:val="28"/>
        </w:rPr>
      </w:pPr>
    </w:p>
    <w:p w:rsidR="00C220D7" w:rsidRPr="004F73D1" w:rsidRDefault="001C21C6" w:rsidP="001C21C6">
      <w:pPr>
        <w:spacing w:after="0" w:line="240" w:lineRule="auto"/>
        <w:ind w:firstLine="709"/>
        <w:jc w:val="both"/>
        <w:rPr>
          <w:rFonts w:ascii="Times New Roman" w:hAnsi="Times New Roman" w:cs="Times New Roman"/>
          <w:sz w:val="28"/>
          <w:szCs w:val="28"/>
        </w:rPr>
        <w:sectPr w:rsidR="00C220D7" w:rsidRPr="004F73D1" w:rsidSect="006D3D0E">
          <w:pgSz w:w="11906" w:h="16838"/>
          <w:pgMar w:top="1134" w:right="851" w:bottom="1134" w:left="1701" w:header="709" w:footer="709" w:gutter="0"/>
          <w:cols w:space="708"/>
          <w:docGrid w:linePitch="360"/>
        </w:sectPr>
      </w:pPr>
      <w:r>
        <w:rPr>
          <w:rFonts w:ascii="Times New Roman" w:hAnsi="Times New Roman" w:cs="Times New Roman"/>
          <w:sz w:val="28"/>
          <w:szCs w:val="28"/>
        </w:rPr>
        <w:t xml:space="preserve">Всего </w:t>
      </w:r>
      <w:r w:rsidR="00C220D7">
        <w:rPr>
          <w:rFonts w:ascii="Times New Roman" w:hAnsi="Times New Roman" w:cs="Times New Roman"/>
          <w:sz w:val="28"/>
          <w:szCs w:val="28"/>
        </w:rPr>
        <w:t>затраты на замену светильников в 2017-2018</w:t>
      </w:r>
      <w:r>
        <w:rPr>
          <w:rFonts w:ascii="Times New Roman" w:hAnsi="Times New Roman" w:cs="Times New Roman"/>
          <w:sz w:val="28"/>
          <w:szCs w:val="28"/>
        </w:rPr>
        <w:t xml:space="preserve"> гг. составит </w:t>
      </w:r>
      <w:r w:rsidR="00C220D7">
        <w:rPr>
          <w:rFonts w:ascii="Times New Roman" w:hAnsi="Times New Roman" w:cs="Times New Roman"/>
          <w:sz w:val="28"/>
          <w:szCs w:val="28"/>
        </w:rPr>
        <w:t>1 668,284 тыс.</w:t>
      </w:r>
      <w:r>
        <w:rPr>
          <w:rFonts w:ascii="Times New Roman" w:hAnsi="Times New Roman" w:cs="Times New Roman"/>
          <w:sz w:val="28"/>
          <w:szCs w:val="28"/>
        </w:rPr>
        <w:t xml:space="preserve"> </w:t>
      </w:r>
      <w:r w:rsidR="00C220D7">
        <w:rPr>
          <w:rFonts w:ascii="Times New Roman" w:hAnsi="Times New Roman" w:cs="Times New Roman"/>
          <w:sz w:val="28"/>
          <w:szCs w:val="28"/>
        </w:rPr>
        <w:t>руб.</w:t>
      </w:r>
    </w:p>
    <w:p w:rsidR="00AF1E1E" w:rsidRPr="001C21C6" w:rsidRDefault="00AF1E1E" w:rsidP="002A5804">
      <w:pPr>
        <w:autoSpaceDE w:val="0"/>
        <w:autoSpaceDN w:val="0"/>
        <w:adjustRightInd w:val="0"/>
        <w:spacing w:after="0" w:line="360" w:lineRule="auto"/>
        <w:jc w:val="center"/>
        <w:rPr>
          <w:rFonts w:ascii="Times New Roman" w:hAnsi="Times New Roman" w:cs="Times New Roman"/>
          <w:b/>
          <w:bCs/>
          <w:i/>
          <w:sz w:val="28"/>
          <w:szCs w:val="28"/>
          <w:lang w:eastAsia="ru-RU"/>
        </w:rPr>
      </w:pPr>
      <w:r w:rsidRPr="001C21C6">
        <w:rPr>
          <w:rFonts w:ascii="Times New Roman" w:hAnsi="Times New Roman" w:cs="Times New Roman"/>
          <w:b/>
          <w:bCs/>
          <w:i/>
          <w:sz w:val="28"/>
          <w:szCs w:val="28"/>
          <w:lang w:eastAsia="ru-RU"/>
        </w:rPr>
        <w:lastRenderedPageBreak/>
        <w:t>7 Сводные показатели ожидаемых результатов от реализации энергосберегающих мероприятий</w:t>
      </w:r>
    </w:p>
    <w:tbl>
      <w:tblPr>
        <w:tblW w:w="14176" w:type="dxa"/>
        <w:tblInd w:w="98" w:type="dxa"/>
        <w:tblLook w:val="0000" w:firstRow="0" w:lastRow="0" w:firstColumn="0" w:lastColumn="0" w:noHBand="0" w:noVBand="0"/>
      </w:tblPr>
      <w:tblGrid>
        <w:gridCol w:w="4870"/>
        <w:gridCol w:w="1040"/>
        <w:gridCol w:w="831"/>
        <w:gridCol w:w="947"/>
        <w:gridCol w:w="1075"/>
        <w:gridCol w:w="1612"/>
        <w:gridCol w:w="943"/>
        <w:gridCol w:w="963"/>
        <w:gridCol w:w="931"/>
        <w:gridCol w:w="964"/>
      </w:tblGrid>
      <w:tr w:rsidR="00C718A0" w:rsidRPr="00C718A0">
        <w:trPr>
          <w:trHeight w:val="1665"/>
        </w:trPr>
        <w:tc>
          <w:tcPr>
            <w:tcW w:w="4870"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Наименование мероприятия по энергосбережению и виды ТЭР</w:t>
            </w:r>
          </w:p>
        </w:tc>
        <w:tc>
          <w:tcPr>
            <w:tcW w:w="1040"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xml:space="preserve">Планируемая дата внедрения </w:t>
            </w:r>
          </w:p>
        </w:tc>
        <w:tc>
          <w:tcPr>
            <w:tcW w:w="831"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Ожидаемый срок окупаемости, лет</w:t>
            </w:r>
          </w:p>
        </w:tc>
        <w:tc>
          <w:tcPr>
            <w:tcW w:w="947"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xml:space="preserve">Период </w:t>
            </w:r>
          </w:p>
        </w:tc>
        <w:tc>
          <w:tcPr>
            <w:tcW w:w="1075"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Затраты, тыс. руб.</w:t>
            </w:r>
          </w:p>
        </w:tc>
        <w:tc>
          <w:tcPr>
            <w:tcW w:w="1612"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Вид ТЭР</w:t>
            </w:r>
          </w:p>
        </w:tc>
        <w:tc>
          <w:tcPr>
            <w:tcW w:w="943"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Ед. изм.</w:t>
            </w:r>
          </w:p>
        </w:tc>
        <w:tc>
          <w:tcPr>
            <w:tcW w:w="2858" w:type="dxa"/>
            <w:gridSpan w:val="3"/>
            <w:tcBorders>
              <w:top w:val="single" w:sz="8" w:space="0" w:color="auto"/>
              <w:left w:val="nil"/>
              <w:bottom w:val="single" w:sz="4" w:space="0" w:color="auto"/>
              <w:right w:val="single" w:sz="8" w:space="0" w:color="000000"/>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Годовая экономия ТЭР</w:t>
            </w:r>
          </w:p>
        </w:tc>
      </w:tr>
      <w:tr w:rsidR="00C718A0" w:rsidRPr="00C718A0">
        <w:trPr>
          <w:trHeight w:val="1380"/>
        </w:trPr>
        <w:tc>
          <w:tcPr>
            <w:tcW w:w="487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75"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63" w:type="dxa"/>
            <w:tcBorders>
              <w:top w:val="nil"/>
              <w:left w:val="nil"/>
              <w:bottom w:val="single" w:sz="8" w:space="0" w:color="auto"/>
              <w:right w:val="single" w:sz="4" w:space="0" w:color="auto"/>
            </w:tcBorders>
            <w:shd w:val="clear" w:color="auto" w:fill="auto"/>
            <w:textDirection w:val="btLr"/>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в натуральном исчислении</w:t>
            </w:r>
          </w:p>
        </w:tc>
        <w:tc>
          <w:tcPr>
            <w:tcW w:w="931" w:type="dxa"/>
            <w:tcBorders>
              <w:top w:val="nil"/>
              <w:left w:val="nil"/>
              <w:bottom w:val="single" w:sz="8" w:space="0" w:color="auto"/>
              <w:right w:val="single" w:sz="4" w:space="0" w:color="auto"/>
            </w:tcBorders>
            <w:shd w:val="clear" w:color="auto" w:fill="auto"/>
            <w:textDirection w:val="btLr"/>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в т.у.т.</w:t>
            </w:r>
          </w:p>
        </w:tc>
        <w:tc>
          <w:tcPr>
            <w:tcW w:w="964" w:type="dxa"/>
            <w:tcBorders>
              <w:top w:val="nil"/>
              <w:left w:val="nil"/>
              <w:bottom w:val="single" w:sz="8" w:space="0" w:color="auto"/>
              <w:right w:val="single" w:sz="8" w:space="0" w:color="auto"/>
            </w:tcBorders>
            <w:shd w:val="clear" w:color="auto" w:fill="auto"/>
            <w:textDirection w:val="btLr"/>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в стоимостном исчислении,  тыс. руб.</w:t>
            </w:r>
          </w:p>
        </w:tc>
      </w:tr>
      <w:tr w:rsidR="00C718A0" w:rsidRPr="00C718A0">
        <w:trPr>
          <w:trHeight w:val="315"/>
        </w:trPr>
        <w:tc>
          <w:tcPr>
            <w:tcW w:w="4870" w:type="dxa"/>
            <w:tcBorders>
              <w:top w:val="nil"/>
              <w:left w:val="single" w:sz="8" w:space="0" w:color="auto"/>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w:t>
            </w:r>
          </w:p>
        </w:tc>
        <w:tc>
          <w:tcPr>
            <w:tcW w:w="1040"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831"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w:t>
            </w:r>
          </w:p>
        </w:tc>
        <w:tc>
          <w:tcPr>
            <w:tcW w:w="947"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w:t>
            </w:r>
          </w:p>
        </w:tc>
        <w:tc>
          <w:tcPr>
            <w:tcW w:w="1075"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w:t>
            </w:r>
          </w:p>
        </w:tc>
        <w:tc>
          <w:tcPr>
            <w:tcW w:w="1612"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w:t>
            </w:r>
          </w:p>
        </w:tc>
        <w:tc>
          <w:tcPr>
            <w:tcW w:w="943"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w:t>
            </w:r>
          </w:p>
        </w:tc>
        <w:tc>
          <w:tcPr>
            <w:tcW w:w="963"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w:t>
            </w:r>
          </w:p>
        </w:tc>
        <w:tc>
          <w:tcPr>
            <w:tcW w:w="931"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w:t>
            </w:r>
          </w:p>
        </w:tc>
        <w:tc>
          <w:tcPr>
            <w:tcW w:w="964" w:type="dxa"/>
            <w:tcBorders>
              <w:top w:val="nil"/>
              <w:left w:val="nil"/>
              <w:bottom w:val="nil"/>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w:t>
            </w:r>
          </w:p>
        </w:tc>
      </w:tr>
      <w:tr w:rsidR="00C718A0" w:rsidRPr="00C718A0">
        <w:trPr>
          <w:trHeight w:val="315"/>
        </w:trPr>
        <w:tc>
          <w:tcPr>
            <w:tcW w:w="14176" w:type="dxa"/>
            <w:gridSpan w:val="10"/>
            <w:tcBorders>
              <w:top w:val="single" w:sz="8" w:space="0" w:color="auto"/>
              <w:left w:val="single" w:sz="8" w:space="0" w:color="auto"/>
              <w:bottom w:val="single" w:sz="8" w:space="0" w:color="auto"/>
              <w:right w:val="single" w:sz="8" w:space="0" w:color="000000"/>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Организационно-технические</w:t>
            </w:r>
            <w:r w:rsidR="00870A95">
              <w:rPr>
                <w:rFonts w:ascii="Times New Roman" w:eastAsia="Times New Roman" w:hAnsi="Times New Roman" w:cs="Times New Roman"/>
                <w:i/>
                <w:iCs/>
                <w:color w:val="000000"/>
                <w:lang w:eastAsia="ru-RU"/>
              </w:rPr>
              <w:t xml:space="preserve"> </w:t>
            </w:r>
            <w:r w:rsidRPr="00C718A0">
              <w:rPr>
                <w:rFonts w:ascii="Times New Roman" w:eastAsia="Times New Roman" w:hAnsi="Times New Roman" w:cs="Times New Roman"/>
                <w:i/>
                <w:iCs/>
                <w:color w:val="000000"/>
                <w:lang w:eastAsia="ru-RU"/>
              </w:rPr>
              <w:t>мероприятия</w:t>
            </w:r>
          </w:p>
        </w:tc>
      </w:tr>
      <w:tr w:rsidR="00C718A0" w:rsidRPr="00C718A0">
        <w:trPr>
          <w:trHeight w:val="315"/>
        </w:trPr>
        <w:tc>
          <w:tcPr>
            <w:tcW w:w="14176" w:type="dxa"/>
            <w:gridSpan w:val="10"/>
            <w:tcBorders>
              <w:top w:val="nil"/>
              <w:left w:val="single" w:sz="8" w:space="0" w:color="auto"/>
              <w:bottom w:val="nil"/>
              <w:right w:val="single" w:sz="8" w:space="0" w:color="000000"/>
            </w:tcBorders>
            <w:shd w:val="clear" w:color="auto" w:fill="auto"/>
            <w:vAlign w:val="bottom"/>
          </w:tcPr>
          <w:p w:rsidR="00C718A0" w:rsidRPr="00C718A0" w:rsidRDefault="00C718A0" w:rsidP="00C718A0">
            <w:pPr>
              <w:spacing w:after="0" w:line="240" w:lineRule="auto"/>
              <w:rPr>
                <w:rFonts w:ascii="Times New Roman" w:eastAsia="Times New Roman" w:hAnsi="Times New Roman" w:cs="Times New Roman"/>
                <w:b/>
                <w:bCs/>
                <w:color w:val="000000"/>
                <w:lang w:eastAsia="ru-RU"/>
              </w:rPr>
            </w:pPr>
            <w:r w:rsidRPr="00C718A0">
              <w:rPr>
                <w:rFonts w:ascii="Times New Roman" w:eastAsia="Times New Roman" w:hAnsi="Times New Roman" w:cs="Times New Roman"/>
                <w:b/>
                <w:bCs/>
                <w:color w:val="000000"/>
                <w:lang w:eastAsia="ru-RU"/>
              </w:rPr>
              <w:t>Замена измерительных трансформаторов тока на трансформаторы с классом точности 0,5</w:t>
            </w:r>
          </w:p>
        </w:tc>
      </w:tr>
      <w:tr w:rsidR="00C718A0" w:rsidRPr="00C718A0">
        <w:trPr>
          <w:trHeight w:val="315"/>
        </w:trPr>
        <w:tc>
          <w:tcPr>
            <w:tcW w:w="4870"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ПС 110/35/6 кВ "Бодайбинская" - установка измерительных трансформаторов тока с классом точности не ниже 0,5 на крайних фазах по отходящим линиям 35 кВ (три линии)</w:t>
            </w:r>
          </w:p>
        </w:tc>
        <w:tc>
          <w:tcPr>
            <w:tcW w:w="10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2015-2016</w:t>
            </w:r>
          </w:p>
        </w:tc>
        <w:tc>
          <w:tcPr>
            <w:tcW w:w="831"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7"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075"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3"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63"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31"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64" w:type="dxa"/>
            <w:tcBorders>
              <w:top w:val="single" w:sz="8" w:space="0" w:color="auto"/>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487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075"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1 050,00</w:t>
            </w: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63"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31"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487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075"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450,00</w:t>
            </w: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63"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31"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487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075"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63"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31"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487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075"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63"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31"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64"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4870" w:type="dxa"/>
            <w:vMerge w:val="restart"/>
            <w:tcBorders>
              <w:top w:val="nil"/>
              <w:left w:val="single" w:sz="8"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ПС 110/35/6 кВ "Артёмовская" - установка измерительных трансформаторов тока с классом точности не ниже 0,5 на крайних фазах по отходящим линиям 35 кВ (три линии)</w:t>
            </w:r>
          </w:p>
        </w:tc>
        <w:tc>
          <w:tcPr>
            <w:tcW w:w="1040" w:type="dxa"/>
            <w:vMerge w:val="restart"/>
            <w:tcBorders>
              <w:top w:val="nil"/>
              <w:left w:val="single" w:sz="4"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2015-2017</w:t>
            </w:r>
          </w:p>
        </w:tc>
        <w:tc>
          <w:tcPr>
            <w:tcW w:w="831"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075"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3"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63"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31"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487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075"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600,00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63"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31"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487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075"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450,00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63"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31"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487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075"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450,00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63"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31"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487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075" w:type="dxa"/>
            <w:tcBorders>
              <w:top w:val="nil"/>
              <w:left w:val="nil"/>
              <w:bottom w:val="nil"/>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63"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31"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64" w:type="dxa"/>
            <w:tcBorders>
              <w:top w:val="nil"/>
              <w:left w:val="nil"/>
              <w:bottom w:val="nil"/>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4870"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ПС 110/35/6 кВ "Артёмовская" ячейка напряжения 35 кВ - замена существующих трансформаторов напряжения ЗНОМ-35 на ЗНОЛ-35</w:t>
            </w:r>
          </w:p>
        </w:tc>
        <w:tc>
          <w:tcPr>
            <w:tcW w:w="10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2 015,00</w:t>
            </w:r>
          </w:p>
        </w:tc>
        <w:tc>
          <w:tcPr>
            <w:tcW w:w="831"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7"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075"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3"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63"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31"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64" w:type="dxa"/>
            <w:tcBorders>
              <w:top w:val="single" w:sz="8" w:space="0" w:color="auto"/>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487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075"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750,00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63"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31"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487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075"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63"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31"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487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075"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63"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31"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64"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487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075"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63"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31"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64"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bl>
    <w:p w:rsidR="00C718A0" w:rsidRDefault="00C718A0" w:rsidP="00C718A0">
      <w:pPr>
        <w:spacing w:after="0" w:line="240" w:lineRule="auto"/>
        <w:jc w:val="right"/>
        <w:rPr>
          <w:rFonts w:ascii="Times New Roman" w:hAnsi="Times New Roman" w:cs="Times New Roman"/>
          <w:sz w:val="28"/>
          <w:szCs w:val="28"/>
        </w:rPr>
      </w:pPr>
      <w:r w:rsidRPr="00C718A0">
        <w:rPr>
          <w:rFonts w:ascii="Times New Roman" w:hAnsi="Times New Roman" w:cs="Times New Roman"/>
          <w:sz w:val="28"/>
          <w:szCs w:val="28"/>
        </w:rPr>
        <w:lastRenderedPageBreak/>
        <w:t>Продолжение таблицы</w:t>
      </w:r>
    </w:p>
    <w:tbl>
      <w:tblPr>
        <w:tblW w:w="15793" w:type="dxa"/>
        <w:tblInd w:w="-972" w:type="dxa"/>
        <w:tblLook w:val="0000" w:firstRow="0" w:lastRow="0" w:firstColumn="0" w:lastColumn="0" w:noHBand="0" w:noVBand="0"/>
      </w:tblPr>
      <w:tblGrid>
        <w:gridCol w:w="5580"/>
        <w:gridCol w:w="1040"/>
        <w:gridCol w:w="831"/>
        <w:gridCol w:w="947"/>
        <w:gridCol w:w="1322"/>
        <w:gridCol w:w="1612"/>
        <w:gridCol w:w="943"/>
        <w:gridCol w:w="1225"/>
        <w:gridCol w:w="1162"/>
        <w:gridCol w:w="1131"/>
      </w:tblGrid>
      <w:tr w:rsidR="00C718A0" w:rsidRPr="00C718A0">
        <w:trPr>
          <w:trHeight w:val="315"/>
        </w:trPr>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w:t>
            </w:r>
          </w:p>
        </w:tc>
        <w:tc>
          <w:tcPr>
            <w:tcW w:w="947"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w:t>
            </w:r>
          </w:p>
        </w:tc>
        <w:tc>
          <w:tcPr>
            <w:tcW w:w="132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w:t>
            </w:r>
          </w:p>
        </w:tc>
        <w:tc>
          <w:tcPr>
            <w:tcW w:w="1612"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w:t>
            </w: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w:t>
            </w:r>
          </w:p>
        </w:tc>
        <w:tc>
          <w:tcPr>
            <w:tcW w:w="1225"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w:t>
            </w:r>
          </w:p>
        </w:tc>
        <w:tc>
          <w:tcPr>
            <w:tcW w:w="116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w:t>
            </w:r>
          </w:p>
        </w:tc>
        <w:tc>
          <w:tcPr>
            <w:tcW w:w="1131"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w:t>
            </w:r>
          </w:p>
        </w:tc>
      </w:tr>
      <w:tr w:rsidR="00C718A0" w:rsidRPr="00C718A0">
        <w:trPr>
          <w:trHeight w:val="315"/>
        </w:trPr>
        <w:tc>
          <w:tcPr>
            <w:tcW w:w="5580"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ПС 110/35/6 кВ "Вачинская" - установка измерительных трансформаторов тока с классом точности не ниже 0,5 на крайних фазах по отходящим линиям 35 кВ (три линии)</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2015-2016, 2018</w:t>
            </w:r>
          </w:p>
        </w:tc>
        <w:tc>
          <w:tcPr>
            <w:tcW w:w="831"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7"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3"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1225"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single" w:sz="4" w:space="0" w:color="auto"/>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500,00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550,00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nil"/>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450,00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nil"/>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ПС 110/35/6 кВ "Кропоткинская" - установка измерительных трансформаторов тока с классом точности не ниже 0,5 на крайних фазах по отходящим линиям 35 кВ (4 линии)</w:t>
            </w:r>
          </w:p>
        </w:tc>
        <w:tc>
          <w:tcPr>
            <w:tcW w:w="10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2017-2018</w:t>
            </w:r>
          </w:p>
        </w:tc>
        <w:tc>
          <w:tcPr>
            <w:tcW w:w="831"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7"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3"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1225"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single" w:sz="8" w:space="0" w:color="auto"/>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1 000,00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1 000,00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Оптимизация и разукрупнение городской сети 0,4 кВ</w:t>
            </w:r>
          </w:p>
        </w:tc>
        <w:tc>
          <w:tcPr>
            <w:tcW w:w="1040" w:type="dxa"/>
            <w:vMerge w:val="restart"/>
            <w:tcBorders>
              <w:top w:val="nil"/>
              <w:left w:val="single" w:sz="4"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2015-2017</w:t>
            </w:r>
          </w:p>
        </w:tc>
        <w:tc>
          <w:tcPr>
            <w:tcW w:w="831"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3"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165,00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1 000,00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1 335,00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nil"/>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nil"/>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Зачистка и протяжка контактных и болтовых соединений</w:t>
            </w:r>
          </w:p>
        </w:tc>
        <w:tc>
          <w:tcPr>
            <w:tcW w:w="10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2015-2018</w:t>
            </w:r>
          </w:p>
        </w:tc>
        <w:tc>
          <w:tcPr>
            <w:tcW w:w="831"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7"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3"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1225"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single" w:sz="8" w:space="0" w:color="auto"/>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75,00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75,00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75,00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75,00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231"/>
        </w:trPr>
        <w:tc>
          <w:tcPr>
            <w:tcW w:w="15793" w:type="dxa"/>
            <w:gridSpan w:val="10"/>
            <w:tcBorders>
              <w:top w:val="nil"/>
              <w:left w:val="single" w:sz="8" w:space="0" w:color="auto"/>
              <w:bottom w:val="single" w:sz="8" w:space="0" w:color="auto"/>
              <w:right w:val="single" w:sz="8" w:space="0" w:color="000000"/>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b/>
                <w:bCs/>
                <w:color w:val="000000"/>
                <w:lang w:eastAsia="ru-RU"/>
              </w:rPr>
            </w:pPr>
            <w:r w:rsidRPr="00C718A0">
              <w:rPr>
                <w:rFonts w:ascii="Times New Roman" w:eastAsia="Times New Roman" w:hAnsi="Times New Roman" w:cs="Times New Roman"/>
                <w:b/>
                <w:bCs/>
                <w:color w:val="000000"/>
                <w:lang w:eastAsia="ru-RU"/>
              </w:rPr>
              <w:t xml:space="preserve">Внедрение автоматизированной информационно-измерительной системы контроля и учета электроэнергии АИИСКУЭ в городских и поселковых сетях </w:t>
            </w:r>
          </w:p>
        </w:tc>
      </w:tr>
      <w:tr w:rsidR="00C718A0" w:rsidRPr="00C718A0">
        <w:trPr>
          <w:trHeight w:val="315"/>
        </w:trPr>
        <w:tc>
          <w:tcPr>
            <w:tcW w:w="5580" w:type="dxa"/>
            <w:vMerge w:val="restart"/>
            <w:tcBorders>
              <w:top w:val="nil"/>
              <w:left w:val="single" w:sz="8" w:space="0" w:color="auto"/>
              <w:bottom w:val="single" w:sz="8" w:space="0" w:color="000000"/>
              <w:right w:val="single" w:sz="8"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г. Бодайбо - установка приборов учета электроэнергии на вводах 0,4 кВ и на группах 0,4 кВ в городских ТП – 6/0,4 кВ. 440 точек учета.</w:t>
            </w:r>
          </w:p>
        </w:tc>
        <w:tc>
          <w:tcPr>
            <w:tcW w:w="1040" w:type="dxa"/>
            <w:vMerge w:val="restart"/>
            <w:tcBorders>
              <w:top w:val="nil"/>
              <w:left w:val="single" w:sz="8" w:space="0" w:color="auto"/>
              <w:bottom w:val="single" w:sz="8" w:space="0" w:color="000000"/>
              <w:right w:val="single" w:sz="8"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2014-2018</w:t>
            </w:r>
          </w:p>
        </w:tc>
        <w:tc>
          <w:tcPr>
            <w:tcW w:w="831"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7"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8"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2 023,62</w:t>
            </w:r>
          </w:p>
        </w:tc>
        <w:tc>
          <w:tcPr>
            <w:tcW w:w="1612" w:type="dxa"/>
            <w:vMerge w:val="restart"/>
            <w:tcBorders>
              <w:top w:val="nil"/>
              <w:left w:val="nil"/>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3"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1225"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8"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8"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8" w:space="0" w:color="auto"/>
              <w:right w:val="single" w:sz="8"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1 381,60</w:t>
            </w:r>
          </w:p>
        </w:tc>
        <w:tc>
          <w:tcPr>
            <w:tcW w:w="1612" w:type="dxa"/>
            <w:vMerge/>
            <w:tcBorders>
              <w:top w:val="nil"/>
              <w:left w:val="nil"/>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8"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8"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8" w:space="0" w:color="auto"/>
              <w:right w:val="single" w:sz="8"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1 381,60</w:t>
            </w:r>
          </w:p>
        </w:tc>
        <w:tc>
          <w:tcPr>
            <w:tcW w:w="1612" w:type="dxa"/>
            <w:vMerge/>
            <w:tcBorders>
              <w:top w:val="nil"/>
              <w:left w:val="nil"/>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8"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8"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single" w:sz="4" w:space="0" w:color="auto"/>
              <w:left w:val="nil"/>
              <w:bottom w:val="single" w:sz="4" w:space="0" w:color="auto"/>
              <w:right w:val="single" w:sz="8"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433,62</w:t>
            </w:r>
          </w:p>
        </w:tc>
        <w:tc>
          <w:tcPr>
            <w:tcW w:w="1612" w:type="dxa"/>
            <w:vMerge/>
            <w:tcBorders>
              <w:top w:val="nil"/>
              <w:left w:val="nil"/>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8"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8"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8"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1 687,56</w:t>
            </w:r>
          </w:p>
        </w:tc>
        <w:tc>
          <w:tcPr>
            <w:tcW w:w="1612" w:type="dxa"/>
            <w:vMerge/>
            <w:tcBorders>
              <w:top w:val="nil"/>
              <w:left w:val="nil"/>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tcBorders>
              <w:top w:val="nil"/>
              <w:left w:val="single" w:sz="8" w:space="0" w:color="auto"/>
              <w:bottom w:val="single" w:sz="8" w:space="0" w:color="auto"/>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Всего</w:t>
            </w:r>
          </w:p>
        </w:tc>
        <w:tc>
          <w:tcPr>
            <w:tcW w:w="1040" w:type="dxa"/>
            <w:tcBorders>
              <w:top w:val="nil"/>
              <w:left w:val="nil"/>
              <w:bottom w:val="single" w:sz="8" w:space="0" w:color="auto"/>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831"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16 958,00</w:t>
            </w:r>
          </w:p>
        </w:tc>
        <w:tc>
          <w:tcPr>
            <w:tcW w:w="1612" w:type="dxa"/>
            <w:tcBorders>
              <w:top w:val="nil"/>
              <w:left w:val="nil"/>
              <w:bottom w:val="single" w:sz="8" w:space="0" w:color="auto"/>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943" w:type="dxa"/>
            <w:tcBorders>
              <w:top w:val="nil"/>
              <w:left w:val="nil"/>
              <w:bottom w:val="single" w:sz="8" w:space="0" w:color="auto"/>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r>
    </w:tbl>
    <w:p w:rsidR="00C718A0" w:rsidRDefault="00C718A0" w:rsidP="00C718A0">
      <w:pPr>
        <w:spacing w:after="0" w:line="240" w:lineRule="auto"/>
        <w:jc w:val="right"/>
        <w:rPr>
          <w:rFonts w:ascii="Times New Roman" w:hAnsi="Times New Roman" w:cs="Times New Roman"/>
          <w:sz w:val="28"/>
          <w:szCs w:val="28"/>
        </w:rPr>
      </w:pPr>
      <w:r w:rsidRPr="00C718A0">
        <w:rPr>
          <w:rFonts w:ascii="Times New Roman" w:hAnsi="Times New Roman" w:cs="Times New Roman"/>
          <w:sz w:val="28"/>
          <w:szCs w:val="28"/>
        </w:rPr>
        <w:lastRenderedPageBreak/>
        <w:t>Продолжение таблицы</w:t>
      </w:r>
    </w:p>
    <w:tbl>
      <w:tblPr>
        <w:tblW w:w="15793" w:type="dxa"/>
        <w:tblInd w:w="-972" w:type="dxa"/>
        <w:tblLook w:val="0000" w:firstRow="0" w:lastRow="0" w:firstColumn="0" w:lastColumn="0" w:noHBand="0" w:noVBand="0"/>
      </w:tblPr>
      <w:tblGrid>
        <w:gridCol w:w="5580"/>
        <w:gridCol w:w="1040"/>
        <w:gridCol w:w="831"/>
        <w:gridCol w:w="947"/>
        <w:gridCol w:w="1322"/>
        <w:gridCol w:w="1612"/>
        <w:gridCol w:w="943"/>
        <w:gridCol w:w="1225"/>
        <w:gridCol w:w="1162"/>
        <w:gridCol w:w="1131"/>
      </w:tblGrid>
      <w:tr w:rsidR="00C718A0" w:rsidRPr="00C718A0">
        <w:trPr>
          <w:trHeight w:val="315"/>
        </w:trPr>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w:t>
            </w:r>
          </w:p>
        </w:tc>
        <w:tc>
          <w:tcPr>
            <w:tcW w:w="947"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w:t>
            </w:r>
          </w:p>
        </w:tc>
        <w:tc>
          <w:tcPr>
            <w:tcW w:w="132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w:t>
            </w:r>
          </w:p>
        </w:tc>
        <w:tc>
          <w:tcPr>
            <w:tcW w:w="1612"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w:t>
            </w: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w:t>
            </w:r>
          </w:p>
        </w:tc>
        <w:tc>
          <w:tcPr>
            <w:tcW w:w="1225"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w:t>
            </w:r>
          </w:p>
        </w:tc>
        <w:tc>
          <w:tcPr>
            <w:tcW w:w="116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w:t>
            </w:r>
          </w:p>
        </w:tc>
        <w:tc>
          <w:tcPr>
            <w:tcW w:w="1131"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w:t>
            </w:r>
          </w:p>
        </w:tc>
      </w:tr>
      <w:tr w:rsidR="00C718A0" w:rsidRPr="00C718A0">
        <w:trPr>
          <w:trHeight w:val="315"/>
        </w:trPr>
        <w:tc>
          <w:tcPr>
            <w:tcW w:w="15793" w:type="dxa"/>
            <w:gridSpan w:val="10"/>
            <w:tcBorders>
              <w:top w:val="nil"/>
              <w:left w:val="single" w:sz="8" w:space="0" w:color="auto"/>
              <w:bottom w:val="single" w:sz="8" w:space="0" w:color="auto"/>
              <w:right w:val="single" w:sz="8" w:space="0" w:color="000000"/>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Технические мероприятия</w:t>
            </w:r>
          </w:p>
        </w:tc>
      </w:tr>
      <w:tr w:rsidR="00C718A0" w:rsidRPr="00C718A0">
        <w:trPr>
          <w:trHeight w:val="315"/>
        </w:trPr>
        <w:tc>
          <w:tcPr>
            <w:tcW w:w="15793" w:type="dxa"/>
            <w:gridSpan w:val="10"/>
            <w:tcBorders>
              <w:top w:val="single" w:sz="8" w:space="0" w:color="auto"/>
              <w:left w:val="single" w:sz="8" w:space="0" w:color="auto"/>
              <w:bottom w:val="single" w:sz="8" w:space="0" w:color="auto"/>
              <w:right w:val="single" w:sz="8" w:space="0" w:color="000000"/>
            </w:tcBorders>
            <w:shd w:val="clear" w:color="auto" w:fill="auto"/>
            <w:vAlign w:val="bottom"/>
          </w:tcPr>
          <w:p w:rsidR="00C718A0" w:rsidRPr="00C718A0" w:rsidRDefault="00C718A0" w:rsidP="00C718A0">
            <w:pPr>
              <w:spacing w:after="0" w:line="240" w:lineRule="auto"/>
              <w:rPr>
                <w:rFonts w:ascii="Times New Roman" w:eastAsia="Times New Roman" w:hAnsi="Times New Roman" w:cs="Times New Roman"/>
                <w:b/>
                <w:bCs/>
                <w:color w:val="000000"/>
                <w:lang w:eastAsia="ru-RU"/>
              </w:rPr>
            </w:pPr>
            <w:r w:rsidRPr="00C718A0">
              <w:rPr>
                <w:rFonts w:ascii="Times New Roman" w:eastAsia="Times New Roman" w:hAnsi="Times New Roman" w:cs="Times New Roman"/>
                <w:b/>
                <w:bCs/>
                <w:color w:val="000000"/>
                <w:lang w:eastAsia="ru-RU"/>
              </w:rPr>
              <w:t>Мероприятия по снижению технических потерь электроэнергии в электрических сетях АО "Витимэнерго"</w:t>
            </w:r>
          </w:p>
        </w:tc>
      </w:tr>
      <w:tr w:rsidR="00C718A0" w:rsidRPr="00C718A0">
        <w:trPr>
          <w:trHeight w:val="315"/>
        </w:trPr>
        <w:tc>
          <w:tcPr>
            <w:tcW w:w="15793" w:type="dxa"/>
            <w:gridSpan w:val="10"/>
            <w:tcBorders>
              <w:top w:val="single" w:sz="8" w:space="0" w:color="auto"/>
              <w:left w:val="single" w:sz="8" w:space="0" w:color="auto"/>
              <w:bottom w:val="single" w:sz="8" w:space="0" w:color="auto"/>
              <w:right w:val="single" w:sz="8" w:space="0" w:color="000000"/>
            </w:tcBorders>
            <w:shd w:val="clear" w:color="auto" w:fill="auto"/>
            <w:vAlign w:val="bottom"/>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Реконструкция ВЛ-110 кВ, ВЛ-35 кВ Бодайбинского района с увеличением пропускной способности электрических сетей</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xml:space="preserve">ВЛ-110 кВ "Мамаканская ГЭС - Артёмовская" левая цепь - замена провода, реконструкция </w:t>
            </w:r>
            <w:smartTag w:uri="urn:schemas-microsoft-com:office:smarttags" w:element="metricconverter">
              <w:smartTagPr>
                <w:attr w:name="ProductID" w:val="10 км"/>
              </w:smartTagPr>
              <w:r w:rsidRPr="00C718A0">
                <w:rPr>
                  <w:rFonts w:ascii="Times New Roman" w:eastAsia="Times New Roman" w:hAnsi="Times New Roman" w:cs="Times New Roman"/>
                  <w:color w:val="000000"/>
                  <w:lang w:eastAsia="ru-RU"/>
                </w:rPr>
                <w:t>10 км</w:t>
              </w:r>
            </w:smartTag>
            <w:r w:rsidRPr="00C718A0">
              <w:rPr>
                <w:rFonts w:ascii="Times New Roman" w:eastAsia="Times New Roman" w:hAnsi="Times New Roman" w:cs="Times New Roman"/>
                <w:color w:val="000000"/>
                <w:lang w:eastAsia="ru-RU"/>
              </w:rPr>
              <w:t xml:space="preserve"> ВЛ-110 кВ от ПП№2 до ПС 110/35/6 кВ "Артёмовская"</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4 666,23</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2150,00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740,68</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2545,60</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435"/>
        </w:trPr>
        <w:tc>
          <w:tcPr>
            <w:tcW w:w="5580" w:type="dxa"/>
            <w:vMerge w:val="restart"/>
            <w:tcBorders>
              <w:top w:val="nil"/>
              <w:left w:val="single" w:sz="8"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ВЛ-110 кВ "Кропоткинская - Перевоз" - замена провода АС-70 на АС-120 в пролетах от ПС 110/35/6 кВ "Кропоткинская" до опоры №33 (ПП Невский). Замена фарфоровой изоляции на стеклянную по всей длине линии.</w:t>
            </w:r>
          </w:p>
        </w:tc>
        <w:tc>
          <w:tcPr>
            <w:tcW w:w="1040" w:type="dxa"/>
            <w:vMerge w:val="restart"/>
            <w:tcBorders>
              <w:top w:val="nil"/>
              <w:left w:val="single" w:sz="8"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831" w:type="dxa"/>
            <w:vMerge w:val="restart"/>
            <w:tcBorders>
              <w:top w:val="nil"/>
              <w:left w:val="single" w:sz="8"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4" w:space="0" w:color="auto"/>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4" w:space="0" w:color="auto"/>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75"/>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1 986,23</w:t>
            </w:r>
          </w:p>
        </w:tc>
        <w:tc>
          <w:tcPr>
            <w:tcW w:w="1612"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179,54</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61,85</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202,88</w:t>
            </w:r>
          </w:p>
        </w:tc>
      </w:tr>
      <w:tr w:rsidR="00C718A0" w:rsidRPr="00C718A0">
        <w:trPr>
          <w:trHeight w:val="420"/>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450"/>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465"/>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nil"/>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nil"/>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nil"/>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nil"/>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ВЛ-35 кВ "Вачинская - Кропоткинская" замена провода АС-35 на АС-70</w:t>
            </w:r>
          </w:p>
        </w:tc>
        <w:tc>
          <w:tcPr>
            <w:tcW w:w="1040"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831"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w:t>
            </w:r>
          </w:p>
        </w:tc>
        <w:tc>
          <w:tcPr>
            <w:tcW w:w="947"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single" w:sz="8" w:space="0" w:color="auto"/>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single" w:sz="8" w:space="0" w:color="auto"/>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single" w:sz="8" w:space="0" w:color="auto"/>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245,06</w:t>
            </w: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50,39</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17,36</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56,94</w:t>
            </w:r>
          </w:p>
        </w:tc>
      </w:tr>
      <w:tr w:rsidR="00C718A0" w:rsidRPr="00C718A0">
        <w:trPr>
          <w:trHeight w:val="300"/>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ВЛ-35 кВ "Андреевская - Тахтыга" в части пролетов замена провода АС-50, АС-70 на АС-95</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2 797,50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374,94</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129,17</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476,17</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bl>
    <w:p w:rsidR="00C718A0" w:rsidRDefault="00C718A0"/>
    <w:p w:rsidR="00C718A0" w:rsidRDefault="00C718A0"/>
    <w:p w:rsidR="00C718A0" w:rsidRDefault="00C718A0" w:rsidP="00C718A0">
      <w:pPr>
        <w:spacing w:after="0" w:line="240" w:lineRule="auto"/>
        <w:jc w:val="right"/>
        <w:rPr>
          <w:rFonts w:ascii="Times New Roman" w:hAnsi="Times New Roman" w:cs="Times New Roman"/>
          <w:sz w:val="28"/>
          <w:szCs w:val="28"/>
        </w:rPr>
      </w:pPr>
      <w:r w:rsidRPr="00C718A0">
        <w:rPr>
          <w:rFonts w:ascii="Times New Roman" w:hAnsi="Times New Roman" w:cs="Times New Roman"/>
          <w:sz w:val="28"/>
          <w:szCs w:val="28"/>
        </w:rPr>
        <w:lastRenderedPageBreak/>
        <w:t>Продолжение таблицы</w:t>
      </w:r>
    </w:p>
    <w:tbl>
      <w:tblPr>
        <w:tblW w:w="15793" w:type="dxa"/>
        <w:tblInd w:w="-972" w:type="dxa"/>
        <w:tblLook w:val="0000" w:firstRow="0" w:lastRow="0" w:firstColumn="0" w:lastColumn="0" w:noHBand="0" w:noVBand="0"/>
      </w:tblPr>
      <w:tblGrid>
        <w:gridCol w:w="5580"/>
        <w:gridCol w:w="1040"/>
        <w:gridCol w:w="831"/>
        <w:gridCol w:w="947"/>
        <w:gridCol w:w="1322"/>
        <w:gridCol w:w="1612"/>
        <w:gridCol w:w="943"/>
        <w:gridCol w:w="1225"/>
        <w:gridCol w:w="1162"/>
        <w:gridCol w:w="1131"/>
      </w:tblGrid>
      <w:tr w:rsidR="00C718A0" w:rsidRPr="00C718A0">
        <w:trPr>
          <w:trHeight w:val="315"/>
        </w:trPr>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w:t>
            </w:r>
          </w:p>
        </w:tc>
        <w:tc>
          <w:tcPr>
            <w:tcW w:w="947"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w:t>
            </w:r>
          </w:p>
        </w:tc>
        <w:tc>
          <w:tcPr>
            <w:tcW w:w="132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w:t>
            </w:r>
          </w:p>
        </w:tc>
        <w:tc>
          <w:tcPr>
            <w:tcW w:w="1612"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w:t>
            </w: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w:t>
            </w:r>
          </w:p>
        </w:tc>
        <w:tc>
          <w:tcPr>
            <w:tcW w:w="1225"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w:t>
            </w:r>
          </w:p>
        </w:tc>
        <w:tc>
          <w:tcPr>
            <w:tcW w:w="116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w:t>
            </w:r>
          </w:p>
        </w:tc>
        <w:tc>
          <w:tcPr>
            <w:tcW w:w="1131"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ВЛ-35 кВ "Бодайбинская - Кяхтинская" отпайка на ПС 35/6 кВ "Бодайбокан" замена провода АС-50 на АС-95</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2 797,50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552,22</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190,24</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701,33</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ВЛ-35 кВ " Кропоткинская - Сухой Лог-2" замена провода М-35 на АС-70</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2016-2017</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18</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294,07</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0,67</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0,23</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0,79</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2 156,54</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65,92</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22,71</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83,72</w:t>
            </w:r>
          </w:p>
        </w:tc>
      </w:tr>
      <w:tr w:rsidR="00C718A0" w:rsidRPr="00C718A0">
        <w:trPr>
          <w:trHeight w:val="315"/>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Всего</w:t>
            </w:r>
          </w:p>
        </w:tc>
        <w:tc>
          <w:tcPr>
            <w:tcW w:w="1040" w:type="dxa"/>
            <w:tcBorders>
              <w:top w:val="single" w:sz="4" w:space="0" w:color="auto"/>
              <w:left w:val="nil"/>
              <w:bottom w:val="nil"/>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831" w:type="dxa"/>
            <w:tcBorders>
              <w:top w:val="single" w:sz="4" w:space="0" w:color="auto"/>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947" w:type="dxa"/>
            <w:tcBorders>
              <w:top w:val="single" w:sz="4" w:space="0" w:color="auto"/>
              <w:left w:val="nil"/>
              <w:bottom w:val="nil"/>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1322" w:type="dxa"/>
            <w:tcBorders>
              <w:top w:val="single" w:sz="4" w:space="0" w:color="auto"/>
              <w:left w:val="nil"/>
              <w:bottom w:val="nil"/>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14 943,13</w:t>
            </w:r>
          </w:p>
        </w:tc>
        <w:tc>
          <w:tcPr>
            <w:tcW w:w="1612" w:type="dxa"/>
            <w:tcBorders>
              <w:top w:val="single" w:sz="4" w:space="0" w:color="auto"/>
              <w:left w:val="nil"/>
              <w:bottom w:val="nil"/>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943" w:type="dxa"/>
            <w:tcBorders>
              <w:top w:val="single" w:sz="4" w:space="0" w:color="auto"/>
              <w:left w:val="nil"/>
              <w:bottom w:val="nil"/>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1225" w:type="dxa"/>
            <w:tcBorders>
              <w:top w:val="single" w:sz="4" w:space="0" w:color="auto"/>
              <w:left w:val="nil"/>
              <w:bottom w:val="nil"/>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3 373,68</w:t>
            </w:r>
          </w:p>
        </w:tc>
        <w:tc>
          <w:tcPr>
            <w:tcW w:w="1162" w:type="dxa"/>
            <w:tcBorders>
              <w:top w:val="single" w:sz="4" w:space="0" w:color="auto"/>
              <w:left w:val="nil"/>
              <w:bottom w:val="nil"/>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1 162,23</w:t>
            </w:r>
          </w:p>
        </w:tc>
        <w:tc>
          <w:tcPr>
            <w:tcW w:w="1131" w:type="dxa"/>
            <w:tcBorders>
              <w:top w:val="single" w:sz="4" w:space="0" w:color="auto"/>
              <w:left w:val="nil"/>
              <w:bottom w:val="nil"/>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4 067,43</w:t>
            </w:r>
          </w:p>
        </w:tc>
      </w:tr>
      <w:tr w:rsidR="00C718A0" w:rsidRPr="00C718A0">
        <w:trPr>
          <w:trHeight w:val="84"/>
        </w:trPr>
        <w:tc>
          <w:tcPr>
            <w:tcW w:w="15793" w:type="dxa"/>
            <w:gridSpan w:val="10"/>
            <w:tcBorders>
              <w:top w:val="single" w:sz="8" w:space="0" w:color="auto"/>
              <w:left w:val="single" w:sz="4" w:space="0" w:color="auto"/>
              <w:bottom w:val="single" w:sz="4" w:space="0" w:color="auto"/>
              <w:right w:val="single" w:sz="4" w:space="0" w:color="000000"/>
            </w:tcBorders>
            <w:shd w:val="clear" w:color="auto" w:fill="auto"/>
            <w:vAlign w:val="bottom"/>
          </w:tcPr>
          <w:p w:rsidR="00C718A0" w:rsidRPr="00C718A0" w:rsidRDefault="00C718A0" w:rsidP="00C718A0">
            <w:pPr>
              <w:spacing w:after="0" w:line="240" w:lineRule="auto"/>
              <w:rPr>
                <w:rFonts w:ascii="Times New Roman" w:eastAsia="Times New Roman" w:hAnsi="Times New Roman" w:cs="Times New Roman"/>
                <w:b/>
                <w:bCs/>
                <w:color w:val="000000"/>
                <w:lang w:eastAsia="ru-RU"/>
              </w:rPr>
            </w:pPr>
            <w:r w:rsidRPr="00C718A0">
              <w:rPr>
                <w:rFonts w:ascii="Times New Roman" w:eastAsia="Times New Roman" w:hAnsi="Times New Roman" w:cs="Times New Roman"/>
                <w:b/>
                <w:bCs/>
                <w:color w:val="000000"/>
                <w:lang w:eastAsia="ru-RU"/>
              </w:rPr>
              <w:t>Реконструкция и развитие электрических сетей города Бодайбо с увеличением пропускной способности электрических сетей и заменой недогруженных и перегруженных трансформаторов</w:t>
            </w:r>
          </w:p>
        </w:tc>
      </w:tr>
      <w:tr w:rsidR="00C718A0" w:rsidRPr="00C718A0">
        <w:trPr>
          <w:trHeight w:val="300"/>
        </w:trPr>
        <w:tc>
          <w:tcPr>
            <w:tcW w:w="5580"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Линия 6 кВ №1 - замена провода АС-70 3000м на СИП-120мм</w:t>
            </w:r>
          </w:p>
        </w:tc>
        <w:tc>
          <w:tcPr>
            <w:tcW w:w="1040"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831"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w:t>
            </w:r>
          </w:p>
        </w:tc>
        <w:tc>
          <w:tcPr>
            <w:tcW w:w="947"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single" w:sz="8" w:space="0" w:color="auto"/>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single" w:sz="8" w:space="0" w:color="auto"/>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single" w:sz="8" w:space="0" w:color="auto"/>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1 191,74</w:t>
            </w: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220,50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75,96</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280,04</w:t>
            </w:r>
          </w:p>
        </w:tc>
      </w:tr>
      <w:tr w:rsidR="00C718A0" w:rsidRPr="00C718A0">
        <w:trPr>
          <w:trHeight w:val="315"/>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Линия 6 кВ №2 - замена провода АС-95 2000м на СИП-120мм</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794,49</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248,60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85,64</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294,34</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Линия 6 кВ №3 - замена провода АС-95 2500м на СИП-120мм</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993,11</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165,00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56,84</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195,36</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bl>
    <w:p w:rsidR="00C718A0" w:rsidRDefault="00C718A0" w:rsidP="00C718A0">
      <w:pPr>
        <w:spacing w:after="0" w:line="240" w:lineRule="auto"/>
        <w:jc w:val="right"/>
        <w:rPr>
          <w:rFonts w:ascii="Times New Roman" w:hAnsi="Times New Roman" w:cs="Times New Roman"/>
          <w:sz w:val="28"/>
          <w:szCs w:val="28"/>
        </w:rPr>
      </w:pPr>
      <w:r w:rsidRPr="00C718A0">
        <w:rPr>
          <w:rFonts w:ascii="Times New Roman" w:hAnsi="Times New Roman" w:cs="Times New Roman"/>
          <w:sz w:val="28"/>
          <w:szCs w:val="28"/>
        </w:rPr>
        <w:lastRenderedPageBreak/>
        <w:t>Продолжение таблицы</w:t>
      </w:r>
    </w:p>
    <w:tbl>
      <w:tblPr>
        <w:tblW w:w="15793" w:type="dxa"/>
        <w:tblInd w:w="-972" w:type="dxa"/>
        <w:tblLook w:val="0000" w:firstRow="0" w:lastRow="0" w:firstColumn="0" w:lastColumn="0" w:noHBand="0" w:noVBand="0"/>
      </w:tblPr>
      <w:tblGrid>
        <w:gridCol w:w="5580"/>
        <w:gridCol w:w="1040"/>
        <w:gridCol w:w="831"/>
        <w:gridCol w:w="947"/>
        <w:gridCol w:w="1322"/>
        <w:gridCol w:w="1612"/>
        <w:gridCol w:w="943"/>
        <w:gridCol w:w="1225"/>
        <w:gridCol w:w="1162"/>
        <w:gridCol w:w="1131"/>
      </w:tblGrid>
      <w:tr w:rsidR="00C718A0" w:rsidRPr="00C718A0">
        <w:trPr>
          <w:trHeight w:val="315"/>
        </w:trPr>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w:t>
            </w:r>
          </w:p>
        </w:tc>
        <w:tc>
          <w:tcPr>
            <w:tcW w:w="947"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w:t>
            </w:r>
          </w:p>
        </w:tc>
        <w:tc>
          <w:tcPr>
            <w:tcW w:w="132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w:t>
            </w:r>
          </w:p>
        </w:tc>
        <w:tc>
          <w:tcPr>
            <w:tcW w:w="1612"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w:t>
            </w: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w:t>
            </w:r>
          </w:p>
        </w:tc>
        <w:tc>
          <w:tcPr>
            <w:tcW w:w="1225"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w:t>
            </w:r>
          </w:p>
        </w:tc>
        <w:tc>
          <w:tcPr>
            <w:tcW w:w="116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w:t>
            </w:r>
          </w:p>
        </w:tc>
        <w:tc>
          <w:tcPr>
            <w:tcW w:w="1131"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Линия 6 кВ №6 - замена провода АС-95 2000м на СИП-120</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794,49</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195,00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67,18</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247,65</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Линия 6 кВ №7 - замена провода АС-95 3000м на СИП-120мм</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1 191,74</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188,40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64,90</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223,07</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Линия 6 кВ №11 - замена провода АС-95 3000м на СИП-120мм</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1 191,74</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298,50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102,83</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379,10</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xml:space="preserve">ТП 1-1 - разделение группы Л1 на две с заменой провода на СИП </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151,49</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100,00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34,45</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113,00</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ТП 1-3  - разделение групп Л2, Л3 с заменой провода на СИП, замена КТПН с 630 кВА на 1000 кВА</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2015-2016</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781,42</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122,87</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42,33</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138,84</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456,51</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72,13</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24,85</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85,40</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bl>
    <w:p w:rsidR="00C718A0" w:rsidRDefault="00C718A0"/>
    <w:p w:rsidR="00EA45A2" w:rsidRDefault="00EA45A2" w:rsidP="00C718A0">
      <w:pPr>
        <w:spacing w:after="0" w:line="240" w:lineRule="auto"/>
        <w:jc w:val="right"/>
        <w:rPr>
          <w:rFonts w:ascii="Times New Roman" w:hAnsi="Times New Roman" w:cs="Times New Roman"/>
          <w:sz w:val="28"/>
          <w:szCs w:val="28"/>
        </w:rPr>
      </w:pPr>
    </w:p>
    <w:p w:rsidR="00C718A0" w:rsidRDefault="00C718A0" w:rsidP="00C718A0">
      <w:pPr>
        <w:spacing w:after="0" w:line="240" w:lineRule="auto"/>
        <w:jc w:val="right"/>
        <w:rPr>
          <w:rFonts w:ascii="Times New Roman" w:hAnsi="Times New Roman" w:cs="Times New Roman"/>
          <w:sz w:val="28"/>
          <w:szCs w:val="28"/>
        </w:rPr>
      </w:pPr>
      <w:r w:rsidRPr="00C718A0">
        <w:rPr>
          <w:rFonts w:ascii="Times New Roman" w:hAnsi="Times New Roman" w:cs="Times New Roman"/>
          <w:sz w:val="28"/>
          <w:szCs w:val="28"/>
        </w:rPr>
        <w:lastRenderedPageBreak/>
        <w:t>Продолжение таблицы</w:t>
      </w:r>
    </w:p>
    <w:tbl>
      <w:tblPr>
        <w:tblW w:w="15793" w:type="dxa"/>
        <w:tblInd w:w="-972" w:type="dxa"/>
        <w:tblLook w:val="0000" w:firstRow="0" w:lastRow="0" w:firstColumn="0" w:lastColumn="0" w:noHBand="0" w:noVBand="0"/>
      </w:tblPr>
      <w:tblGrid>
        <w:gridCol w:w="5580"/>
        <w:gridCol w:w="1040"/>
        <w:gridCol w:w="831"/>
        <w:gridCol w:w="947"/>
        <w:gridCol w:w="1322"/>
        <w:gridCol w:w="1612"/>
        <w:gridCol w:w="943"/>
        <w:gridCol w:w="1225"/>
        <w:gridCol w:w="1162"/>
        <w:gridCol w:w="1131"/>
      </w:tblGrid>
      <w:tr w:rsidR="00C718A0" w:rsidRPr="00C718A0">
        <w:trPr>
          <w:trHeight w:val="315"/>
        </w:trPr>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w:t>
            </w:r>
          </w:p>
        </w:tc>
        <w:tc>
          <w:tcPr>
            <w:tcW w:w="947"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w:t>
            </w:r>
          </w:p>
        </w:tc>
        <w:tc>
          <w:tcPr>
            <w:tcW w:w="132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w:t>
            </w:r>
          </w:p>
        </w:tc>
        <w:tc>
          <w:tcPr>
            <w:tcW w:w="1612"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w:t>
            </w: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w:t>
            </w:r>
          </w:p>
        </w:tc>
        <w:tc>
          <w:tcPr>
            <w:tcW w:w="1225"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w:t>
            </w:r>
          </w:p>
        </w:tc>
        <w:tc>
          <w:tcPr>
            <w:tcW w:w="116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w:t>
            </w:r>
          </w:p>
        </w:tc>
        <w:tc>
          <w:tcPr>
            <w:tcW w:w="1131"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ТП 2-2 - замена РУ 0,4 кВ для увеличения отходящих групп, разделение группы Л 3 на 3 отдельных группы с заменой провода на СИП</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381,27</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130,00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44,79</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146,90</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ТП 2-4  - разделение групп Т2 Л2, Т1 Л2 с заменой провода на СИП, замена трансформатора Т2 с 400 кВА на 630 кВА</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1 232,17</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313,00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107,83</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397,51</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ТП 2-7  - разделение групп Л1, Л2 с заменой провода на СИП и заменой опор</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2016-2017</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362,18</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154,57</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53,25</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183,02</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223,59</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99,43</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34,25</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126,27</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ТП 3-2 - группа Л1 замена провода на СИП</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381,27</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200,00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68,90</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226,00</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xml:space="preserve">ТП 3-4 - разделение группы Л3 на две с заменой провода на СИП </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178,00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100,00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34,45</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113,00</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bl>
    <w:p w:rsidR="00C718A0" w:rsidRDefault="00C718A0"/>
    <w:p w:rsidR="00C718A0" w:rsidRDefault="00C718A0"/>
    <w:p w:rsidR="00C718A0" w:rsidRDefault="00C718A0" w:rsidP="00C718A0">
      <w:pPr>
        <w:spacing w:after="0" w:line="240" w:lineRule="auto"/>
        <w:jc w:val="right"/>
        <w:rPr>
          <w:rFonts w:ascii="Times New Roman" w:hAnsi="Times New Roman" w:cs="Times New Roman"/>
          <w:sz w:val="28"/>
          <w:szCs w:val="28"/>
        </w:rPr>
      </w:pPr>
      <w:r w:rsidRPr="00C718A0">
        <w:rPr>
          <w:rFonts w:ascii="Times New Roman" w:hAnsi="Times New Roman" w:cs="Times New Roman"/>
          <w:sz w:val="28"/>
          <w:szCs w:val="28"/>
        </w:rPr>
        <w:lastRenderedPageBreak/>
        <w:t>Продолжение таблицы</w:t>
      </w:r>
    </w:p>
    <w:tbl>
      <w:tblPr>
        <w:tblW w:w="15793" w:type="dxa"/>
        <w:tblInd w:w="-972" w:type="dxa"/>
        <w:tblLook w:val="0000" w:firstRow="0" w:lastRow="0" w:firstColumn="0" w:lastColumn="0" w:noHBand="0" w:noVBand="0"/>
      </w:tblPr>
      <w:tblGrid>
        <w:gridCol w:w="5580"/>
        <w:gridCol w:w="1040"/>
        <w:gridCol w:w="831"/>
        <w:gridCol w:w="947"/>
        <w:gridCol w:w="1322"/>
        <w:gridCol w:w="1612"/>
        <w:gridCol w:w="943"/>
        <w:gridCol w:w="1225"/>
        <w:gridCol w:w="1162"/>
        <w:gridCol w:w="1131"/>
      </w:tblGrid>
      <w:tr w:rsidR="00C718A0" w:rsidRPr="00C718A0">
        <w:trPr>
          <w:trHeight w:val="315"/>
        </w:trPr>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w:t>
            </w:r>
          </w:p>
        </w:tc>
        <w:tc>
          <w:tcPr>
            <w:tcW w:w="947"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w:t>
            </w:r>
          </w:p>
        </w:tc>
        <w:tc>
          <w:tcPr>
            <w:tcW w:w="132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w:t>
            </w:r>
          </w:p>
        </w:tc>
        <w:tc>
          <w:tcPr>
            <w:tcW w:w="1612"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w:t>
            </w: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w:t>
            </w:r>
          </w:p>
        </w:tc>
        <w:tc>
          <w:tcPr>
            <w:tcW w:w="1225"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w:t>
            </w:r>
          </w:p>
        </w:tc>
        <w:tc>
          <w:tcPr>
            <w:tcW w:w="116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w:t>
            </w:r>
          </w:p>
        </w:tc>
        <w:tc>
          <w:tcPr>
            <w:tcW w:w="1131"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xml:space="preserve">ТП 3-9 - разделение группы Л1 на две с заменой провода на СИП </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151,49</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80,00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27,56</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90,40</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xml:space="preserve">ТП 3-13 - разделение группы Т1 Л2 на две с заменой провода на СИП </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178,00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100,00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34,45</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113,00</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xml:space="preserve">ТП 6-2 - разделение группы Л1 на две с заменой провода на СИП </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124,98</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80,00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27,56</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90,40</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ТП 6-3 групп Л1 - переключение объектов по ул. Лесная с № 26 по № 39 на ТП 6-4Б с заменой провода на СИП</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178,00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70,00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24,12</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79,10</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xml:space="preserve">ТП 7-1А разделение группы Л3 на две, монтаж новой группы СИПом с заменой части ВЛ  на СИП </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118,66</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60,00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20,67</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67,80</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bl>
    <w:p w:rsidR="00C718A0" w:rsidRDefault="00C718A0"/>
    <w:p w:rsidR="00C718A0" w:rsidRDefault="00C718A0"/>
    <w:p w:rsidR="00C718A0" w:rsidRDefault="00C718A0" w:rsidP="00C718A0">
      <w:pPr>
        <w:spacing w:after="0" w:line="240" w:lineRule="auto"/>
        <w:jc w:val="right"/>
        <w:rPr>
          <w:rFonts w:ascii="Times New Roman" w:hAnsi="Times New Roman" w:cs="Times New Roman"/>
          <w:sz w:val="28"/>
          <w:szCs w:val="28"/>
        </w:rPr>
      </w:pPr>
      <w:r w:rsidRPr="00C718A0">
        <w:rPr>
          <w:rFonts w:ascii="Times New Roman" w:hAnsi="Times New Roman" w:cs="Times New Roman"/>
          <w:sz w:val="28"/>
          <w:szCs w:val="28"/>
        </w:rPr>
        <w:lastRenderedPageBreak/>
        <w:t>Продолжение таблицы</w:t>
      </w:r>
    </w:p>
    <w:tbl>
      <w:tblPr>
        <w:tblW w:w="15793" w:type="dxa"/>
        <w:tblInd w:w="-972" w:type="dxa"/>
        <w:tblLook w:val="0000" w:firstRow="0" w:lastRow="0" w:firstColumn="0" w:lastColumn="0" w:noHBand="0" w:noVBand="0"/>
      </w:tblPr>
      <w:tblGrid>
        <w:gridCol w:w="5580"/>
        <w:gridCol w:w="1040"/>
        <w:gridCol w:w="831"/>
        <w:gridCol w:w="947"/>
        <w:gridCol w:w="1322"/>
        <w:gridCol w:w="1612"/>
        <w:gridCol w:w="943"/>
        <w:gridCol w:w="1225"/>
        <w:gridCol w:w="1162"/>
        <w:gridCol w:w="1131"/>
      </w:tblGrid>
      <w:tr w:rsidR="00C718A0" w:rsidRPr="00C718A0">
        <w:trPr>
          <w:trHeight w:val="315"/>
        </w:trPr>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w:t>
            </w:r>
          </w:p>
        </w:tc>
        <w:tc>
          <w:tcPr>
            <w:tcW w:w="947"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w:t>
            </w:r>
          </w:p>
        </w:tc>
        <w:tc>
          <w:tcPr>
            <w:tcW w:w="132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w:t>
            </w:r>
          </w:p>
        </w:tc>
        <w:tc>
          <w:tcPr>
            <w:tcW w:w="1612"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w:t>
            </w: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w:t>
            </w:r>
          </w:p>
        </w:tc>
        <w:tc>
          <w:tcPr>
            <w:tcW w:w="1225"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w:t>
            </w:r>
          </w:p>
        </w:tc>
        <w:tc>
          <w:tcPr>
            <w:tcW w:w="116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w:t>
            </w:r>
          </w:p>
        </w:tc>
        <w:tc>
          <w:tcPr>
            <w:tcW w:w="1131"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xml:space="preserve">ТП 7-5 замена двух КТПН 400 кВА и КТПН 630 кВА на одну КТПН 1000 кВА, реконструкция ВЛ 0,4 кВ гр. Т </w:t>
            </w:r>
            <w:smartTag w:uri="urn:schemas-microsoft-com:office:smarttags" w:element="metricconverter">
              <w:smartTagPr>
                <w:attr w:name="ProductID" w:val="1 Л"/>
              </w:smartTagPr>
              <w:r w:rsidRPr="00C718A0">
                <w:rPr>
                  <w:rFonts w:ascii="Times New Roman" w:eastAsia="Times New Roman" w:hAnsi="Times New Roman" w:cs="Times New Roman"/>
                  <w:color w:val="000000"/>
                  <w:lang w:eastAsia="ru-RU"/>
                </w:rPr>
                <w:t>1 Л</w:t>
              </w:r>
            </w:smartTag>
            <w:r w:rsidRPr="00C718A0">
              <w:rPr>
                <w:rFonts w:ascii="Times New Roman" w:eastAsia="Times New Roman" w:hAnsi="Times New Roman" w:cs="Times New Roman"/>
                <w:color w:val="000000"/>
                <w:lang w:eastAsia="ru-RU"/>
              </w:rPr>
              <w:t xml:space="preserve"> 2, Т </w:t>
            </w:r>
            <w:smartTag w:uri="urn:schemas-microsoft-com:office:smarttags" w:element="metricconverter">
              <w:smartTagPr>
                <w:attr w:name="ProductID" w:val="1 Л"/>
              </w:smartTagPr>
              <w:r w:rsidRPr="00C718A0">
                <w:rPr>
                  <w:rFonts w:ascii="Times New Roman" w:eastAsia="Times New Roman" w:hAnsi="Times New Roman" w:cs="Times New Roman"/>
                  <w:color w:val="000000"/>
                  <w:lang w:eastAsia="ru-RU"/>
                </w:rPr>
                <w:t>1 Л</w:t>
              </w:r>
            </w:smartTag>
            <w:r w:rsidRPr="00C718A0">
              <w:rPr>
                <w:rFonts w:ascii="Times New Roman" w:eastAsia="Times New Roman" w:hAnsi="Times New Roman" w:cs="Times New Roman"/>
                <w:color w:val="000000"/>
                <w:lang w:eastAsia="ru-RU"/>
              </w:rPr>
              <w:t xml:space="preserve"> 3 и Т </w:t>
            </w:r>
            <w:smartTag w:uri="urn:schemas-microsoft-com:office:smarttags" w:element="metricconverter">
              <w:smartTagPr>
                <w:attr w:name="ProductID" w:val="2 Л"/>
              </w:smartTagPr>
              <w:r w:rsidRPr="00C718A0">
                <w:rPr>
                  <w:rFonts w:ascii="Times New Roman" w:eastAsia="Times New Roman" w:hAnsi="Times New Roman" w:cs="Times New Roman"/>
                  <w:color w:val="000000"/>
                  <w:lang w:eastAsia="ru-RU"/>
                </w:rPr>
                <w:t>2 Л</w:t>
              </w:r>
            </w:smartTag>
            <w:r w:rsidRPr="00C718A0">
              <w:rPr>
                <w:rFonts w:ascii="Times New Roman" w:eastAsia="Times New Roman" w:hAnsi="Times New Roman" w:cs="Times New Roman"/>
                <w:color w:val="000000"/>
                <w:lang w:eastAsia="ru-RU"/>
              </w:rPr>
              <w:t xml:space="preserve"> 2 , Т </w:t>
            </w:r>
            <w:smartTag w:uri="urn:schemas-microsoft-com:office:smarttags" w:element="metricconverter">
              <w:smartTagPr>
                <w:attr w:name="ProductID" w:val="2 Л"/>
              </w:smartTagPr>
              <w:r w:rsidRPr="00C718A0">
                <w:rPr>
                  <w:rFonts w:ascii="Times New Roman" w:eastAsia="Times New Roman" w:hAnsi="Times New Roman" w:cs="Times New Roman"/>
                  <w:color w:val="000000"/>
                  <w:lang w:eastAsia="ru-RU"/>
                </w:rPr>
                <w:t>2 Л</w:t>
              </w:r>
            </w:smartTag>
            <w:r w:rsidRPr="00C718A0">
              <w:rPr>
                <w:rFonts w:ascii="Times New Roman" w:eastAsia="Times New Roman" w:hAnsi="Times New Roman" w:cs="Times New Roman"/>
                <w:color w:val="000000"/>
                <w:lang w:eastAsia="ru-RU"/>
              </w:rPr>
              <w:t xml:space="preserve"> 3 с заменами опор</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927,66</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250,00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86,13</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296,00</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ТП 8-17 разделение группы Л2 на две, монтаж новой группы СИПом  (6 пролётов)</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66,27</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30,00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10,34</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38,10</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ТП 11-3 замена КТПН 400 кВА на КТПН 630 кВА для увеличения количества присоединений, разделение групп Л 1 и Л 3 с заменой провода на СИП</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2016-2017</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506,31</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140,00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48,23</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165,76</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560,00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160,00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55,12</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203,20</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ТП 26-2 разделение группы Л1 на три группы</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1,72</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5,92</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Всего</w:t>
            </w:r>
          </w:p>
        </w:tc>
        <w:tc>
          <w:tcPr>
            <w:tcW w:w="1040" w:type="dxa"/>
            <w:tcBorders>
              <w:top w:val="single" w:sz="4" w:space="0" w:color="auto"/>
              <w:left w:val="nil"/>
              <w:bottom w:val="nil"/>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831" w:type="dxa"/>
            <w:tcBorders>
              <w:top w:val="single" w:sz="4" w:space="0" w:color="auto"/>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947" w:type="dxa"/>
            <w:tcBorders>
              <w:top w:val="single" w:sz="4" w:space="0" w:color="auto"/>
              <w:left w:val="nil"/>
              <w:bottom w:val="nil"/>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1322" w:type="dxa"/>
            <w:tcBorders>
              <w:top w:val="single" w:sz="4" w:space="0" w:color="auto"/>
              <w:left w:val="nil"/>
              <w:bottom w:val="nil"/>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13 124,58</w:t>
            </w:r>
          </w:p>
        </w:tc>
        <w:tc>
          <w:tcPr>
            <w:tcW w:w="1612" w:type="dxa"/>
            <w:tcBorders>
              <w:top w:val="single" w:sz="4" w:space="0" w:color="auto"/>
              <w:left w:val="nil"/>
              <w:bottom w:val="nil"/>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943" w:type="dxa"/>
            <w:tcBorders>
              <w:top w:val="single" w:sz="4" w:space="0" w:color="auto"/>
              <w:left w:val="nil"/>
              <w:bottom w:val="nil"/>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1225" w:type="dxa"/>
            <w:tcBorders>
              <w:top w:val="single" w:sz="4" w:space="0" w:color="auto"/>
              <w:left w:val="nil"/>
              <w:bottom w:val="nil"/>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3 583,00</w:t>
            </w:r>
          </w:p>
        </w:tc>
        <w:tc>
          <w:tcPr>
            <w:tcW w:w="1162" w:type="dxa"/>
            <w:tcBorders>
              <w:top w:val="single" w:sz="4" w:space="0" w:color="auto"/>
              <w:left w:val="nil"/>
              <w:bottom w:val="nil"/>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1 234,34</w:t>
            </w:r>
          </w:p>
        </w:tc>
        <w:tc>
          <w:tcPr>
            <w:tcW w:w="1131" w:type="dxa"/>
            <w:tcBorders>
              <w:top w:val="single" w:sz="4" w:space="0" w:color="auto"/>
              <w:left w:val="nil"/>
              <w:bottom w:val="nil"/>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4 299,17</w:t>
            </w:r>
          </w:p>
        </w:tc>
      </w:tr>
      <w:tr w:rsidR="00C718A0" w:rsidRPr="00C718A0">
        <w:trPr>
          <w:trHeight w:val="270"/>
        </w:trPr>
        <w:tc>
          <w:tcPr>
            <w:tcW w:w="15793" w:type="dxa"/>
            <w:gridSpan w:val="10"/>
            <w:tcBorders>
              <w:top w:val="single" w:sz="8" w:space="0" w:color="auto"/>
              <w:left w:val="single" w:sz="8" w:space="0" w:color="auto"/>
              <w:bottom w:val="single" w:sz="8" w:space="0" w:color="auto"/>
              <w:right w:val="single" w:sz="8" w:space="0" w:color="000000"/>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b/>
                <w:bCs/>
                <w:color w:val="000000"/>
                <w:lang w:eastAsia="ru-RU"/>
              </w:rPr>
            </w:pPr>
            <w:r w:rsidRPr="00C718A0">
              <w:rPr>
                <w:rFonts w:ascii="Times New Roman" w:eastAsia="Times New Roman" w:hAnsi="Times New Roman" w:cs="Times New Roman"/>
                <w:b/>
                <w:bCs/>
                <w:color w:val="000000"/>
                <w:lang w:eastAsia="ru-RU"/>
              </w:rPr>
              <w:t>Реконструкция поселковых электрических сетей с увеличением пропускной способности электрических сетей и заменой перегруженных трансформаторов</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Реконструкция электрических сетей пос. Кропоткин с заменой трансформаторных подстанций</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2015-2018</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1 500,00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202,49</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69,76</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228,82</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567,00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76,54</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26,37</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90,63</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990,00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133,65</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46,04</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169,73</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2 225,00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300,37</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103,48</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408,50</w:t>
            </w:r>
          </w:p>
        </w:tc>
      </w:tr>
    </w:tbl>
    <w:p w:rsidR="00FE66FE" w:rsidRDefault="00FE66FE" w:rsidP="00EB111B">
      <w:pPr>
        <w:spacing w:after="0" w:line="240" w:lineRule="auto"/>
        <w:jc w:val="right"/>
        <w:rPr>
          <w:rFonts w:ascii="Times New Roman" w:hAnsi="Times New Roman" w:cs="Times New Roman"/>
          <w:sz w:val="28"/>
          <w:szCs w:val="28"/>
        </w:rPr>
      </w:pPr>
    </w:p>
    <w:p w:rsidR="00EB111B" w:rsidRDefault="00EB111B" w:rsidP="00EB111B">
      <w:pPr>
        <w:spacing w:after="0" w:line="240" w:lineRule="auto"/>
        <w:jc w:val="right"/>
        <w:rPr>
          <w:rFonts w:ascii="Times New Roman" w:hAnsi="Times New Roman" w:cs="Times New Roman"/>
          <w:sz w:val="28"/>
          <w:szCs w:val="28"/>
        </w:rPr>
      </w:pPr>
      <w:r w:rsidRPr="00C718A0">
        <w:rPr>
          <w:rFonts w:ascii="Times New Roman" w:hAnsi="Times New Roman" w:cs="Times New Roman"/>
          <w:sz w:val="28"/>
          <w:szCs w:val="28"/>
        </w:rPr>
        <w:t>Продолжение таблицы</w:t>
      </w:r>
    </w:p>
    <w:tbl>
      <w:tblPr>
        <w:tblW w:w="15793" w:type="dxa"/>
        <w:tblInd w:w="-972" w:type="dxa"/>
        <w:tblLook w:val="0000" w:firstRow="0" w:lastRow="0" w:firstColumn="0" w:lastColumn="0" w:noHBand="0" w:noVBand="0"/>
      </w:tblPr>
      <w:tblGrid>
        <w:gridCol w:w="5580"/>
        <w:gridCol w:w="1040"/>
        <w:gridCol w:w="831"/>
        <w:gridCol w:w="947"/>
        <w:gridCol w:w="1322"/>
        <w:gridCol w:w="1612"/>
        <w:gridCol w:w="943"/>
        <w:gridCol w:w="1225"/>
        <w:gridCol w:w="1162"/>
        <w:gridCol w:w="1131"/>
      </w:tblGrid>
      <w:tr w:rsidR="00EB111B" w:rsidRPr="00C718A0">
        <w:trPr>
          <w:trHeight w:val="315"/>
        </w:trPr>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rsidR="00EB111B" w:rsidRPr="00C718A0" w:rsidRDefault="00EB111B"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EB111B" w:rsidRPr="00C718A0" w:rsidRDefault="00EB111B"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rsidR="00EB111B" w:rsidRPr="00C718A0" w:rsidRDefault="00EB111B"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w:t>
            </w:r>
          </w:p>
        </w:tc>
        <w:tc>
          <w:tcPr>
            <w:tcW w:w="947" w:type="dxa"/>
            <w:tcBorders>
              <w:top w:val="single" w:sz="4" w:space="0" w:color="auto"/>
              <w:left w:val="nil"/>
              <w:bottom w:val="single" w:sz="4" w:space="0" w:color="auto"/>
              <w:right w:val="single" w:sz="4" w:space="0" w:color="auto"/>
            </w:tcBorders>
            <w:shd w:val="clear" w:color="auto" w:fill="auto"/>
            <w:vAlign w:val="bottom"/>
          </w:tcPr>
          <w:p w:rsidR="00EB111B" w:rsidRPr="00C718A0" w:rsidRDefault="00EB111B"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w:t>
            </w:r>
          </w:p>
        </w:tc>
        <w:tc>
          <w:tcPr>
            <w:tcW w:w="1322" w:type="dxa"/>
            <w:tcBorders>
              <w:top w:val="single" w:sz="4" w:space="0" w:color="auto"/>
              <w:left w:val="nil"/>
              <w:bottom w:val="single" w:sz="4" w:space="0" w:color="auto"/>
              <w:right w:val="single" w:sz="4" w:space="0" w:color="auto"/>
            </w:tcBorders>
            <w:shd w:val="clear" w:color="auto" w:fill="auto"/>
            <w:vAlign w:val="bottom"/>
          </w:tcPr>
          <w:p w:rsidR="00EB111B" w:rsidRPr="00C718A0" w:rsidRDefault="00EB111B"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w:t>
            </w:r>
          </w:p>
        </w:tc>
        <w:tc>
          <w:tcPr>
            <w:tcW w:w="1612" w:type="dxa"/>
            <w:tcBorders>
              <w:top w:val="single" w:sz="4" w:space="0" w:color="auto"/>
              <w:left w:val="single" w:sz="4" w:space="0" w:color="auto"/>
              <w:bottom w:val="single" w:sz="4" w:space="0" w:color="auto"/>
              <w:right w:val="single" w:sz="4" w:space="0" w:color="auto"/>
            </w:tcBorders>
            <w:shd w:val="clear" w:color="auto" w:fill="auto"/>
            <w:vAlign w:val="center"/>
          </w:tcPr>
          <w:p w:rsidR="00EB111B" w:rsidRPr="00C718A0" w:rsidRDefault="00EB111B"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w:t>
            </w: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tcPr>
          <w:p w:rsidR="00EB111B" w:rsidRPr="00C718A0" w:rsidRDefault="00EB111B"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w:t>
            </w:r>
          </w:p>
        </w:tc>
        <w:tc>
          <w:tcPr>
            <w:tcW w:w="1225" w:type="dxa"/>
            <w:tcBorders>
              <w:top w:val="single" w:sz="4" w:space="0" w:color="auto"/>
              <w:left w:val="nil"/>
              <w:bottom w:val="single" w:sz="4" w:space="0" w:color="auto"/>
              <w:right w:val="single" w:sz="4" w:space="0" w:color="auto"/>
            </w:tcBorders>
            <w:shd w:val="clear" w:color="auto" w:fill="auto"/>
            <w:vAlign w:val="bottom"/>
          </w:tcPr>
          <w:p w:rsidR="00EB111B" w:rsidRPr="00C718A0" w:rsidRDefault="00EB111B"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w:t>
            </w:r>
          </w:p>
        </w:tc>
        <w:tc>
          <w:tcPr>
            <w:tcW w:w="1162" w:type="dxa"/>
            <w:tcBorders>
              <w:top w:val="single" w:sz="4" w:space="0" w:color="auto"/>
              <w:left w:val="nil"/>
              <w:bottom w:val="single" w:sz="4" w:space="0" w:color="auto"/>
              <w:right w:val="single" w:sz="4" w:space="0" w:color="auto"/>
            </w:tcBorders>
            <w:shd w:val="clear" w:color="auto" w:fill="auto"/>
            <w:vAlign w:val="bottom"/>
          </w:tcPr>
          <w:p w:rsidR="00EB111B" w:rsidRPr="00C718A0" w:rsidRDefault="00EB111B"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w:t>
            </w:r>
          </w:p>
        </w:tc>
        <w:tc>
          <w:tcPr>
            <w:tcW w:w="1131" w:type="dxa"/>
            <w:tcBorders>
              <w:top w:val="single" w:sz="4" w:space="0" w:color="auto"/>
              <w:left w:val="nil"/>
              <w:bottom w:val="single" w:sz="4" w:space="0" w:color="auto"/>
              <w:right w:val="single" w:sz="4" w:space="0" w:color="auto"/>
            </w:tcBorders>
            <w:shd w:val="clear" w:color="auto" w:fill="auto"/>
            <w:vAlign w:val="bottom"/>
          </w:tcPr>
          <w:p w:rsidR="00EB111B" w:rsidRPr="00C718A0" w:rsidRDefault="00EB111B" w:rsidP="004943F8">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Реконструкция электрических сетей мкр Бисяга. Перераспределение нагрузки с ТП 8-6, установка в районе МК-125 новой КТПН 250 кВА, переключение группы Л2 с ТП 8-7 на ТП 8-6.</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single" w:sz="8" w:space="0" w:color="auto"/>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2 500,00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323,04</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111,29</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439,33</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Переключение соединений обмоток на высоковольтных трансформаторах</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2015-2016</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12</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single" w:sz="8" w:space="0" w:color="auto"/>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100,00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5,78</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1,99</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6,53</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150,00</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8,67</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2,99</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10,27</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FE66FE" w:rsidRPr="00C718A0" w:rsidTr="00FE66FE">
        <w:trPr>
          <w:trHeight w:val="315"/>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Замена ламп накаливания на энергосберегающие</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2015-2016</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w:t>
            </w:r>
          </w:p>
        </w:tc>
        <w:tc>
          <w:tcPr>
            <w:tcW w:w="947" w:type="dxa"/>
            <w:tcBorders>
              <w:top w:val="nil"/>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8" w:space="0" w:color="auto"/>
              <w:right w:val="single" w:sz="4" w:space="0" w:color="auto"/>
            </w:tcBorders>
            <w:shd w:val="clear" w:color="auto" w:fill="auto"/>
            <w:vAlign w:val="bottom"/>
          </w:tcPr>
          <w:p w:rsidR="00FE66FE" w:rsidRPr="00C718A0" w:rsidRDefault="00FE66FE" w:rsidP="001C21C6">
            <w:pPr>
              <w:spacing w:after="0" w:line="240" w:lineRule="auto"/>
              <w:jc w:val="right"/>
              <w:rPr>
                <w:rFonts w:ascii="Times New Roman" w:eastAsia="Times New Roman" w:hAnsi="Times New Roman" w:cs="Times New Roman"/>
                <w:color w:val="000000"/>
                <w:lang w:eastAsia="ru-RU"/>
              </w:rPr>
            </w:pPr>
          </w:p>
        </w:tc>
        <w:tc>
          <w:tcPr>
            <w:tcW w:w="1612" w:type="dxa"/>
            <w:vMerge w:val="restart"/>
            <w:tcBorders>
              <w:top w:val="nil"/>
              <w:left w:val="single" w:sz="4" w:space="0" w:color="auto"/>
              <w:bottom w:val="single" w:sz="8" w:space="0" w:color="000000"/>
              <w:right w:val="single" w:sz="4" w:space="0" w:color="auto"/>
            </w:tcBorders>
            <w:shd w:val="clear" w:color="auto" w:fill="auto"/>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8"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p>
        </w:tc>
        <w:tc>
          <w:tcPr>
            <w:tcW w:w="1162" w:type="dxa"/>
            <w:tcBorders>
              <w:top w:val="nil"/>
              <w:left w:val="nil"/>
              <w:bottom w:val="single" w:sz="8"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p>
        </w:tc>
        <w:tc>
          <w:tcPr>
            <w:tcW w:w="1131" w:type="dxa"/>
            <w:tcBorders>
              <w:top w:val="nil"/>
              <w:left w:val="nil"/>
              <w:bottom w:val="single" w:sz="8" w:space="0" w:color="auto"/>
              <w:right w:val="single" w:sz="8"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p>
        </w:tc>
      </w:tr>
      <w:tr w:rsidR="00FE66FE" w:rsidRPr="00C718A0" w:rsidTr="00FE66FE">
        <w:trPr>
          <w:trHeight w:val="315"/>
        </w:trPr>
        <w:tc>
          <w:tcPr>
            <w:tcW w:w="5580" w:type="dxa"/>
            <w:vMerge/>
            <w:tcBorders>
              <w:left w:val="single" w:sz="8"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040" w:type="dxa"/>
            <w:vMerge/>
            <w:tcBorders>
              <w:left w:val="single" w:sz="8"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831" w:type="dxa"/>
            <w:vMerge/>
            <w:tcBorders>
              <w:left w:val="single" w:sz="8"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8" w:space="0" w:color="auto"/>
              <w:right w:val="single" w:sz="4" w:space="0" w:color="auto"/>
            </w:tcBorders>
            <w:shd w:val="clear" w:color="auto" w:fill="auto"/>
            <w:vAlign w:val="bottom"/>
          </w:tcPr>
          <w:p w:rsidR="00FE66FE" w:rsidRPr="00C718A0" w:rsidRDefault="00FE66FE" w:rsidP="001C21C6">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w:t>
            </w:r>
          </w:p>
        </w:tc>
        <w:tc>
          <w:tcPr>
            <w:tcW w:w="1612" w:type="dxa"/>
            <w:vMerge/>
            <w:tcBorders>
              <w:left w:val="single" w:sz="4"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3" w:type="dxa"/>
            <w:vMerge/>
            <w:tcBorders>
              <w:left w:val="single" w:sz="4"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11,57</w:t>
            </w:r>
          </w:p>
        </w:tc>
        <w:tc>
          <w:tcPr>
            <w:tcW w:w="1162"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3,99</w:t>
            </w:r>
          </w:p>
        </w:tc>
        <w:tc>
          <w:tcPr>
            <w:tcW w:w="1131" w:type="dxa"/>
            <w:tcBorders>
              <w:top w:val="nil"/>
              <w:left w:val="nil"/>
              <w:bottom w:val="single" w:sz="4" w:space="0" w:color="auto"/>
              <w:right w:val="single" w:sz="8"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13,08</w:t>
            </w:r>
          </w:p>
        </w:tc>
      </w:tr>
      <w:tr w:rsidR="00FE66FE" w:rsidRPr="00C718A0" w:rsidTr="00FE66FE">
        <w:trPr>
          <w:trHeight w:val="315"/>
        </w:trPr>
        <w:tc>
          <w:tcPr>
            <w:tcW w:w="5580" w:type="dxa"/>
            <w:vMerge/>
            <w:tcBorders>
              <w:left w:val="single" w:sz="8"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040" w:type="dxa"/>
            <w:vMerge/>
            <w:tcBorders>
              <w:left w:val="single" w:sz="8"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831" w:type="dxa"/>
            <w:vMerge/>
            <w:tcBorders>
              <w:left w:val="single" w:sz="8"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8" w:space="0" w:color="auto"/>
              <w:right w:val="single" w:sz="4" w:space="0" w:color="auto"/>
            </w:tcBorders>
            <w:shd w:val="clear" w:color="auto" w:fill="auto"/>
            <w:vAlign w:val="bottom"/>
          </w:tcPr>
          <w:p w:rsidR="00FE66FE" w:rsidRPr="00C718A0" w:rsidRDefault="00FE66FE" w:rsidP="001C21C6">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w:t>
            </w:r>
          </w:p>
        </w:tc>
        <w:tc>
          <w:tcPr>
            <w:tcW w:w="1612" w:type="dxa"/>
            <w:vMerge/>
            <w:tcBorders>
              <w:left w:val="single" w:sz="4"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3" w:type="dxa"/>
            <w:vMerge/>
            <w:tcBorders>
              <w:left w:val="single" w:sz="4"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11,57</w:t>
            </w:r>
          </w:p>
        </w:tc>
        <w:tc>
          <w:tcPr>
            <w:tcW w:w="1162"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3,99</w:t>
            </w:r>
          </w:p>
        </w:tc>
        <w:tc>
          <w:tcPr>
            <w:tcW w:w="1131" w:type="dxa"/>
            <w:tcBorders>
              <w:top w:val="nil"/>
              <w:left w:val="nil"/>
              <w:bottom w:val="single" w:sz="4" w:space="0" w:color="auto"/>
              <w:right w:val="single" w:sz="8"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13,70</w:t>
            </w:r>
          </w:p>
        </w:tc>
      </w:tr>
      <w:tr w:rsidR="00FE66FE" w:rsidRPr="00C718A0" w:rsidTr="00FE66FE">
        <w:trPr>
          <w:trHeight w:val="315"/>
        </w:trPr>
        <w:tc>
          <w:tcPr>
            <w:tcW w:w="5580" w:type="dxa"/>
            <w:vMerge/>
            <w:tcBorders>
              <w:left w:val="single" w:sz="8"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040" w:type="dxa"/>
            <w:vMerge/>
            <w:tcBorders>
              <w:left w:val="single" w:sz="8"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831" w:type="dxa"/>
            <w:vMerge/>
            <w:tcBorders>
              <w:left w:val="single" w:sz="8"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8" w:space="0" w:color="auto"/>
              <w:right w:val="single" w:sz="4" w:space="0" w:color="auto"/>
            </w:tcBorders>
            <w:shd w:val="clear" w:color="auto" w:fill="auto"/>
            <w:vAlign w:val="bottom"/>
          </w:tcPr>
          <w:p w:rsidR="00FE66FE" w:rsidRPr="00C718A0" w:rsidRDefault="00FE66FE" w:rsidP="001C21C6">
            <w:pPr>
              <w:spacing w:after="0" w:line="240" w:lineRule="auto"/>
              <w:jc w:val="right"/>
              <w:rPr>
                <w:rFonts w:ascii="Times New Roman" w:eastAsia="Times New Roman" w:hAnsi="Times New Roman" w:cs="Times New Roman"/>
                <w:color w:val="000000"/>
                <w:lang w:eastAsia="ru-RU"/>
              </w:rPr>
            </w:pPr>
          </w:p>
        </w:tc>
        <w:tc>
          <w:tcPr>
            <w:tcW w:w="1612" w:type="dxa"/>
            <w:vMerge/>
            <w:tcBorders>
              <w:left w:val="single" w:sz="4"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3" w:type="dxa"/>
            <w:vMerge/>
            <w:tcBorders>
              <w:left w:val="single" w:sz="4"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p>
        </w:tc>
        <w:tc>
          <w:tcPr>
            <w:tcW w:w="1162" w:type="dxa"/>
            <w:tcBorders>
              <w:top w:val="nil"/>
              <w:left w:val="nil"/>
              <w:bottom w:val="single" w:sz="8"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p>
        </w:tc>
        <w:tc>
          <w:tcPr>
            <w:tcW w:w="1131" w:type="dxa"/>
            <w:tcBorders>
              <w:top w:val="nil"/>
              <w:left w:val="nil"/>
              <w:bottom w:val="single" w:sz="8" w:space="0" w:color="auto"/>
              <w:right w:val="single" w:sz="8"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p>
        </w:tc>
      </w:tr>
      <w:tr w:rsidR="00FE66FE" w:rsidRPr="00C718A0" w:rsidTr="00FE66FE">
        <w:trPr>
          <w:trHeight w:val="315"/>
        </w:trPr>
        <w:tc>
          <w:tcPr>
            <w:tcW w:w="5580" w:type="dxa"/>
            <w:vMerge/>
            <w:tcBorders>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040" w:type="dxa"/>
            <w:vMerge/>
            <w:tcBorders>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831" w:type="dxa"/>
            <w:vMerge/>
            <w:tcBorders>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FE66FE" w:rsidRPr="00C718A0" w:rsidRDefault="00FE66FE" w:rsidP="001C21C6">
            <w:pPr>
              <w:spacing w:after="0" w:line="240" w:lineRule="auto"/>
              <w:jc w:val="right"/>
              <w:rPr>
                <w:rFonts w:ascii="Times New Roman" w:eastAsia="Times New Roman" w:hAnsi="Times New Roman" w:cs="Times New Roman"/>
                <w:color w:val="000000"/>
                <w:lang w:eastAsia="ru-RU"/>
              </w:rPr>
            </w:pPr>
          </w:p>
        </w:tc>
        <w:tc>
          <w:tcPr>
            <w:tcW w:w="1612" w:type="dxa"/>
            <w:vMerge/>
            <w:tcBorders>
              <w:left w:val="single" w:sz="4"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3" w:type="dxa"/>
            <w:vMerge/>
            <w:tcBorders>
              <w:left w:val="single" w:sz="4"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p>
        </w:tc>
        <w:tc>
          <w:tcPr>
            <w:tcW w:w="1162" w:type="dxa"/>
            <w:tcBorders>
              <w:top w:val="nil"/>
              <w:left w:val="nil"/>
              <w:bottom w:val="single" w:sz="8"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p>
        </w:tc>
        <w:tc>
          <w:tcPr>
            <w:tcW w:w="1131" w:type="dxa"/>
            <w:tcBorders>
              <w:top w:val="nil"/>
              <w:left w:val="nil"/>
              <w:bottom w:val="single" w:sz="8" w:space="0" w:color="auto"/>
              <w:right w:val="single" w:sz="8"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p>
        </w:tc>
      </w:tr>
      <w:tr w:rsidR="00FE66FE"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FE66FE" w:rsidRPr="00292DD6" w:rsidRDefault="00FE66FE" w:rsidP="00FE66FE">
            <w:pPr>
              <w:spacing w:after="0" w:line="240" w:lineRule="auto"/>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Замена светильников освещения на светодиодные</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FE66FE" w:rsidRPr="00292DD6" w:rsidRDefault="00FE66FE" w:rsidP="00FE66FE">
            <w:pPr>
              <w:spacing w:after="0" w:line="240" w:lineRule="auto"/>
              <w:jc w:val="center"/>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2017-2018</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FE66FE" w:rsidRPr="00292DD6" w:rsidRDefault="00FE66FE" w:rsidP="00FE66FE">
            <w:pPr>
              <w:spacing w:after="0" w:line="240" w:lineRule="auto"/>
              <w:jc w:val="center"/>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5</w:t>
            </w:r>
          </w:p>
        </w:tc>
        <w:tc>
          <w:tcPr>
            <w:tcW w:w="947" w:type="dxa"/>
            <w:tcBorders>
              <w:top w:val="nil"/>
              <w:left w:val="nil"/>
              <w:bottom w:val="single" w:sz="4" w:space="0" w:color="auto"/>
              <w:right w:val="single" w:sz="4" w:space="0" w:color="auto"/>
            </w:tcBorders>
            <w:shd w:val="clear" w:color="auto" w:fill="auto"/>
            <w:vAlign w:val="bottom"/>
          </w:tcPr>
          <w:p w:rsidR="00FE66FE" w:rsidRPr="00292DD6" w:rsidRDefault="00FE66FE" w:rsidP="00FE66FE">
            <w:pPr>
              <w:spacing w:after="0" w:line="240" w:lineRule="auto"/>
              <w:jc w:val="right"/>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FE66FE" w:rsidRPr="00292DD6" w:rsidRDefault="00FE66FE" w:rsidP="001C21C6">
            <w:pPr>
              <w:spacing w:after="0" w:line="240" w:lineRule="auto"/>
              <w:jc w:val="right"/>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FE66FE" w:rsidRPr="00292DD6" w:rsidRDefault="00FE66FE" w:rsidP="00FE66FE">
            <w:pPr>
              <w:spacing w:after="0" w:line="240" w:lineRule="auto"/>
              <w:jc w:val="center"/>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FE66FE" w:rsidRPr="00292DD6" w:rsidRDefault="00FE66FE" w:rsidP="00FE66FE">
            <w:pPr>
              <w:spacing w:after="0" w:line="240" w:lineRule="auto"/>
              <w:jc w:val="center"/>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FE66FE" w:rsidRPr="00292DD6" w:rsidRDefault="00FE66FE" w:rsidP="00D607AC">
            <w:pPr>
              <w:spacing w:after="0" w:line="240" w:lineRule="auto"/>
              <w:jc w:val="right"/>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FE66FE" w:rsidRPr="00292DD6" w:rsidRDefault="00FE66FE" w:rsidP="00D607AC">
            <w:pPr>
              <w:spacing w:after="0" w:line="240" w:lineRule="auto"/>
              <w:jc w:val="right"/>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FE66FE" w:rsidRPr="00292DD6" w:rsidRDefault="00FE66FE" w:rsidP="00D607AC">
            <w:pPr>
              <w:spacing w:after="0" w:line="240" w:lineRule="auto"/>
              <w:jc w:val="right"/>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 </w:t>
            </w:r>
          </w:p>
        </w:tc>
      </w:tr>
      <w:tr w:rsidR="00FE66FE"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FE66FE" w:rsidRPr="00292DD6" w:rsidRDefault="00FE66FE" w:rsidP="00FE66FE">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FE66FE" w:rsidRPr="00292DD6" w:rsidRDefault="00FE66FE" w:rsidP="00FE66FE">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FE66FE" w:rsidRPr="00292DD6" w:rsidRDefault="00FE66FE" w:rsidP="00FE66FE">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FE66FE" w:rsidRPr="00292DD6" w:rsidRDefault="00FE66FE" w:rsidP="00FE66FE">
            <w:pPr>
              <w:spacing w:after="0" w:line="240" w:lineRule="auto"/>
              <w:jc w:val="right"/>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FE66FE" w:rsidRPr="00292DD6" w:rsidRDefault="00FE66FE" w:rsidP="001C21C6">
            <w:pPr>
              <w:spacing w:after="0" w:line="240" w:lineRule="auto"/>
              <w:jc w:val="right"/>
              <w:rPr>
                <w:rFonts w:ascii="Times New Roman" w:eastAsia="Times New Roman" w:hAnsi="Times New Roman" w:cs="Times New Roman"/>
                <w:color w:val="000000"/>
                <w:lang w:eastAsia="ru-RU"/>
              </w:rPr>
            </w:pPr>
          </w:p>
        </w:tc>
        <w:tc>
          <w:tcPr>
            <w:tcW w:w="1612" w:type="dxa"/>
            <w:vMerge/>
            <w:tcBorders>
              <w:top w:val="nil"/>
              <w:left w:val="single" w:sz="4" w:space="0" w:color="auto"/>
              <w:bottom w:val="single" w:sz="8" w:space="0" w:color="000000"/>
              <w:right w:val="single" w:sz="4" w:space="0" w:color="auto"/>
            </w:tcBorders>
            <w:vAlign w:val="center"/>
          </w:tcPr>
          <w:p w:rsidR="00FE66FE" w:rsidRPr="00292DD6" w:rsidRDefault="00FE66FE" w:rsidP="00FE66FE">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FE66FE" w:rsidRPr="00292DD6" w:rsidRDefault="00FE66FE" w:rsidP="00FE66F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FE66FE" w:rsidRPr="00292DD6" w:rsidRDefault="00FE66FE" w:rsidP="00D607AC">
            <w:pPr>
              <w:spacing w:after="0" w:line="240" w:lineRule="auto"/>
              <w:jc w:val="right"/>
              <w:rPr>
                <w:rFonts w:ascii="Times New Roman" w:eastAsia="Times New Roman" w:hAnsi="Times New Roman" w:cs="Times New Roman"/>
                <w:lang w:eastAsia="ru-RU"/>
              </w:rPr>
            </w:pPr>
          </w:p>
        </w:tc>
        <w:tc>
          <w:tcPr>
            <w:tcW w:w="1162" w:type="dxa"/>
            <w:tcBorders>
              <w:top w:val="nil"/>
              <w:left w:val="nil"/>
              <w:bottom w:val="single" w:sz="4" w:space="0" w:color="auto"/>
              <w:right w:val="single" w:sz="4" w:space="0" w:color="auto"/>
            </w:tcBorders>
            <w:shd w:val="clear" w:color="auto" w:fill="auto"/>
            <w:vAlign w:val="bottom"/>
          </w:tcPr>
          <w:p w:rsidR="00FE66FE" w:rsidRPr="00292DD6" w:rsidRDefault="00FE66FE" w:rsidP="00D607AC">
            <w:pPr>
              <w:spacing w:after="0" w:line="240" w:lineRule="auto"/>
              <w:jc w:val="right"/>
              <w:rPr>
                <w:rFonts w:ascii="Times New Roman" w:eastAsia="Times New Roman" w:hAnsi="Times New Roman" w:cs="Times New Roman"/>
                <w:lang w:eastAsia="ru-RU"/>
              </w:rPr>
            </w:pPr>
          </w:p>
        </w:tc>
        <w:tc>
          <w:tcPr>
            <w:tcW w:w="1131" w:type="dxa"/>
            <w:tcBorders>
              <w:top w:val="nil"/>
              <w:left w:val="nil"/>
              <w:bottom w:val="single" w:sz="4" w:space="0" w:color="auto"/>
              <w:right w:val="single" w:sz="8" w:space="0" w:color="auto"/>
            </w:tcBorders>
            <w:shd w:val="clear" w:color="auto" w:fill="auto"/>
            <w:vAlign w:val="bottom"/>
          </w:tcPr>
          <w:p w:rsidR="00FE66FE" w:rsidRPr="00292DD6" w:rsidRDefault="00FE66FE" w:rsidP="00D607AC">
            <w:pPr>
              <w:spacing w:after="0" w:line="240" w:lineRule="auto"/>
              <w:jc w:val="right"/>
              <w:rPr>
                <w:rFonts w:ascii="Times New Roman" w:eastAsia="Times New Roman" w:hAnsi="Times New Roman" w:cs="Times New Roman"/>
                <w:lang w:eastAsia="ru-RU"/>
              </w:rPr>
            </w:pPr>
          </w:p>
        </w:tc>
      </w:tr>
      <w:tr w:rsidR="00FE66FE"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FE66FE" w:rsidRPr="00292DD6" w:rsidRDefault="00FE66FE" w:rsidP="00FE66FE">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FE66FE" w:rsidRPr="00292DD6" w:rsidRDefault="00FE66FE" w:rsidP="00FE66FE">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FE66FE" w:rsidRPr="00292DD6" w:rsidRDefault="00FE66FE" w:rsidP="00FE66FE">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FE66FE" w:rsidRPr="00292DD6" w:rsidRDefault="00FE66FE" w:rsidP="00FE66FE">
            <w:pPr>
              <w:spacing w:after="0" w:line="240" w:lineRule="auto"/>
              <w:jc w:val="right"/>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FE66FE" w:rsidRPr="00292DD6" w:rsidRDefault="00FE66FE" w:rsidP="001C21C6">
            <w:pPr>
              <w:spacing w:after="0" w:line="240" w:lineRule="auto"/>
              <w:jc w:val="right"/>
              <w:rPr>
                <w:rFonts w:ascii="Times New Roman" w:eastAsia="Times New Roman" w:hAnsi="Times New Roman" w:cs="Times New Roman"/>
                <w:color w:val="000000"/>
                <w:lang w:eastAsia="ru-RU"/>
              </w:rPr>
            </w:pPr>
          </w:p>
        </w:tc>
        <w:tc>
          <w:tcPr>
            <w:tcW w:w="1612" w:type="dxa"/>
            <w:vMerge/>
            <w:tcBorders>
              <w:top w:val="nil"/>
              <w:left w:val="single" w:sz="4" w:space="0" w:color="auto"/>
              <w:bottom w:val="single" w:sz="8" w:space="0" w:color="000000"/>
              <w:right w:val="single" w:sz="4" w:space="0" w:color="auto"/>
            </w:tcBorders>
            <w:vAlign w:val="center"/>
          </w:tcPr>
          <w:p w:rsidR="00FE66FE" w:rsidRPr="00292DD6" w:rsidRDefault="00FE66FE" w:rsidP="00FE66FE">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FE66FE" w:rsidRPr="00292DD6" w:rsidRDefault="00FE66FE" w:rsidP="00FE66F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FE66FE" w:rsidRPr="00292DD6" w:rsidRDefault="00FE66FE" w:rsidP="00D607AC">
            <w:pPr>
              <w:spacing w:after="0" w:line="240" w:lineRule="auto"/>
              <w:jc w:val="right"/>
              <w:rPr>
                <w:rFonts w:ascii="Times New Roman" w:eastAsia="Times New Roman" w:hAnsi="Times New Roman" w:cs="Times New Roman"/>
                <w:lang w:eastAsia="ru-RU"/>
              </w:rPr>
            </w:pPr>
          </w:p>
        </w:tc>
        <w:tc>
          <w:tcPr>
            <w:tcW w:w="1162" w:type="dxa"/>
            <w:tcBorders>
              <w:top w:val="nil"/>
              <w:left w:val="nil"/>
              <w:bottom w:val="single" w:sz="4" w:space="0" w:color="auto"/>
              <w:right w:val="single" w:sz="4" w:space="0" w:color="auto"/>
            </w:tcBorders>
            <w:shd w:val="clear" w:color="auto" w:fill="auto"/>
            <w:vAlign w:val="bottom"/>
          </w:tcPr>
          <w:p w:rsidR="00FE66FE" w:rsidRPr="00292DD6" w:rsidRDefault="00FE66FE" w:rsidP="00D607AC">
            <w:pPr>
              <w:spacing w:after="0" w:line="240" w:lineRule="auto"/>
              <w:jc w:val="right"/>
              <w:rPr>
                <w:rFonts w:ascii="Times New Roman" w:eastAsia="Times New Roman" w:hAnsi="Times New Roman" w:cs="Times New Roman"/>
                <w:lang w:eastAsia="ru-RU"/>
              </w:rPr>
            </w:pPr>
          </w:p>
        </w:tc>
        <w:tc>
          <w:tcPr>
            <w:tcW w:w="1131" w:type="dxa"/>
            <w:tcBorders>
              <w:top w:val="nil"/>
              <w:left w:val="nil"/>
              <w:bottom w:val="single" w:sz="4" w:space="0" w:color="auto"/>
              <w:right w:val="single" w:sz="8" w:space="0" w:color="auto"/>
            </w:tcBorders>
            <w:shd w:val="clear" w:color="auto" w:fill="auto"/>
            <w:vAlign w:val="bottom"/>
          </w:tcPr>
          <w:p w:rsidR="00FE66FE" w:rsidRPr="00292DD6" w:rsidRDefault="00FE66FE" w:rsidP="00D607AC">
            <w:pPr>
              <w:spacing w:after="0" w:line="240" w:lineRule="auto"/>
              <w:jc w:val="right"/>
              <w:rPr>
                <w:rFonts w:ascii="Times New Roman" w:eastAsia="Times New Roman" w:hAnsi="Times New Roman" w:cs="Times New Roman"/>
                <w:lang w:eastAsia="ru-RU"/>
              </w:rPr>
            </w:pPr>
          </w:p>
        </w:tc>
      </w:tr>
      <w:tr w:rsidR="00292DD6"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292DD6" w:rsidRPr="00292DD6" w:rsidRDefault="00292DD6" w:rsidP="00292DD6">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292DD6" w:rsidRPr="00292DD6" w:rsidRDefault="00292DD6" w:rsidP="00292DD6">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292DD6" w:rsidRPr="00292DD6" w:rsidRDefault="00292DD6" w:rsidP="00292DD6">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292DD6" w:rsidRPr="00292DD6" w:rsidRDefault="00292DD6" w:rsidP="00292DD6">
            <w:pPr>
              <w:spacing w:after="0" w:line="240" w:lineRule="auto"/>
              <w:jc w:val="right"/>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292DD6" w:rsidRPr="00292DD6" w:rsidRDefault="00292DD6" w:rsidP="001C21C6">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436,13</w:t>
            </w:r>
          </w:p>
        </w:tc>
        <w:tc>
          <w:tcPr>
            <w:tcW w:w="1612" w:type="dxa"/>
            <w:vMerge/>
            <w:tcBorders>
              <w:top w:val="nil"/>
              <w:left w:val="single" w:sz="4" w:space="0" w:color="auto"/>
              <w:bottom w:val="single" w:sz="8" w:space="0" w:color="000000"/>
              <w:right w:val="single" w:sz="4" w:space="0" w:color="auto"/>
            </w:tcBorders>
            <w:vAlign w:val="center"/>
          </w:tcPr>
          <w:p w:rsidR="00292DD6" w:rsidRPr="00292DD6" w:rsidRDefault="00292DD6" w:rsidP="00292DD6">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292DD6" w:rsidRPr="00292DD6" w:rsidRDefault="00292DD6" w:rsidP="00292DD6">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292DD6" w:rsidRPr="00292DD6" w:rsidRDefault="00292DD6" w:rsidP="00D607AC">
            <w:pPr>
              <w:spacing w:after="0" w:line="240" w:lineRule="auto"/>
              <w:jc w:val="right"/>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57,85</w:t>
            </w:r>
          </w:p>
        </w:tc>
        <w:tc>
          <w:tcPr>
            <w:tcW w:w="1162" w:type="dxa"/>
            <w:tcBorders>
              <w:top w:val="nil"/>
              <w:left w:val="nil"/>
              <w:bottom w:val="single" w:sz="4" w:space="0" w:color="auto"/>
              <w:right w:val="single" w:sz="4" w:space="0" w:color="auto"/>
            </w:tcBorders>
            <w:shd w:val="clear" w:color="auto" w:fill="auto"/>
            <w:vAlign w:val="bottom"/>
          </w:tcPr>
          <w:p w:rsidR="00292DD6" w:rsidRPr="00292DD6" w:rsidRDefault="00292DD6" w:rsidP="00D607AC">
            <w:pPr>
              <w:spacing w:after="0" w:line="240" w:lineRule="auto"/>
              <w:jc w:val="right"/>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19,95</w:t>
            </w:r>
          </w:p>
        </w:tc>
        <w:tc>
          <w:tcPr>
            <w:tcW w:w="1131" w:type="dxa"/>
            <w:tcBorders>
              <w:top w:val="nil"/>
              <w:left w:val="nil"/>
              <w:bottom w:val="single" w:sz="4" w:space="0" w:color="auto"/>
              <w:right w:val="single" w:sz="8" w:space="0" w:color="auto"/>
            </w:tcBorders>
            <w:shd w:val="clear" w:color="auto" w:fill="auto"/>
            <w:vAlign w:val="bottom"/>
          </w:tcPr>
          <w:p w:rsidR="00292DD6" w:rsidRPr="00292DD6" w:rsidRDefault="00292DD6" w:rsidP="00D607AC">
            <w:pPr>
              <w:spacing w:after="0" w:line="240" w:lineRule="auto"/>
              <w:jc w:val="right"/>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65,40</w:t>
            </w:r>
          </w:p>
        </w:tc>
      </w:tr>
      <w:tr w:rsidR="00292DD6" w:rsidRPr="00C718A0" w:rsidTr="00E76371">
        <w:trPr>
          <w:trHeight w:val="315"/>
        </w:trPr>
        <w:tc>
          <w:tcPr>
            <w:tcW w:w="5580" w:type="dxa"/>
            <w:vMerge/>
            <w:tcBorders>
              <w:top w:val="nil"/>
              <w:left w:val="single" w:sz="8" w:space="0" w:color="auto"/>
              <w:bottom w:val="single" w:sz="8" w:space="0" w:color="000000"/>
              <w:right w:val="single" w:sz="4" w:space="0" w:color="auto"/>
            </w:tcBorders>
            <w:vAlign w:val="center"/>
          </w:tcPr>
          <w:p w:rsidR="00292DD6" w:rsidRPr="00292DD6" w:rsidRDefault="00292DD6" w:rsidP="00292DD6">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292DD6" w:rsidRPr="00292DD6" w:rsidRDefault="00292DD6" w:rsidP="00292DD6">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292DD6" w:rsidRPr="00292DD6" w:rsidRDefault="00292DD6" w:rsidP="00292DD6">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292DD6" w:rsidRPr="00292DD6" w:rsidRDefault="00292DD6" w:rsidP="00292DD6">
            <w:pPr>
              <w:spacing w:after="0" w:line="240" w:lineRule="auto"/>
              <w:jc w:val="right"/>
              <w:rPr>
                <w:rFonts w:ascii="Times New Roman" w:eastAsia="Times New Roman" w:hAnsi="Times New Roman" w:cs="Times New Roman"/>
                <w:color w:val="000000"/>
                <w:lang w:eastAsia="ru-RU"/>
              </w:rPr>
            </w:pPr>
            <w:r w:rsidRPr="00292DD6">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292DD6" w:rsidRPr="00292DD6" w:rsidRDefault="00292DD6" w:rsidP="001C21C6">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1 232,15</w:t>
            </w:r>
          </w:p>
        </w:tc>
        <w:tc>
          <w:tcPr>
            <w:tcW w:w="1612" w:type="dxa"/>
            <w:vMerge/>
            <w:tcBorders>
              <w:top w:val="nil"/>
              <w:left w:val="single" w:sz="4" w:space="0" w:color="auto"/>
              <w:bottom w:val="single" w:sz="8" w:space="0" w:color="000000"/>
              <w:right w:val="single" w:sz="4" w:space="0" w:color="auto"/>
            </w:tcBorders>
            <w:vAlign w:val="center"/>
          </w:tcPr>
          <w:p w:rsidR="00292DD6" w:rsidRPr="00292DD6" w:rsidRDefault="00292DD6" w:rsidP="00292DD6">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292DD6" w:rsidRPr="00292DD6" w:rsidRDefault="00292DD6" w:rsidP="00292DD6">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292DD6" w:rsidRPr="00292DD6" w:rsidRDefault="00292DD6" w:rsidP="00D607AC">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163,44</w:t>
            </w:r>
          </w:p>
        </w:tc>
        <w:tc>
          <w:tcPr>
            <w:tcW w:w="1162" w:type="dxa"/>
            <w:tcBorders>
              <w:top w:val="nil"/>
              <w:left w:val="nil"/>
              <w:bottom w:val="single" w:sz="4" w:space="0" w:color="auto"/>
              <w:right w:val="single" w:sz="4" w:space="0" w:color="auto"/>
            </w:tcBorders>
            <w:shd w:val="clear" w:color="auto" w:fill="auto"/>
            <w:vAlign w:val="bottom"/>
          </w:tcPr>
          <w:p w:rsidR="00292DD6" w:rsidRPr="00292DD6" w:rsidRDefault="00292DD6" w:rsidP="00D607AC">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56,36</w:t>
            </w:r>
          </w:p>
        </w:tc>
        <w:tc>
          <w:tcPr>
            <w:tcW w:w="1131" w:type="dxa"/>
            <w:tcBorders>
              <w:top w:val="nil"/>
              <w:left w:val="nil"/>
              <w:bottom w:val="single" w:sz="4" w:space="0" w:color="auto"/>
              <w:right w:val="single" w:sz="8" w:space="0" w:color="auto"/>
            </w:tcBorders>
            <w:shd w:val="clear" w:color="auto" w:fill="auto"/>
            <w:vAlign w:val="bottom"/>
          </w:tcPr>
          <w:p w:rsidR="00292DD6" w:rsidRPr="00292DD6" w:rsidRDefault="00292DD6" w:rsidP="00D607AC">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193,53</w:t>
            </w:r>
          </w:p>
        </w:tc>
      </w:tr>
      <w:tr w:rsidR="00FE66FE"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Выравнивание нагрузок фаз</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947" w:type="dxa"/>
            <w:tcBorders>
              <w:top w:val="nil"/>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FE66FE" w:rsidRPr="00C718A0" w:rsidRDefault="00FE66FE"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FE66FE"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FE66FE" w:rsidRPr="00C718A0" w:rsidRDefault="00FE66FE"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FE66FE"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FE66FE" w:rsidRPr="00C718A0" w:rsidRDefault="00FE66FE"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548,00</w:t>
            </w:r>
          </w:p>
        </w:tc>
        <w:tc>
          <w:tcPr>
            <w:tcW w:w="1612" w:type="dxa"/>
            <w:vMerge/>
            <w:tcBorders>
              <w:top w:val="nil"/>
              <w:left w:val="single" w:sz="4"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609,06</w:t>
            </w:r>
          </w:p>
        </w:tc>
        <w:tc>
          <w:tcPr>
            <w:tcW w:w="1162"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209,82</w:t>
            </w:r>
          </w:p>
        </w:tc>
        <w:tc>
          <w:tcPr>
            <w:tcW w:w="1131" w:type="dxa"/>
            <w:tcBorders>
              <w:top w:val="nil"/>
              <w:left w:val="nil"/>
              <w:bottom w:val="single" w:sz="4" w:space="0" w:color="auto"/>
              <w:right w:val="single" w:sz="8"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721,13</w:t>
            </w:r>
          </w:p>
        </w:tc>
      </w:tr>
      <w:tr w:rsidR="00FE66FE"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FE66FE" w:rsidRPr="00C718A0" w:rsidRDefault="00FE66FE"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FE66FE" w:rsidRPr="00C718A0" w:rsidTr="00FE66FE">
        <w:trPr>
          <w:trHeight w:val="315"/>
        </w:trPr>
        <w:tc>
          <w:tcPr>
            <w:tcW w:w="5580" w:type="dxa"/>
            <w:vMerge/>
            <w:tcBorders>
              <w:top w:val="nil"/>
              <w:left w:val="single" w:sz="8" w:space="0" w:color="auto"/>
              <w:bottom w:val="single" w:sz="4"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4"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4"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4" w:space="0" w:color="auto"/>
              <w:right w:val="single" w:sz="4" w:space="0" w:color="auto"/>
            </w:tcBorders>
            <w:shd w:val="clear" w:color="auto" w:fill="auto"/>
            <w:vAlign w:val="bottom"/>
          </w:tcPr>
          <w:p w:rsidR="00FE66FE" w:rsidRPr="00C718A0" w:rsidRDefault="00FE66FE"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4"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4" w:space="0" w:color="auto"/>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FE66FE" w:rsidRPr="00C718A0" w:rsidTr="00FE66FE">
        <w:trPr>
          <w:trHeight w:val="315"/>
        </w:trPr>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rsidR="00FE66FE" w:rsidRPr="00C718A0" w:rsidRDefault="00FE66FE" w:rsidP="00FE66FE">
            <w:pPr>
              <w:spacing w:after="0" w:line="240" w:lineRule="auto"/>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Всего</w:t>
            </w:r>
          </w:p>
        </w:tc>
        <w:tc>
          <w:tcPr>
            <w:tcW w:w="1040" w:type="dxa"/>
            <w:tcBorders>
              <w:top w:val="single" w:sz="4" w:space="0" w:color="auto"/>
              <w:left w:val="nil"/>
              <w:bottom w:val="single" w:sz="4" w:space="0" w:color="auto"/>
              <w:right w:val="single" w:sz="4" w:space="0" w:color="auto"/>
            </w:tcBorders>
            <w:shd w:val="clear" w:color="auto" w:fill="auto"/>
            <w:vAlign w:val="center"/>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831" w:type="dxa"/>
            <w:tcBorders>
              <w:top w:val="single" w:sz="4" w:space="0" w:color="auto"/>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947" w:type="dxa"/>
            <w:tcBorders>
              <w:top w:val="single" w:sz="4" w:space="0" w:color="auto"/>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1322" w:type="dxa"/>
            <w:tcBorders>
              <w:top w:val="single" w:sz="4" w:space="0" w:color="auto"/>
              <w:left w:val="nil"/>
              <w:bottom w:val="single" w:sz="4" w:space="0" w:color="auto"/>
              <w:right w:val="single" w:sz="4" w:space="0" w:color="auto"/>
            </w:tcBorders>
            <w:shd w:val="clear" w:color="auto" w:fill="auto"/>
            <w:vAlign w:val="bottom"/>
          </w:tcPr>
          <w:p w:rsidR="00FE66FE" w:rsidRPr="00C718A0" w:rsidRDefault="00F84491" w:rsidP="001C21C6">
            <w:pPr>
              <w:spacing w:after="0" w:line="240" w:lineRule="auto"/>
              <w:jc w:val="right"/>
              <w:rPr>
                <w:rFonts w:ascii="Times New Roman" w:eastAsia="Times New Roman" w:hAnsi="Times New Roman" w:cs="Times New Roman"/>
                <w:i/>
                <w:iCs/>
                <w:color w:val="000000"/>
                <w:lang w:eastAsia="ru-RU"/>
              </w:rPr>
            </w:pPr>
            <w:r>
              <w:rPr>
                <w:rFonts w:ascii="Times New Roman" w:eastAsia="Times New Roman" w:hAnsi="Times New Roman" w:cs="Times New Roman"/>
                <w:i/>
                <w:iCs/>
                <w:color w:val="000000"/>
                <w:lang w:eastAsia="ru-RU"/>
              </w:rPr>
              <w:t>10 368,28</w:t>
            </w:r>
          </w:p>
        </w:tc>
        <w:tc>
          <w:tcPr>
            <w:tcW w:w="1612" w:type="dxa"/>
            <w:tcBorders>
              <w:top w:val="single" w:sz="4" w:space="0" w:color="auto"/>
              <w:left w:val="nil"/>
              <w:bottom w:val="single" w:sz="4" w:space="0" w:color="auto"/>
              <w:right w:val="single" w:sz="4" w:space="0" w:color="auto"/>
            </w:tcBorders>
            <w:shd w:val="clear" w:color="auto" w:fill="auto"/>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943" w:type="dxa"/>
            <w:tcBorders>
              <w:top w:val="single" w:sz="4" w:space="0" w:color="auto"/>
              <w:left w:val="nil"/>
              <w:bottom w:val="single" w:sz="4" w:space="0" w:color="auto"/>
              <w:right w:val="single" w:sz="4" w:space="0" w:color="auto"/>
            </w:tcBorders>
            <w:shd w:val="clear" w:color="auto" w:fill="auto"/>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1225" w:type="dxa"/>
            <w:tcBorders>
              <w:top w:val="single" w:sz="4" w:space="0" w:color="auto"/>
              <w:left w:val="nil"/>
              <w:bottom w:val="single" w:sz="4" w:space="0" w:color="auto"/>
              <w:right w:val="single" w:sz="4" w:space="0" w:color="auto"/>
            </w:tcBorders>
            <w:shd w:val="clear" w:color="auto" w:fill="auto"/>
            <w:vAlign w:val="bottom"/>
          </w:tcPr>
          <w:p w:rsidR="00FE66FE" w:rsidRPr="00C718A0" w:rsidRDefault="00D607AC" w:rsidP="00D607AC">
            <w:pPr>
              <w:spacing w:after="0" w:line="240" w:lineRule="auto"/>
              <w:jc w:val="right"/>
              <w:rPr>
                <w:rFonts w:ascii="Times New Roman" w:eastAsia="Times New Roman" w:hAnsi="Times New Roman" w:cs="Times New Roman"/>
                <w:i/>
                <w:iCs/>
                <w:color w:val="000000"/>
                <w:lang w:eastAsia="ru-RU"/>
              </w:rPr>
            </w:pPr>
            <w:r>
              <w:rPr>
                <w:rFonts w:ascii="Times New Roman" w:eastAsia="Times New Roman" w:hAnsi="Times New Roman" w:cs="Times New Roman"/>
                <w:i/>
                <w:iCs/>
                <w:color w:val="000000"/>
                <w:lang w:eastAsia="ru-RU"/>
              </w:rPr>
              <w:t>1 904,05</w:t>
            </w:r>
          </w:p>
        </w:tc>
        <w:tc>
          <w:tcPr>
            <w:tcW w:w="1162" w:type="dxa"/>
            <w:tcBorders>
              <w:top w:val="single" w:sz="4" w:space="0" w:color="auto"/>
              <w:left w:val="nil"/>
              <w:bottom w:val="single" w:sz="4" w:space="0" w:color="auto"/>
              <w:right w:val="single" w:sz="4" w:space="0" w:color="auto"/>
            </w:tcBorders>
            <w:shd w:val="clear" w:color="auto" w:fill="auto"/>
            <w:vAlign w:val="bottom"/>
          </w:tcPr>
          <w:p w:rsidR="00FE66FE" w:rsidRPr="00C718A0" w:rsidRDefault="00D607AC" w:rsidP="00D607AC">
            <w:pPr>
              <w:spacing w:after="0" w:line="240" w:lineRule="auto"/>
              <w:jc w:val="right"/>
              <w:rPr>
                <w:rFonts w:ascii="Times New Roman" w:eastAsia="Times New Roman" w:hAnsi="Times New Roman" w:cs="Times New Roman"/>
                <w:i/>
                <w:iCs/>
                <w:color w:val="000000"/>
                <w:lang w:eastAsia="ru-RU"/>
              </w:rPr>
            </w:pPr>
            <w:r>
              <w:rPr>
                <w:rFonts w:ascii="Times New Roman" w:eastAsia="Times New Roman" w:hAnsi="Times New Roman" w:cs="Times New Roman"/>
                <w:i/>
                <w:iCs/>
                <w:color w:val="000000"/>
                <w:lang w:eastAsia="ru-RU"/>
              </w:rPr>
              <w:t>656,03</w:t>
            </w:r>
          </w:p>
        </w:tc>
        <w:tc>
          <w:tcPr>
            <w:tcW w:w="1131" w:type="dxa"/>
            <w:tcBorders>
              <w:top w:val="single" w:sz="4" w:space="0" w:color="auto"/>
              <w:left w:val="nil"/>
              <w:bottom w:val="single" w:sz="4" w:space="0" w:color="auto"/>
              <w:right w:val="single" w:sz="4" w:space="0" w:color="auto"/>
            </w:tcBorders>
            <w:shd w:val="clear" w:color="auto" w:fill="auto"/>
            <w:vAlign w:val="bottom"/>
          </w:tcPr>
          <w:p w:rsidR="00FE66FE" w:rsidRPr="00C718A0" w:rsidRDefault="00D607AC" w:rsidP="00D607AC">
            <w:pPr>
              <w:spacing w:after="0" w:line="240" w:lineRule="auto"/>
              <w:jc w:val="right"/>
              <w:rPr>
                <w:rFonts w:ascii="Times New Roman" w:eastAsia="Times New Roman" w:hAnsi="Times New Roman" w:cs="Times New Roman"/>
                <w:i/>
                <w:iCs/>
                <w:color w:val="000000"/>
                <w:lang w:eastAsia="ru-RU"/>
              </w:rPr>
            </w:pPr>
            <w:r>
              <w:rPr>
                <w:rFonts w:ascii="Times New Roman" w:eastAsia="Times New Roman" w:hAnsi="Times New Roman" w:cs="Times New Roman"/>
                <w:i/>
                <w:iCs/>
                <w:color w:val="000000"/>
                <w:lang w:eastAsia="ru-RU"/>
              </w:rPr>
              <w:t>2 360,66</w:t>
            </w:r>
          </w:p>
        </w:tc>
      </w:tr>
      <w:tr w:rsidR="00FE66FE" w:rsidRPr="00C718A0" w:rsidTr="00FE66FE">
        <w:trPr>
          <w:trHeight w:val="315"/>
        </w:trPr>
        <w:tc>
          <w:tcPr>
            <w:tcW w:w="5580" w:type="dxa"/>
            <w:tcBorders>
              <w:top w:val="single" w:sz="4" w:space="0" w:color="auto"/>
            </w:tcBorders>
            <w:shd w:val="clear" w:color="auto" w:fill="auto"/>
            <w:vAlign w:val="center"/>
          </w:tcPr>
          <w:p w:rsidR="00FE66FE" w:rsidRPr="00C718A0" w:rsidRDefault="00FE66FE" w:rsidP="00FE66FE">
            <w:pPr>
              <w:spacing w:after="0" w:line="240" w:lineRule="auto"/>
              <w:rPr>
                <w:rFonts w:ascii="Times New Roman" w:eastAsia="Times New Roman" w:hAnsi="Times New Roman" w:cs="Times New Roman"/>
                <w:i/>
                <w:iCs/>
                <w:color w:val="000000"/>
                <w:lang w:eastAsia="ru-RU"/>
              </w:rPr>
            </w:pPr>
          </w:p>
        </w:tc>
        <w:tc>
          <w:tcPr>
            <w:tcW w:w="1040" w:type="dxa"/>
            <w:tcBorders>
              <w:top w:val="single" w:sz="4" w:space="0" w:color="auto"/>
            </w:tcBorders>
            <w:shd w:val="clear" w:color="auto" w:fill="auto"/>
            <w:vAlign w:val="center"/>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p>
        </w:tc>
        <w:tc>
          <w:tcPr>
            <w:tcW w:w="831" w:type="dxa"/>
            <w:tcBorders>
              <w:top w:val="single" w:sz="4" w:space="0" w:color="auto"/>
            </w:tcBorders>
            <w:shd w:val="clear" w:color="auto" w:fill="auto"/>
            <w:vAlign w:val="bottom"/>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p>
        </w:tc>
        <w:tc>
          <w:tcPr>
            <w:tcW w:w="947" w:type="dxa"/>
            <w:tcBorders>
              <w:top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i/>
                <w:iCs/>
                <w:color w:val="000000"/>
                <w:lang w:eastAsia="ru-RU"/>
              </w:rPr>
            </w:pPr>
          </w:p>
        </w:tc>
        <w:tc>
          <w:tcPr>
            <w:tcW w:w="1322" w:type="dxa"/>
            <w:tcBorders>
              <w:top w:val="single" w:sz="4" w:space="0" w:color="auto"/>
            </w:tcBorders>
            <w:shd w:val="clear" w:color="auto" w:fill="auto"/>
            <w:vAlign w:val="bottom"/>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p>
        </w:tc>
        <w:tc>
          <w:tcPr>
            <w:tcW w:w="1612" w:type="dxa"/>
            <w:tcBorders>
              <w:top w:val="single" w:sz="4" w:space="0" w:color="auto"/>
            </w:tcBorders>
            <w:shd w:val="clear" w:color="auto" w:fill="auto"/>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p>
        </w:tc>
        <w:tc>
          <w:tcPr>
            <w:tcW w:w="943" w:type="dxa"/>
            <w:tcBorders>
              <w:top w:val="single" w:sz="4" w:space="0" w:color="auto"/>
            </w:tcBorders>
            <w:shd w:val="clear" w:color="auto" w:fill="auto"/>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p>
        </w:tc>
        <w:tc>
          <w:tcPr>
            <w:tcW w:w="1225" w:type="dxa"/>
            <w:tcBorders>
              <w:top w:val="single" w:sz="4" w:space="0" w:color="auto"/>
            </w:tcBorders>
            <w:shd w:val="clear" w:color="auto" w:fill="auto"/>
            <w:vAlign w:val="bottom"/>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p>
        </w:tc>
        <w:tc>
          <w:tcPr>
            <w:tcW w:w="1162" w:type="dxa"/>
            <w:tcBorders>
              <w:top w:val="single" w:sz="4" w:space="0" w:color="auto"/>
            </w:tcBorders>
            <w:shd w:val="clear" w:color="auto" w:fill="auto"/>
            <w:vAlign w:val="bottom"/>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p>
        </w:tc>
        <w:tc>
          <w:tcPr>
            <w:tcW w:w="1131" w:type="dxa"/>
            <w:tcBorders>
              <w:top w:val="single" w:sz="4" w:space="0" w:color="auto"/>
            </w:tcBorders>
            <w:shd w:val="clear" w:color="auto" w:fill="auto"/>
            <w:vAlign w:val="bottom"/>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p>
        </w:tc>
      </w:tr>
      <w:tr w:rsidR="00FE66FE" w:rsidRPr="00C718A0" w:rsidTr="00FE66FE">
        <w:trPr>
          <w:trHeight w:val="315"/>
        </w:trPr>
        <w:tc>
          <w:tcPr>
            <w:tcW w:w="5580" w:type="dxa"/>
            <w:tcBorders>
              <w:bottom w:val="single" w:sz="4" w:space="0" w:color="auto"/>
            </w:tcBorders>
            <w:shd w:val="clear" w:color="auto" w:fill="auto"/>
            <w:vAlign w:val="center"/>
          </w:tcPr>
          <w:p w:rsidR="00FE66FE" w:rsidRPr="00C718A0" w:rsidRDefault="00FE66FE" w:rsidP="00FE66FE">
            <w:pPr>
              <w:spacing w:after="0" w:line="240" w:lineRule="auto"/>
              <w:rPr>
                <w:rFonts w:ascii="Times New Roman" w:eastAsia="Times New Roman" w:hAnsi="Times New Roman" w:cs="Times New Roman"/>
                <w:i/>
                <w:iCs/>
                <w:color w:val="000000"/>
                <w:lang w:eastAsia="ru-RU"/>
              </w:rPr>
            </w:pPr>
          </w:p>
        </w:tc>
        <w:tc>
          <w:tcPr>
            <w:tcW w:w="1040" w:type="dxa"/>
            <w:tcBorders>
              <w:bottom w:val="single" w:sz="4" w:space="0" w:color="auto"/>
            </w:tcBorders>
            <w:shd w:val="clear" w:color="auto" w:fill="auto"/>
            <w:vAlign w:val="center"/>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p>
        </w:tc>
        <w:tc>
          <w:tcPr>
            <w:tcW w:w="831" w:type="dxa"/>
            <w:tcBorders>
              <w:bottom w:val="single" w:sz="4" w:space="0" w:color="auto"/>
            </w:tcBorders>
            <w:shd w:val="clear" w:color="auto" w:fill="auto"/>
            <w:vAlign w:val="bottom"/>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p>
        </w:tc>
        <w:tc>
          <w:tcPr>
            <w:tcW w:w="947" w:type="dxa"/>
            <w:tcBorders>
              <w:bottom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i/>
                <w:iCs/>
                <w:color w:val="000000"/>
                <w:lang w:eastAsia="ru-RU"/>
              </w:rPr>
            </w:pPr>
          </w:p>
        </w:tc>
        <w:tc>
          <w:tcPr>
            <w:tcW w:w="1322" w:type="dxa"/>
            <w:tcBorders>
              <w:bottom w:val="single" w:sz="4" w:space="0" w:color="auto"/>
            </w:tcBorders>
            <w:shd w:val="clear" w:color="auto" w:fill="auto"/>
            <w:vAlign w:val="bottom"/>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p>
        </w:tc>
        <w:tc>
          <w:tcPr>
            <w:tcW w:w="1612" w:type="dxa"/>
            <w:tcBorders>
              <w:bottom w:val="single" w:sz="4" w:space="0" w:color="auto"/>
            </w:tcBorders>
            <w:shd w:val="clear" w:color="auto" w:fill="auto"/>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p>
        </w:tc>
        <w:tc>
          <w:tcPr>
            <w:tcW w:w="943" w:type="dxa"/>
            <w:tcBorders>
              <w:bottom w:val="single" w:sz="4" w:space="0" w:color="auto"/>
            </w:tcBorders>
            <w:shd w:val="clear" w:color="auto" w:fill="auto"/>
          </w:tcPr>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p>
        </w:tc>
        <w:tc>
          <w:tcPr>
            <w:tcW w:w="3518" w:type="dxa"/>
            <w:gridSpan w:val="3"/>
            <w:tcBorders>
              <w:bottom w:val="single" w:sz="4" w:space="0" w:color="auto"/>
            </w:tcBorders>
            <w:shd w:val="clear" w:color="auto" w:fill="auto"/>
            <w:vAlign w:val="bottom"/>
          </w:tcPr>
          <w:p w:rsidR="00FE66FE" w:rsidRDefault="00FE66FE" w:rsidP="00FE66FE">
            <w:pPr>
              <w:spacing w:after="0" w:line="240" w:lineRule="auto"/>
              <w:jc w:val="right"/>
              <w:rPr>
                <w:rFonts w:ascii="Times New Roman" w:hAnsi="Times New Roman" w:cs="Times New Roman"/>
                <w:sz w:val="28"/>
                <w:szCs w:val="28"/>
              </w:rPr>
            </w:pPr>
            <w:r w:rsidRPr="00C718A0">
              <w:rPr>
                <w:rFonts w:ascii="Times New Roman" w:hAnsi="Times New Roman" w:cs="Times New Roman"/>
                <w:sz w:val="28"/>
                <w:szCs w:val="28"/>
              </w:rPr>
              <w:t>Продолжение таблицы</w:t>
            </w:r>
          </w:p>
          <w:p w:rsidR="00FE66FE" w:rsidRPr="00C718A0" w:rsidRDefault="00FE66FE" w:rsidP="00FE66FE">
            <w:pPr>
              <w:spacing w:after="0" w:line="240" w:lineRule="auto"/>
              <w:jc w:val="center"/>
              <w:rPr>
                <w:rFonts w:ascii="Times New Roman" w:eastAsia="Times New Roman" w:hAnsi="Times New Roman" w:cs="Times New Roman"/>
                <w:i/>
                <w:iCs/>
                <w:color w:val="000000"/>
                <w:lang w:eastAsia="ru-RU"/>
              </w:rPr>
            </w:pPr>
          </w:p>
        </w:tc>
      </w:tr>
      <w:tr w:rsidR="00FE66FE" w:rsidRPr="00C718A0" w:rsidTr="00FE66FE">
        <w:trPr>
          <w:trHeight w:val="315"/>
        </w:trPr>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w:t>
            </w: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w:t>
            </w:r>
          </w:p>
        </w:tc>
        <w:tc>
          <w:tcPr>
            <w:tcW w:w="947" w:type="dxa"/>
            <w:tcBorders>
              <w:top w:val="single" w:sz="4" w:space="0" w:color="auto"/>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w:t>
            </w:r>
          </w:p>
        </w:tc>
        <w:tc>
          <w:tcPr>
            <w:tcW w:w="1322" w:type="dxa"/>
            <w:tcBorders>
              <w:top w:val="single" w:sz="4" w:space="0" w:color="auto"/>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w:t>
            </w:r>
          </w:p>
        </w:tc>
        <w:tc>
          <w:tcPr>
            <w:tcW w:w="1612" w:type="dxa"/>
            <w:tcBorders>
              <w:top w:val="single" w:sz="4" w:space="0" w:color="auto"/>
              <w:left w:val="single" w:sz="4" w:space="0" w:color="auto"/>
              <w:bottom w:val="single" w:sz="4" w:space="0" w:color="auto"/>
              <w:right w:val="single" w:sz="4" w:space="0" w:color="auto"/>
            </w:tcBorders>
            <w:shd w:val="clear" w:color="auto" w:fill="auto"/>
            <w:vAlign w:val="center"/>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w:t>
            </w: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w:t>
            </w:r>
          </w:p>
        </w:tc>
        <w:tc>
          <w:tcPr>
            <w:tcW w:w="1225" w:type="dxa"/>
            <w:tcBorders>
              <w:top w:val="single" w:sz="4" w:space="0" w:color="auto"/>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w:t>
            </w:r>
          </w:p>
        </w:tc>
        <w:tc>
          <w:tcPr>
            <w:tcW w:w="1162" w:type="dxa"/>
            <w:tcBorders>
              <w:top w:val="single" w:sz="4" w:space="0" w:color="auto"/>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w:t>
            </w:r>
          </w:p>
        </w:tc>
        <w:tc>
          <w:tcPr>
            <w:tcW w:w="1131" w:type="dxa"/>
            <w:tcBorders>
              <w:top w:val="single" w:sz="4" w:space="0" w:color="auto"/>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w:t>
            </w:r>
          </w:p>
        </w:tc>
      </w:tr>
      <w:tr w:rsidR="00FE66FE" w:rsidRPr="00C718A0">
        <w:trPr>
          <w:trHeight w:val="100"/>
        </w:trPr>
        <w:tc>
          <w:tcPr>
            <w:tcW w:w="1579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FE66FE" w:rsidRPr="00C718A0" w:rsidRDefault="00FE66FE" w:rsidP="00FE66FE">
            <w:pPr>
              <w:spacing w:after="0" w:line="240" w:lineRule="auto"/>
              <w:rPr>
                <w:rFonts w:ascii="Times New Roman" w:eastAsia="Times New Roman" w:hAnsi="Times New Roman" w:cs="Times New Roman"/>
                <w:b/>
                <w:bCs/>
                <w:color w:val="000000"/>
                <w:lang w:eastAsia="ru-RU"/>
              </w:rPr>
            </w:pPr>
            <w:r w:rsidRPr="00C718A0">
              <w:rPr>
                <w:rFonts w:ascii="Times New Roman" w:eastAsia="Times New Roman" w:hAnsi="Times New Roman" w:cs="Times New Roman"/>
                <w:b/>
                <w:bCs/>
                <w:color w:val="000000"/>
                <w:lang w:eastAsia="ru-RU"/>
              </w:rPr>
              <w:t xml:space="preserve">Внедрение автоматизированной информационно-измерительной системы контроля и учета электроэнергии АИИСКУЭ в городских и поселковых сетях </w:t>
            </w:r>
          </w:p>
        </w:tc>
      </w:tr>
      <w:tr w:rsidR="00FE66FE" w:rsidRPr="00C718A0">
        <w:trPr>
          <w:trHeight w:val="300"/>
        </w:trPr>
        <w:tc>
          <w:tcPr>
            <w:tcW w:w="5580" w:type="dxa"/>
            <w:vMerge w:val="restart"/>
            <w:tcBorders>
              <w:top w:val="single" w:sz="4" w:space="0" w:color="auto"/>
              <w:left w:val="single" w:sz="8" w:space="0" w:color="auto"/>
              <w:bottom w:val="single" w:sz="8" w:space="0" w:color="000000"/>
              <w:right w:val="single" w:sz="4" w:space="0" w:color="auto"/>
            </w:tcBorders>
            <w:shd w:val="clear" w:color="auto" w:fill="auto"/>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Установка общедомовых приборов учета электроэнергии. 261 точка учета.</w:t>
            </w:r>
          </w:p>
        </w:tc>
        <w:tc>
          <w:tcPr>
            <w:tcW w:w="1040" w:type="dxa"/>
            <w:vMerge w:val="restart"/>
            <w:tcBorders>
              <w:top w:val="single" w:sz="4" w:space="0" w:color="auto"/>
              <w:left w:val="single" w:sz="8" w:space="0" w:color="auto"/>
              <w:bottom w:val="single" w:sz="8" w:space="0" w:color="000000"/>
              <w:right w:val="single" w:sz="4" w:space="0" w:color="auto"/>
            </w:tcBorders>
            <w:shd w:val="clear" w:color="auto" w:fill="auto"/>
            <w:vAlign w:val="center"/>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831" w:type="dxa"/>
            <w:vMerge w:val="restart"/>
            <w:tcBorders>
              <w:top w:val="single" w:sz="4" w:space="0" w:color="auto"/>
              <w:left w:val="single" w:sz="8" w:space="0" w:color="auto"/>
              <w:bottom w:val="single" w:sz="8" w:space="0" w:color="000000"/>
              <w:right w:val="single" w:sz="4" w:space="0" w:color="auto"/>
            </w:tcBorders>
            <w:shd w:val="clear" w:color="auto" w:fill="auto"/>
            <w:vAlign w:val="center"/>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w:t>
            </w:r>
          </w:p>
        </w:tc>
        <w:tc>
          <w:tcPr>
            <w:tcW w:w="947" w:type="dxa"/>
            <w:tcBorders>
              <w:top w:val="single" w:sz="4" w:space="0" w:color="auto"/>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single" w:sz="4" w:space="0" w:color="auto"/>
              <w:left w:val="nil"/>
              <w:bottom w:val="single" w:sz="4" w:space="0" w:color="auto"/>
              <w:right w:val="single" w:sz="4" w:space="0" w:color="auto"/>
            </w:tcBorders>
            <w:shd w:val="clear" w:color="auto" w:fill="auto"/>
            <w:vAlign w:val="bottom"/>
          </w:tcPr>
          <w:p w:rsidR="00FE66FE" w:rsidRPr="00C718A0" w:rsidRDefault="00FE66FE"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4 097,70</w:t>
            </w:r>
          </w:p>
        </w:tc>
        <w:tc>
          <w:tcPr>
            <w:tcW w:w="1612" w:type="dxa"/>
            <w:vMerge w:val="restart"/>
            <w:tcBorders>
              <w:top w:val="single" w:sz="4" w:space="0" w:color="auto"/>
              <w:left w:val="single" w:sz="4" w:space="0" w:color="auto"/>
              <w:bottom w:val="single" w:sz="8" w:space="0" w:color="000000"/>
              <w:right w:val="single" w:sz="4" w:space="0" w:color="auto"/>
            </w:tcBorders>
            <w:shd w:val="clear" w:color="auto" w:fill="auto"/>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single" w:sz="4" w:space="0" w:color="auto"/>
              <w:left w:val="single" w:sz="4" w:space="0" w:color="auto"/>
              <w:bottom w:val="single" w:sz="8" w:space="0" w:color="000000"/>
              <w:right w:val="single" w:sz="4" w:space="0" w:color="auto"/>
            </w:tcBorders>
            <w:shd w:val="clear" w:color="auto" w:fill="auto"/>
          </w:tcPr>
          <w:p w:rsidR="00FE66FE" w:rsidRPr="00C718A0" w:rsidRDefault="00FE66FE" w:rsidP="00FE66FE">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single" w:sz="4" w:space="0" w:color="auto"/>
              <w:left w:val="nil"/>
              <w:bottom w:val="single" w:sz="4" w:space="0" w:color="auto"/>
              <w:right w:val="single" w:sz="4" w:space="0" w:color="auto"/>
            </w:tcBorders>
            <w:shd w:val="clear" w:color="auto" w:fill="auto"/>
            <w:vAlign w:val="bottom"/>
          </w:tcPr>
          <w:p w:rsidR="00FE66FE" w:rsidRPr="00E76371" w:rsidRDefault="00FE66FE" w:rsidP="00D607AC">
            <w:pPr>
              <w:spacing w:after="0" w:line="240" w:lineRule="auto"/>
              <w:jc w:val="right"/>
              <w:rPr>
                <w:rFonts w:ascii="Times New Roman" w:eastAsia="Times New Roman" w:hAnsi="Times New Roman" w:cs="Times New Roman"/>
                <w:color w:val="000000"/>
                <w:lang w:eastAsia="ru-RU"/>
              </w:rPr>
            </w:pPr>
            <w:r w:rsidRPr="00E76371">
              <w:rPr>
                <w:rFonts w:ascii="Times New Roman" w:eastAsia="Times New Roman" w:hAnsi="Times New Roman" w:cs="Times New Roman"/>
                <w:color w:val="000000"/>
                <w:lang w:eastAsia="ru-RU"/>
              </w:rPr>
              <w:t>900,00</w:t>
            </w:r>
          </w:p>
        </w:tc>
        <w:tc>
          <w:tcPr>
            <w:tcW w:w="1162" w:type="dxa"/>
            <w:tcBorders>
              <w:top w:val="single" w:sz="4" w:space="0" w:color="auto"/>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310,05</w:t>
            </w:r>
          </w:p>
        </w:tc>
        <w:tc>
          <w:tcPr>
            <w:tcW w:w="1131" w:type="dxa"/>
            <w:tcBorders>
              <w:top w:val="single" w:sz="4" w:space="0" w:color="auto"/>
              <w:left w:val="nil"/>
              <w:bottom w:val="single" w:sz="4" w:space="0" w:color="auto"/>
              <w:right w:val="single" w:sz="8"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991,80</w:t>
            </w:r>
          </w:p>
        </w:tc>
      </w:tr>
      <w:tr w:rsidR="00FE66FE"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FE66FE" w:rsidRPr="00C718A0" w:rsidRDefault="00FE66FE"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FE66FE"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FE66FE" w:rsidRPr="00C718A0" w:rsidRDefault="00FE66FE"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FE66FE"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FE66FE" w:rsidRPr="00C718A0" w:rsidRDefault="00FE66FE"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4" w:space="0" w:color="auto"/>
              <w:right w:val="single" w:sz="8"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FE66FE"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FE66FE" w:rsidRPr="00C718A0" w:rsidRDefault="00FE66FE" w:rsidP="00FE66FE">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FE66FE" w:rsidRPr="00C718A0" w:rsidRDefault="00FE66FE"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612" w:type="dxa"/>
            <w:vMerge/>
            <w:tcBorders>
              <w:top w:val="nil"/>
              <w:left w:val="single" w:sz="4"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FE66FE" w:rsidRPr="00C718A0" w:rsidRDefault="00FE66FE" w:rsidP="00FE66F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31" w:type="dxa"/>
            <w:tcBorders>
              <w:top w:val="nil"/>
              <w:left w:val="nil"/>
              <w:bottom w:val="single" w:sz="8" w:space="0" w:color="auto"/>
              <w:right w:val="single" w:sz="8" w:space="0" w:color="auto"/>
            </w:tcBorders>
            <w:shd w:val="clear" w:color="auto" w:fill="auto"/>
            <w:vAlign w:val="bottom"/>
          </w:tcPr>
          <w:p w:rsidR="00FE66FE" w:rsidRPr="00C718A0" w:rsidRDefault="00FE66FE"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r>
      <w:tr w:rsidR="00C718A0" w:rsidRPr="00C718A0">
        <w:trPr>
          <w:trHeight w:val="300"/>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г. Бодайбо - реконструкция электрических сетей ГСК, организация выносного коммерческого учета в стояночных боксах. 1201 точка учета</w:t>
            </w:r>
          </w:p>
        </w:tc>
        <w:tc>
          <w:tcPr>
            <w:tcW w:w="104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2014-2018</w:t>
            </w:r>
          </w:p>
        </w:tc>
        <w:tc>
          <w:tcPr>
            <w:tcW w:w="831"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2 569,64</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269,28</w:t>
            </w:r>
          </w:p>
        </w:tc>
        <w:tc>
          <w:tcPr>
            <w:tcW w:w="1162" w:type="dxa"/>
            <w:tcBorders>
              <w:top w:val="single" w:sz="4" w:space="0" w:color="auto"/>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92,77</w:t>
            </w:r>
          </w:p>
        </w:tc>
        <w:tc>
          <w:tcPr>
            <w:tcW w:w="1131" w:type="dxa"/>
            <w:tcBorders>
              <w:top w:val="single" w:sz="4" w:space="0" w:color="auto"/>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296,75</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2 569,64</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538,56</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185,53</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608,57</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2 569,64</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807,84</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278,30</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956,48</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2 569,64</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1077,12</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371,07</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1367,94</w:t>
            </w:r>
          </w:p>
        </w:tc>
      </w:tr>
      <w:tr w:rsidR="00C718A0" w:rsidRPr="00C718A0">
        <w:trPr>
          <w:trHeight w:val="315"/>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2 569,64</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1346,40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463,83</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1831,10</w:t>
            </w:r>
          </w:p>
        </w:tc>
      </w:tr>
      <w:tr w:rsidR="00C718A0" w:rsidRPr="00C718A0">
        <w:trPr>
          <w:trHeight w:val="300"/>
        </w:trPr>
        <w:tc>
          <w:tcPr>
            <w:tcW w:w="5580" w:type="dxa"/>
            <w:vMerge w:val="restart"/>
            <w:tcBorders>
              <w:top w:val="nil"/>
              <w:left w:val="single" w:sz="8"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г. Бодайбо - реконструкция общего ввода 0,4 кВ в двухквартирных жилых домах, коттеджах. Разделение на индивидуальные подводки с организацией выносного коммерческого учета. 400 точек учета.</w:t>
            </w:r>
          </w:p>
        </w:tc>
        <w:tc>
          <w:tcPr>
            <w:tcW w:w="1040" w:type="dxa"/>
            <w:vMerge w:val="restart"/>
            <w:tcBorders>
              <w:top w:val="nil"/>
              <w:left w:val="single" w:sz="8"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2014-2018</w:t>
            </w:r>
          </w:p>
        </w:tc>
        <w:tc>
          <w:tcPr>
            <w:tcW w:w="831" w:type="dxa"/>
            <w:vMerge w:val="restart"/>
            <w:tcBorders>
              <w:top w:val="nil"/>
              <w:left w:val="single" w:sz="8"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2 186,46</w:t>
            </w:r>
          </w:p>
        </w:tc>
        <w:tc>
          <w:tcPr>
            <w:tcW w:w="1612" w:type="dxa"/>
            <w:vMerge w:val="restart"/>
            <w:tcBorders>
              <w:top w:val="nil"/>
              <w:left w:val="single" w:sz="4" w:space="0" w:color="auto"/>
              <w:bottom w:val="single" w:sz="4" w:space="0" w:color="auto"/>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nil"/>
              <w:left w:val="single" w:sz="4" w:space="0" w:color="auto"/>
              <w:bottom w:val="single" w:sz="4" w:space="0" w:color="auto"/>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384,00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132,29</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423,17</w:t>
            </w:r>
          </w:p>
        </w:tc>
      </w:tr>
      <w:tr w:rsidR="00C718A0" w:rsidRPr="00C718A0">
        <w:trPr>
          <w:trHeight w:val="300"/>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1 848,00</w:t>
            </w:r>
          </w:p>
        </w:tc>
        <w:tc>
          <w:tcPr>
            <w:tcW w:w="1612"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768,00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264,58</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867,84</w:t>
            </w:r>
          </w:p>
        </w:tc>
      </w:tr>
      <w:tr w:rsidR="00C718A0" w:rsidRPr="00C718A0">
        <w:trPr>
          <w:trHeight w:val="300"/>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1 848,00</w:t>
            </w:r>
          </w:p>
        </w:tc>
        <w:tc>
          <w:tcPr>
            <w:tcW w:w="1612"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1152,00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396,86</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1363,97</w:t>
            </w:r>
          </w:p>
        </w:tc>
      </w:tr>
      <w:tr w:rsidR="00C718A0" w:rsidRPr="00C718A0">
        <w:trPr>
          <w:trHeight w:val="300"/>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1 848,00</w:t>
            </w:r>
          </w:p>
        </w:tc>
        <w:tc>
          <w:tcPr>
            <w:tcW w:w="1612"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1536,00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529,15</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1950,72</w:t>
            </w:r>
          </w:p>
        </w:tc>
      </w:tr>
      <w:tr w:rsidR="00C718A0" w:rsidRPr="00C718A0">
        <w:trPr>
          <w:trHeight w:val="315"/>
        </w:trPr>
        <w:tc>
          <w:tcPr>
            <w:tcW w:w="558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nil"/>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1 509,54</w:t>
            </w:r>
          </w:p>
        </w:tc>
        <w:tc>
          <w:tcPr>
            <w:tcW w:w="1612"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nil"/>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1920,00</w:t>
            </w:r>
          </w:p>
        </w:tc>
        <w:tc>
          <w:tcPr>
            <w:tcW w:w="1162" w:type="dxa"/>
            <w:tcBorders>
              <w:top w:val="nil"/>
              <w:left w:val="nil"/>
              <w:bottom w:val="nil"/>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661,44</w:t>
            </w:r>
          </w:p>
        </w:tc>
        <w:tc>
          <w:tcPr>
            <w:tcW w:w="1131" w:type="dxa"/>
            <w:tcBorders>
              <w:top w:val="nil"/>
              <w:left w:val="nil"/>
              <w:bottom w:val="nil"/>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2611,20</w:t>
            </w:r>
          </w:p>
        </w:tc>
      </w:tr>
      <w:tr w:rsidR="00C718A0" w:rsidRPr="00C718A0">
        <w:trPr>
          <w:trHeight w:val="300"/>
        </w:trPr>
        <w:tc>
          <w:tcPr>
            <w:tcW w:w="5580"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Поселки Бодайбинского района - организация выносного коммерческого учета в одноквартирных домах, коттеджах, объектах приравненных к промышленности. 1728 точек учета.</w:t>
            </w:r>
          </w:p>
        </w:tc>
        <w:tc>
          <w:tcPr>
            <w:tcW w:w="1040"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2014-2018</w:t>
            </w:r>
          </w:p>
        </w:tc>
        <w:tc>
          <w:tcPr>
            <w:tcW w:w="831"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w:t>
            </w:r>
          </w:p>
        </w:tc>
        <w:tc>
          <w:tcPr>
            <w:tcW w:w="947"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4 639,20</w:t>
            </w:r>
          </w:p>
        </w:tc>
        <w:tc>
          <w:tcPr>
            <w:tcW w:w="1612" w:type="dxa"/>
            <w:vMerge w:val="restart"/>
            <w:tcBorders>
              <w:top w:val="single" w:sz="8" w:space="0" w:color="auto"/>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tc>
        <w:tc>
          <w:tcPr>
            <w:tcW w:w="943" w:type="dxa"/>
            <w:vMerge w:val="restart"/>
            <w:tcBorders>
              <w:top w:val="single" w:sz="8" w:space="0" w:color="auto"/>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тыс. кВт</w:t>
            </w:r>
          </w:p>
        </w:tc>
        <w:tc>
          <w:tcPr>
            <w:tcW w:w="1225"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756,80</w:t>
            </w:r>
          </w:p>
        </w:tc>
        <w:tc>
          <w:tcPr>
            <w:tcW w:w="1162" w:type="dxa"/>
            <w:tcBorders>
              <w:top w:val="single" w:sz="8" w:space="0" w:color="auto"/>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260,72</w:t>
            </w:r>
          </w:p>
        </w:tc>
        <w:tc>
          <w:tcPr>
            <w:tcW w:w="1131" w:type="dxa"/>
            <w:tcBorders>
              <w:top w:val="single" w:sz="8" w:space="0" w:color="auto"/>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833,99</w:t>
            </w:r>
          </w:p>
        </w:tc>
      </w:tr>
      <w:tr w:rsidR="00C718A0" w:rsidRPr="00C718A0">
        <w:trPr>
          <w:trHeight w:val="300"/>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4 639,20</w:t>
            </w: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1513,60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521,44</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1710,37</w:t>
            </w:r>
          </w:p>
        </w:tc>
      </w:tr>
      <w:tr w:rsidR="00C718A0" w:rsidRPr="00C718A0">
        <w:trPr>
          <w:trHeight w:val="300"/>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4 639,20</w:t>
            </w: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2270,40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782,15</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2688,15</w:t>
            </w:r>
          </w:p>
        </w:tc>
      </w:tr>
      <w:tr w:rsidR="00C718A0" w:rsidRPr="00C718A0">
        <w:trPr>
          <w:trHeight w:val="300"/>
        </w:trPr>
        <w:tc>
          <w:tcPr>
            <w:tcW w:w="558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4 639,20</w:t>
            </w: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3027,20</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1042,87</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3844,54</w:t>
            </w:r>
          </w:p>
        </w:tc>
      </w:tr>
      <w:tr w:rsidR="00C718A0" w:rsidRPr="00C718A0">
        <w:trPr>
          <w:trHeight w:val="315"/>
        </w:trPr>
        <w:tc>
          <w:tcPr>
            <w:tcW w:w="5580" w:type="dxa"/>
            <w:vMerge/>
            <w:tcBorders>
              <w:top w:val="single" w:sz="8" w:space="0" w:color="auto"/>
              <w:left w:val="single" w:sz="8" w:space="0" w:color="auto"/>
              <w:bottom w:val="single" w:sz="4" w:space="0" w:color="auto"/>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auto"/>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4 639,20</w:t>
            </w:r>
          </w:p>
        </w:tc>
        <w:tc>
          <w:tcPr>
            <w:tcW w:w="1612"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single" w:sz="8" w:space="0" w:color="auto"/>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3784,00</w:t>
            </w:r>
          </w:p>
        </w:tc>
        <w:tc>
          <w:tcPr>
            <w:tcW w:w="1162" w:type="dxa"/>
            <w:tcBorders>
              <w:top w:val="nil"/>
              <w:left w:val="nil"/>
              <w:bottom w:val="single" w:sz="8"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1303,59</w:t>
            </w:r>
          </w:p>
        </w:tc>
        <w:tc>
          <w:tcPr>
            <w:tcW w:w="1131" w:type="dxa"/>
            <w:tcBorders>
              <w:top w:val="nil"/>
              <w:left w:val="nil"/>
              <w:bottom w:val="single" w:sz="8"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5146,24</w:t>
            </w:r>
          </w:p>
        </w:tc>
      </w:tr>
      <w:tr w:rsidR="00C718A0" w:rsidRPr="00C718A0">
        <w:trPr>
          <w:trHeight w:val="112"/>
        </w:trPr>
        <w:tc>
          <w:tcPr>
            <w:tcW w:w="5580" w:type="dxa"/>
            <w:tcBorders>
              <w:top w:val="single" w:sz="4" w:space="0" w:color="auto"/>
              <w:left w:val="single" w:sz="4" w:space="0" w:color="auto"/>
              <w:bottom w:val="single" w:sz="4" w:space="0" w:color="auto"/>
              <w:right w:val="single" w:sz="4" w:space="0" w:color="auto"/>
            </w:tcBorders>
            <w:shd w:val="clear" w:color="auto" w:fill="auto"/>
            <w:vAlign w:val="center"/>
          </w:tcPr>
          <w:p w:rsidR="00C718A0" w:rsidRPr="00C718A0" w:rsidRDefault="00C718A0" w:rsidP="00C718A0">
            <w:pPr>
              <w:spacing w:after="0" w:line="240" w:lineRule="auto"/>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Всего</w:t>
            </w:r>
          </w:p>
        </w:tc>
        <w:tc>
          <w:tcPr>
            <w:tcW w:w="1040" w:type="dxa"/>
            <w:tcBorders>
              <w:top w:val="nil"/>
              <w:left w:val="nil"/>
              <w:bottom w:val="nil"/>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831"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947" w:type="dxa"/>
            <w:tcBorders>
              <w:top w:val="nil"/>
              <w:left w:val="nil"/>
              <w:bottom w:val="nil"/>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1322" w:type="dxa"/>
            <w:tcBorders>
              <w:top w:val="nil"/>
              <w:left w:val="nil"/>
              <w:bottom w:val="nil"/>
              <w:right w:val="single" w:sz="4" w:space="0" w:color="auto"/>
            </w:tcBorders>
            <w:shd w:val="clear" w:color="auto" w:fill="auto"/>
            <w:vAlign w:val="bottom"/>
          </w:tcPr>
          <w:p w:rsidR="00C718A0" w:rsidRPr="00C718A0" w:rsidRDefault="00C718A0" w:rsidP="001C21C6">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49 381,90</w:t>
            </w:r>
          </w:p>
        </w:tc>
        <w:tc>
          <w:tcPr>
            <w:tcW w:w="1612" w:type="dxa"/>
            <w:tcBorders>
              <w:top w:val="nil"/>
              <w:left w:val="nil"/>
              <w:bottom w:val="nil"/>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943" w:type="dxa"/>
            <w:tcBorders>
              <w:top w:val="nil"/>
              <w:left w:val="nil"/>
              <w:bottom w:val="nil"/>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 </w:t>
            </w:r>
          </w:p>
        </w:tc>
        <w:tc>
          <w:tcPr>
            <w:tcW w:w="1225" w:type="dxa"/>
            <w:tcBorders>
              <w:top w:val="nil"/>
              <w:left w:val="nil"/>
              <w:bottom w:val="nil"/>
              <w:right w:val="single" w:sz="4" w:space="0" w:color="auto"/>
            </w:tcBorders>
            <w:shd w:val="clear" w:color="auto" w:fill="auto"/>
            <w:vAlign w:val="bottom"/>
          </w:tcPr>
          <w:p w:rsidR="00C718A0" w:rsidRPr="00E76371" w:rsidRDefault="00C718A0" w:rsidP="00D607AC">
            <w:pPr>
              <w:spacing w:after="0" w:line="240" w:lineRule="auto"/>
              <w:jc w:val="right"/>
              <w:rPr>
                <w:rFonts w:ascii="Times New Roman" w:eastAsia="Times New Roman" w:hAnsi="Times New Roman" w:cs="Times New Roman"/>
                <w:i/>
                <w:iCs/>
                <w:color w:val="000000"/>
                <w:lang w:eastAsia="ru-RU"/>
              </w:rPr>
            </w:pPr>
            <w:r w:rsidRPr="00E76371">
              <w:rPr>
                <w:rFonts w:ascii="Times New Roman" w:eastAsia="Times New Roman" w:hAnsi="Times New Roman" w:cs="Times New Roman"/>
                <w:i/>
                <w:iCs/>
                <w:color w:val="000000"/>
                <w:lang w:eastAsia="ru-RU"/>
              </w:rPr>
              <w:t>22 051,20</w:t>
            </w:r>
          </w:p>
        </w:tc>
        <w:tc>
          <w:tcPr>
            <w:tcW w:w="1162" w:type="dxa"/>
            <w:tcBorders>
              <w:top w:val="nil"/>
              <w:left w:val="nil"/>
              <w:bottom w:val="nil"/>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7 596,64</w:t>
            </w:r>
          </w:p>
        </w:tc>
        <w:tc>
          <w:tcPr>
            <w:tcW w:w="1131" w:type="dxa"/>
            <w:tcBorders>
              <w:top w:val="nil"/>
              <w:left w:val="nil"/>
              <w:bottom w:val="nil"/>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i/>
                <w:iCs/>
                <w:color w:val="000000"/>
                <w:lang w:eastAsia="ru-RU"/>
              </w:rPr>
            </w:pPr>
            <w:r w:rsidRPr="00C718A0">
              <w:rPr>
                <w:rFonts w:ascii="Times New Roman" w:eastAsia="Times New Roman" w:hAnsi="Times New Roman" w:cs="Times New Roman"/>
                <w:i/>
                <w:iCs/>
                <w:color w:val="000000"/>
                <w:lang w:eastAsia="ru-RU"/>
              </w:rPr>
              <w:t>27 492,84</w:t>
            </w:r>
          </w:p>
        </w:tc>
      </w:tr>
      <w:tr w:rsidR="00C718A0" w:rsidRPr="00C718A0">
        <w:trPr>
          <w:trHeight w:val="122"/>
        </w:trPr>
        <w:tc>
          <w:tcPr>
            <w:tcW w:w="5580" w:type="dxa"/>
            <w:tcBorders>
              <w:top w:val="single" w:sz="4" w:space="0" w:color="auto"/>
              <w:left w:val="single" w:sz="8" w:space="0" w:color="auto"/>
              <w:bottom w:val="single" w:sz="8" w:space="0" w:color="auto"/>
              <w:right w:val="nil"/>
            </w:tcBorders>
            <w:shd w:val="clear" w:color="auto" w:fill="auto"/>
            <w:vAlign w:val="bottom"/>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Итого:</w:t>
            </w:r>
          </w:p>
        </w:tc>
        <w:tc>
          <w:tcPr>
            <w:tcW w:w="1040" w:type="dxa"/>
            <w:tcBorders>
              <w:top w:val="single" w:sz="8" w:space="0" w:color="auto"/>
              <w:left w:val="nil"/>
              <w:bottom w:val="single" w:sz="8" w:space="0" w:color="auto"/>
              <w:right w:val="nil"/>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831" w:type="dxa"/>
            <w:tcBorders>
              <w:top w:val="single" w:sz="8" w:space="0" w:color="auto"/>
              <w:left w:val="nil"/>
              <w:bottom w:val="single" w:sz="8" w:space="0" w:color="auto"/>
              <w:right w:val="nil"/>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947" w:type="dxa"/>
            <w:tcBorders>
              <w:top w:val="single" w:sz="8" w:space="0" w:color="auto"/>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322" w:type="dxa"/>
            <w:tcBorders>
              <w:top w:val="single" w:sz="8" w:space="0" w:color="auto"/>
              <w:left w:val="nil"/>
              <w:bottom w:val="single" w:sz="8" w:space="0" w:color="auto"/>
              <w:right w:val="single" w:sz="4" w:space="0" w:color="auto"/>
            </w:tcBorders>
            <w:shd w:val="clear" w:color="auto" w:fill="auto"/>
            <w:vAlign w:val="bottom"/>
          </w:tcPr>
          <w:p w:rsidR="00C718A0" w:rsidRPr="00C718A0" w:rsidRDefault="00F84491" w:rsidP="001C21C6">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104 775,89</w:t>
            </w:r>
          </w:p>
        </w:tc>
        <w:tc>
          <w:tcPr>
            <w:tcW w:w="2555" w:type="dxa"/>
            <w:gridSpan w:val="2"/>
            <w:tcBorders>
              <w:top w:val="single" w:sz="8" w:space="0" w:color="auto"/>
              <w:left w:val="nil"/>
              <w:bottom w:val="single" w:sz="8"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225" w:type="dxa"/>
            <w:tcBorders>
              <w:top w:val="single" w:sz="8" w:space="0" w:color="auto"/>
              <w:left w:val="nil"/>
              <w:bottom w:val="single" w:sz="8" w:space="0" w:color="auto"/>
              <w:right w:val="single" w:sz="4" w:space="0" w:color="auto"/>
            </w:tcBorders>
            <w:shd w:val="clear" w:color="auto" w:fill="auto"/>
            <w:vAlign w:val="bottom"/>
          </w:tcPr>
          <w:p w:rsidR="00C718A0" w:rsidRPr="00C718A0" w:rsidRDefault="00D607AC" w:rsidP="00D607AC">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30 911,93</w:t>
            </w:r>
          </w:p>
        </w:tc>
        <w:tc>
          <w:tcPr>
            <w:tcW w:w="1162" w:type="dxa"/>
            <w:tcBorders>
              <w:top w:val="single" w:sz="8" w:space="0" w:color="auto"/>
              <w:left w:val="nil"/>
              <w:bottom w:val="single" w:sz="8" w:space="0" w:color="auto"/>
              <w:right w:val="single" w:sz="4" w:space="0" w:color="auto"/>
            </w:tcBorders>
            <w:shd w:val="clear" w:color="auto" w:fill="auto"/>
            <w:vAlign w:val="bottom"/>
          </w:tcPr>
          <w:p w:rsidR="00C718A0" w:rsidRPr="00C718A0" w:rsidRDefault="00D607AC" w:rsidP="00D607AC">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10 649,24</w:t>
            </w:r>
          </w:p>
        </w:tc>
        <w:tc>
          <w:tcPr>
            <w:tcW w:w="1131" w:type="dxa"/>
            <w:tcBorders>
              <w:top w:val="single" w:sz="8" w:space="0" w:color="auto"/>
              <w:left w:val="nil"/>
              <w:bottom w:val="single" w:sz="8" w:space="0" w:color="auto"/>
              <w:right w:val="single" w:sz="8" w:space="0" w:color="auto"/>
            </w:tcBorders>
            <w:shd w:val="clear" w:color="auto" w:fill="auto"/>
            <w:vAlign w:val="bottom"/>
          </w:tcPr>
          <w:p w:rsidR="00C718A0" w:rsidRPr="00C718A0" w:rsidRDefault="00D607AC" w:rsidP="00D607AC">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38 220,1</w:t>
            </w:r>
          </w:p>
        </w:tc>
      </w:tr>
      <w:tr w:rsidR="00C718A0" w:rsidRPr="00C718A0">
        <w:trPr>
          <w:trHeight w:val="315"/>
        </w:trPr>
        <w:tc>
          <w:tcPr>
            <w:tcW w:w="15793" w:type="dxa"/>
            <w:gridSpan w:val="10"/>
            <w:tcBorders>
              <w:top w:val="single" w:sz="8" w:space="0" w:color="auto"/>
              <w:left w:val="single" w:sz="8" w:space="0" w:color="auto"/>
              <w:bottom w:val="single" w:sz="8" w:space="0" w:color="auto"/>
              <w:right w:val="single" w:sz="8" w:space="0" w:color="000000"/>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Итого по видам ТЭР</w:t>
            </w:r>
          </w:p>
        </w:tc>
      </w:tr>
      <w:tr w:rsidR="00472DA6" w:rsidRPr="00C718A0" w:rsidTr="00E76371">
        <w:trPr>
          <w:trHeight w:val="315"/>
        </w:trPr>
        <w:tc>
          <w:tcPr>
            <w:tcW w:w="5580" w:type="dxa"/>
            <w:vMerge w:val="restart"/>
            <w:tcBorders>
              <w:top w:val="single" w:sz="4" w:space="0" w:color="auto"/>
              <w:left w:val="single" w:sz="8" w:space="0" w:color="auto"/>
              <w:right w:val="single" w:sz="4" w:space="0" w:color="auto"/>
            </w:tcBorders>
            <w:shd w:val="clear" w:color="auto" w:fill="auto"/>
            <w:vAlign w:val="center"/>
          </w:tcPr>
          <w:p w:rsidR="00472DA6" w:rsidRDefault="00472DA6"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Электрическая энергия</w:t>
            </w:r>
          </w:p>
          <w:p w:rsidR="00472DA6" w:rsidRDefault="00472DA6" w:rsidP="00C718A0">
            <w:pPr>
              <w:spacing w:after="0" w:line="240" w:lineRule="auto"/>
              <w:jc w:val="center"/>
              <w:rPr>
                <w:rFonts w:ascii="Times New Roman" w:eastAsia="Times New Roman" w:hAnsi="Times New Roman" w:cs="Times New Roman"/>
                <w:color w:val="000000"/>
                <w:lang w:eastAsia="ru-RU"/>
              </w:rPr>
            </w:pPr>
          </w:p>
          <w:p w:rsidR="00472DA6" w:rsidRPr="00C718A0" w:rsidRDefault="00472DA6" w:rsidP="00C718A0">
            <w:pPr>
              <w:spacing w:after="0" w:line="240" w:lineRule="auto"/>
              <w:jc w:val="center"/>
              <w:rPr>
                <w:rFonts w:ascii="Times New Roman" w:eastAsia="Times New Roman" w:hAnsi="Times New Roman" w:cs="Times New Roman"/>
                <w:color w:val="000000"/>
                <w:lang w:eastAsia="ru-RU"/>
              </w:rPr>
            </w:pPr>
          </w:p>
        </w:tc>
        <w:tc>
          <w:tcPr>
            <w:tcW w:w="1040"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472DA6" w:rsidRDefault="00472DA6"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lastRenderedPageBreak/>
              <w:t>Х</w:t>
            </w:r>
          </w:p>
          <w:p w:rsidR="00472DA6" w:rsidRDefault="00472DA6" w:rsidP="00C718A0">
            <w:pPr>
              <w:spacing w:after="0" w:line="240" w:lineRule="auto"/>
              <w:jc w:val="center"/>
              <w:rPr>
                <w:rFonts w:ascii="Times New Roman" w:eastAsia="Times New Roman" w:hAnsi="Times New Roman" w:cs="Times New Roman"/>
                <w:color w:val="000000"/>
                <w:lang w:eastAsia="ru-RU"/>
              </w:rPr>
            </w:pPr>
          </w:p>
          <w:p w:rsidR="00472DA6" w:rsidRPr="00C718A0" w:rsidRDefault="00472DA6" w:rsidP="00C718A0">
            <w:pPr>
              <w:spacing w:after="0" w:line="240" w:lineRule="auto"/>
              <w:jc w:val="center"/>
              <w:rPr>
                <w:rFonts w:ascii="Times New Roman" w:eastAsia="Times New Roman" w:hAnsi="Times New Roman" w:cs="Times New Roman"/>
                <w:color w:val="000000"/>
                <w:lang w:eastAsia="ru-RU"/>
              </w:rPr>
            </w:pPr>
          </w:p>
        </w:tc>
        <w:tc>
          <w:tcPr>
            <w:tcW w:w="831"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472DA6" w:rsidRDefault="00472DA6"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lastRenderedPageBreak/>
              <w:t>Х</w:t>
            </w:r>
          </w:p>
          <w:p w:rsidR="00472DA6" w:rsidRDefault="00472DA6" w:rsidP="00C718A0">
            <w:pPr>
              <w:spacing w:after="0" w:line="240" w:lineRule="auto"/>
              <w:jc w:val="center"/>
              <w:rPr>
                <w:rFonts w:ascii="Times New Roman" w:eastAsia="Times New Roman" w:hAnsi="Times New Roman" w:cs="Times New Roman"/>
                <w:color w:val="000000"/>
                <w:lang w:eastAsia="ru-RU"/>
              </w:rPr>
            </w:pPr>
          </w:p>
          <w:p w:rsidR="00472DA6" w:rsidRPr="00C718A0" w:rsidRDefault="00472DA6" w:rsidP="00C718A0">
            <w:pPr>
              <w:spacing w:after="0" w:line="240" w:lineRule="auto"/>
              <w:jc w:val="center"/>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472DA6" w:rsidRPr="00C718A0" w:rsidRDefault="00472DA6"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lastRenderedPageBreak/>
              <w:t>2014</w:t>
            </w:r>
          </w:p>
        </w:tc>
        <w:tc>
          <w:tcPr>
            <w:tcW w:w="1322" w:type="dxa"/>
            <w:tcBorders>
              <w:top w:val="nil"/>
              <w:left w:val="nil"/>
              <w:bottom w:val="single" w:sz="4" w:space="0" w:color="auto"/>
              <w:right w:val="single" w:sz="4" w:space="0" w:color="auto"/>
            </w:tcBorders>
            <w:shd w:val="clear" w:color="auto" w:fill="auto"/>
            <w:vAlign w:val="bottom"/>
          </w:tcPr>
          <w:p w:rsidR="00472DA6" w:rsidRPr="00C718A0" w:rsidRDefault="00472DA6"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15 516,62</w:t>
            </w:r>
          </w:p>
        </w:tc>
        <w:tc>
          <w:tcPr>
            <w:tcW w:w="1612" w:type="dxa"/>
            <w:vMerge w:val="restart"/>
            <w:tcBorders>
              <w:top w:val="single" w:sz="4" w:space="0" w:color="auto"/>
              <w:left w:val="single" w:sz="4" w:space="0" w:color="auto"/>
              <w:bottom w:val="single" w:sz="8" w:space="0" w:color="000000"/>
              <w:right w:val="single" w:sz="4" w:space="0" w:color="auto"/>
            </w:tcBorders>
            <w:shd w:val="clear" w:color="auto" w:fill="auto"/>
          </w:tcPr>
          <w:p w:rsidR="00472DA6" w:rsidRDefault="00472DA6"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xml:space="preserve">Электрическая энергия </w:t>
            </w:r>
          </w:p>
          <w:p w:rsidR="00472DA6" w:rsidRPr="00C718A0" w:rsidRDefault="00472DA6" w:rsidP="00C718A0">
            <w:pPr>
              <w:spacing w:after="0" w:line="240" w:lineRule="auto"/>
              <w:jc w:val="center"/>
              <w:rPr>
                <w:rFonts w:ascii="Times New Roman" w:eastAsia="Times New Roman" w:hAnsi="Times New Roman" w:cs="Times New Roman"/>
                <w:color w:val="000000"/>
                <w:lang w:eastAsia="ru-RU"/>
              </w:rPr>
            </w:pPr>
          </w:p>
        </w:tc>
        <w:tc>
          <w:tcPr>
            <w:tcW w:w="943" w:type="dxa"/>
            <w:vMerge w:val="restart"/>
            <w:tcBorders>
              <w:top w:val="nil"/>
              <w:left w:val="single" w:sz="4" w:space="0" w:color="auto"/>
              <w:bottom w:val="single" w:sz="8" w:space="0" w:color="000000"/>
              <w:right w:val="single" w:sz="4" w:space="0" w:color="auto"/>
            </w:tcBorders>
            <w:shd w:val="clear" w:color="auto" w:fill="auto"/>
            <w:noWrap/>
          </w:tcPr>
          <w:p w:rsidR="00472DA6" w:rsidRPr="00C718A0" w:rsidRDefault="00472DA6"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lastRenderedPageBreak/>
              <w:t>тыс. кВт</w:t>
            </w:r>
          </w:p>
        </w:tc>
        <w:tc>
          <w:tcPr>
            <w:tcW w:w="1225" w:type="dxa"/>
            <w:tcBorders>
              <w:top w:val="nil"/>
              <w:left w:val="nil"/>
              <w:bottom w:val="single" w:sz="4" w:space="0" w:color="auto"/>
              <w:right w:val="single" w:sz="4" w:space="0" w:color="auto"/>
            </w:tcBorders>
            <w:shd w:val="clear" w:color="auto" w:fill="auto"/>
            <w:vAlign w:val="bottom"/>
          </w:tcPr>
          <w:p w:rsidR="00472DA6" w:rsidRPr="00C718A0" w:rsidRDefault="00472DA6"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2 310,08</w:t>
            </w:r>
          </w:p>
        </w:tc>
        <w:tc>
          <w:tcPr>
            <w:tcW w:w="1162" w:type="dxa"/>
            <w:tcBorders>
              <w:top w:val="nil"/>
              <w:left w:val="nil"/>
              <w:bottom w:val="single" w:sz="4" w:space="0" w:color="auto"/>
              <w:right w:val="single" w:sz="4" w:space="0" w:color="auto"/>
            </w:tcBorders>
            <w:shd w:val="clear" w:color="auto" w:fill="auto"/>
            <w:vAlign w:val="bottom"/>
          </w:tcPr>
          <w:p w:rsidR="00472DA6" w:rsidRPr="00C718A0" w:rsidRDefault="00472DA6"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795,82</w:t>
            </w:r>
          </w:p>
        </w:tc>
        <w:tc>
          <w:tcPr>
            <w:tcW w:w="1131" w:type="dxa"/>
            <w:tcBorders>
              <w:top w:val="nil"/>
              <w:left w:val="nil"/>
              <w:bottom w:val="single" w:sz="4" w:space="0" w:color="auto"/>
              <w:right w:val="single" w:sz="4" w:space="0" w:color="auto"/>
            </w:tcBorders>
            <w:shd w:val="clear" w:color="auto" w:fill="auto"/>
            <w:vAlign w:val="bottom"/>
          </w:tcPr>
          <w:p w:rsidR="00472DA6" w:rsidRPr="00C718A0" w:rsidRDefault="00472DA6"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2 545,71</w:t>
            </w:r>
          </w:p>
        </w:tc>
      </w:tr>
      <w:tr w:rsidR="00472DA6" w:rsidRPr="00C718A0" w:rsidTr="00E76371">
        <w:trPr>
          <w:trHeight w:val="300"/>
        </w:trPr>
        <w:tc>
          <w:tcPr>
            <w:tcW w:w="5580" w:type="dxa"/>
            <w:vMerge/>
            <w:tcBorders>
              <w:left w:val="single" w:sz="8" w:space="0" w:color="auto"/>
              <w:right w:val="single" w:sz="4" w:space="0" w:color="auto"/>
            </w:tcBorders>
            <w:vAlign w:val="center"/>
          </w:tcPr>
          <w:p w:rsidR="00472DA6" w:rsidRPr="00C718A0" w:rsidRDefault="00472DA6"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000000"/>
              <w:left w:val="single" w:sz="4" w:space="0" w:color="auto"/>
              <w:bottom w:val="single" w:sz="8" w:space="0" w:color="000000"/>
              <w:right w:val="single" w:sz="4" w:space="0" w:color="auto"/>
            </w:tcBorders>
            <w:vAlign w:val="center"/>
          </w:tcPr>
          <w:p w:rsidR="00472DA6" w:rsidRPr="00C718A0" w:rsidRDefault="00472DA6"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000000"/>
              <w:left w:val="single" w:sz="4" w:space="0" w:color="auto"/>
              <w:bottom w:val="single" w:sz="8" w:space="0" w:color="000000"/>
              <w:right w:val="single" w:sz="4" w:space="0" w:color="auto"/>
            </w:tcBorders>
            <w:vAlign w:val="center"/>
          </w:tcPr>
          <w:p w:rsidR="00472DA6" w:rsidRPr="00C718A0" w:rsidRDefault="00472DA6"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472DA6" w:rsidRPr="00C718A0" w:rsidRDefault="00472DA6"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single" w:sz="4" w:space="0" w:color="auto"/>
              <w:left w:val="nil"/>
              <w:bottom w:val="single" w:sz="4" w:space="0" w:color="auto"/>
              <w:right w:val="single" w:sz="4" w:space="0" w:color="auto"/>
            </w:tcBorders>
            <w:shd w:val="clear" w:color="auto" w:fill="auto"/>
            <w:vAlign w:val="bottom"/>
          </w:tcPr>
          <w:p w:rsidR="00472DA6" w:rsidRPr="00C718A0" w:rsidRDefault="00472DA6" w:rsidP="00472DA6">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20 094,31</w:t>
            </w:r>
          </w:p>
        </w:tc>
        <w:tc>
          <w:tcPr>
            <w:tcW w:w="1612" w:type="dxa"/>
            <w:vMerge/>
            <w:tcBorders>
              <w:top w:val="nil"/>
              <w:left w:val="single" w:sz="4" w:space="0" w:color="auto"/>
              <w:bottom w:val="single" w:sz="8" w:space="0" w:color="000000"/>
              <w:right w:val="single" w:sz="4" w:space="0" w:color="auto"/>
            </w:tcBorders>
            <w:vAlign w:val="center"/>
          </w:tcPr>
          <w:p w:rsidR="00472DA6" w:rsidRPr="00C718A0" w:rsidRDefault="00472DA6"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4" w:space="0" w:color="auto"/>
              <w:right w:val="single" w:sz="4" w:space="0" w:color="auto"/>
            </w:tcBorders>
            <w:vAlign w:val="center"/>
          </w:tcPr>
          <w:p w:rsidR="00472DA6" w:rsidRPr="00C718A0" w:rsidRDefault="00472DA6"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472DA6" w:rsidRPr="00C718A0" w:rsidRDefault="00472DA6"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4 312,81</w:t>
            </w:r>
          </w:p>
        </w:tc>
        <w:tc>
          <w:tcPr>
            <w:tcW w:w="1162" w:type="dxa"/>
            <w:tcBorders>
              <w:top w:val="nil"/>
              <w:left w:val="nil"/>
              <w:bottom w:val="single" w:sz="4" w:space="0" w:color="auto"/>
              <w:right w:val="single" w:sz="4" w:space="0" w:color="auto"/>
            </w:tcBorders>
            <w:shd w:val="clear" w:color="auto" w:fill="auto"/>
            <w:vAlign w:val="bottom"/>
          </w:tcPr>
          <w:p w:rsidR="00472DA6" w:rsidRPr="00C718A0" w:rsidRDefault="00472DA6"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1 485,76</w:t>
            </w:r>
          </w:p>
        </w:tc>
        <w:tc>
          <w:tcPr>
            <w:tcW w:w="1131" w:type="dxa"/>
            <w:tcBorders>
              <w:top w:val="nil"/>
              <w:left w:val="nil"/>
              <w:bottom w:val="single" w:sz="4" w:space="0" w:color="auto"/>
              <w:right w:val="single" w:sz="4" w:space="0" w:color="auto"/>
            </w:tcBorders>
            <w:shd w:val="clear" w:color="auto" w:fill="auto"/>
            <w:vAlign w:val="bottom"/>
          </w:tcPr>
          <w:p w:rsidR="00472DA6" w:rsidRPr="00C718A0" w:rsidRDefault="00472DA6"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4 873,48</w:t>
            </w:r>
          </w:p>
        </w:tc>
      </w:tr>
      <w:tr w:rsidR="00472DA6" w:rsidRPr="00C718A0" w:rsidTr="00E76371">
        <w:trPr>
          <w:trHeight w:val="300"/>
        </w:trPr>
        <w:tc>
          <w:tcPr>
            <w:tcW w:w="5580" w:type="dxa"/>
            <w:vMerge/>
            <w:tcBorders>
              <w:left w:val="single" w:sz="8" w:space="0" w:color="auto"/>
              <w:right w:val="single" w:sz="4" w:space="0" w:color="auto"/>
            </w:tcBorders>
            <w:shd w:val="clear" w:color="auto" w:fill="auto"/>
            <w:vAlign w:val="center"/>
          </w:tcPr>
          <w:p w:rsidR="00472DA6" w:rsidRPr="00C718A0" w:rsidRDefault="00472DA6" w:rsidP="00C718A0">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000000"/>
              <w:left w:val="single" w:sz="4" w:space="0" w:color="auto"/>
              <w:bottom w:val="single" w:sz="8" w:space="0" w:color="000000"/>
              <w:right w:val="single" w:sz="4" w:space="0" w:color="auto"/>
            </w:tcBorders>
            <w:vAlign w:val="center"/>
          </w:tcPr>
          <w:p w:rsidR="00472DA6" w:rsidRPr="00C718A0" w:rsidRDefault="00472DA6" w:rsidP="00C718A0">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000000"/>
              <w:left w:val="single" w:sz="4" w:space="0" w:color="auto"/>
              <w:bottom w:val="single" w:sz="8" w:space="0" w:color="000000"/>
              <w:right w:val="single" w:sz="4" w:space="0" w:color="auto"/>
            </w:tcBorders>
            <w:vAlign w:val="center"/>
          </w:tcPr>
          <w:p w:rsidR="00472DA6" w:rsidRPr="00C718A0" w:rsidRDefault="00472DA6"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472DA6" w:rsidRPr="00C718A0" w:rsidRDefault="00472DA6"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472DA6" w:rsidRPr="00C718A0" w:rsidRDefault="00472DA6"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24 488,74</w:t>
            </w:r>
          </w:p>
        </w:tc>
        <w:tc>
          <w:tcPr>
            <w:tcW w:w="1612" w:type="dxa"/>
            <w:vMerge/>
            <w:tcBorders>
              <w:top w:val="nil"/>
              <w:left w:val="single" w:sz="4" w:space="0" w:color="auto"/>
              <w:bottom w:val="single" w:sz="8" w:space="0" w:color="000000"/>
              <w:right w:val="single" w:sz="4" w:space="0" w:color="auto"/>
            </w:tcBorders>
            <w:vAlign w:val="center"/>
          </w:tcPr>
          <w:p w:rsidR="00472DA6" w:rsidRPr="00C718A0" w:rsidRDefault="00472DA6"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472DA6" w:rsidRPr="00C718A0" w:rsidRDefault="00472DA6"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472DA6" w:rsidRPr="00C718A0" w:rsidRDefault="00472DA6"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8 310,46</w:t>
            </w:r>
          </w:p>
        </w:tc>
        <w:tc>
          <w:tcPr>
            <w:tcW w:w="1162" w:type="dxa"/>
            <w:tcBorders>
              <w:top w:val="nil"/>
              <w:left w:val="nil"/>
              <w:bottom w:val="single" w:sz="4" w:space="0" w:color="auto"/>
              <w:right w:val="single" w:sz="4" w:space="0" w:color="auto"/>
            </w:tcBorders>
            <w:shd w:val="clear" w:color="auto" w:fill="auto"/>
            <w:vAlign w:val="bottom"/>
          </w:tcPr>
          <w:p w:rsidR="00472DA6" w:rsidRPr="00C718A0" w:rsidRDefault="00472DA6"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2 862,96</w:t>
            </w:r>
          </w:p>
        </w:tc>
        <w:tc>
          <w:tcPr>
            <w:tcW w:w="1131" w:type="dxa"/>
            <w:tcBorders>
              <w:top w:val="nil"/>
              <w:left w:val="nil"/>
              <w:bottom w:val="single" w:sz="4" w:space="0" w:color="auto"/>
              <w:right w:val="single" w:sz="4" w:space="0" w:color="auto"/>
            </w:tcBorders>
            <w:shd w:val="clear" w:color="auto" w:fill="auto"/>
            <w:vAlign w:val="bottom"/>
          </w:tcPr>
          <w:p w:rsidR="00472DA6" w:rsidRPr="00C718A0" w:rsidRDefault="00472DA6"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9 839,59</w:t>
            </w:r>
          </w:p>
        </w:tc>
      </w:tr>
      <w:tr w:rsidR="00F84491" w:rsidRPr="00C718A0" w:rsidTr="00E76371">
        <w:trPr>
          <w:trHeight w:val="300"/>
        </w:trPr>
        <w:tc>
          <w:tcPr>
            <w:tcW w:w="5580" w:type="dxa"/>
            <w:vMerge/>
            <w:tcBorders>
              <w:left w:val="single" w:sz="8" w:space="0" w:color="auto"/>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000000"/>
              <w:left w:val="single" w:sz="4"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000000"/>
              <w:left w:val="single" w:sz="4"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26 788,13</w:t>
            </w:r>
          </w:p>
        </w:tc>
        <w:tc>
          <w:tcPr>
            <w:tcW w:w="1612" w:type="dxa"/>
            <w:vMerge/>
            <w:tcBorders>
              <w:top w:val="nil"/>
              <w:left w:val="single" w:sz="4"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8 141,33</w:t>
            </w:r>
          </w:p>
        </w:tc>
        <w:tc>
          <w:tcPr>
            <w:tcW w:w="1162" w:type="dxa"/>
            <w:tcBorders>
              <w:top w:val="nil"/>
              <w:left w:val="nil"/>
              <w:bottom w:val="single" w:sz="4"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2 804,71</w:t>
            </w:r>
          </w:p>
        </w:tc>
        <w:tc>
          <w:tcPr>
            <w:tcW w:w="1131" w:type="dxa"/>
            <w:tcBorders>
              <w:top w:val="nil"/>
              <w:left w:val="nil"/>
              <w:bottom w:val="single" w:sz="4"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10 331,42</w:t>
            </w:r>
          </w:p>
        </w:tc>
      </w:tr>
      <w:tr w:rsidR="00F84491" w:rsidRPr="00C718A0" w:rsidTr="00E76371">
        <w:trPr>
          <w:trHeight w:val="315"/>
        </w:trPr>
        <w:tc>
          <w:tcPr>
            <w:tcW w:w="5580" w:type="dxa"/>
            <w:vMerge/>
            <w:tcBorders>
              <w:left w:val="single" w:sz="8"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1040" w:type="dxa"/>
            <w:vMerge/>
            <w:tcBorders>
              <w:top w:val="single" w:sz="8" w:space="0" w:color="000000"/>
              <w:left w:val="single" w:sz="4"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831" w:type="dxa"/>
            <w:vMerge/>
            <w:tcBorders>
              <w:top w:val="single" w:sz="8" w:space="0" w:color="000000"/>
              <w:left w:val="single" w:sz="4"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17 888,09</w:t>
            </w:r>
          </w:p>
        </w:tc>
        <w:tc>
          <w:tcPr>
            <w:tcW w:w="1612" w:type="dxa"/>
            <w:vMerge/>
            <w:tcBorders>
              <w:top w:val="nil"/>
              <w:left w:val="single" w:sz="4"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7 837,25</w:t>
            </w:r>
          </w:p>
        </w:tc>
        <w:tc>
          <w:tcPr>
            <w:tcW w:w="1162" w:type="dxa"/>
            <w:tcBorders>
              <w:top w:val="nil"/>
              <w:left w:val="nil"/>
              <w:bottom w:val="single" w:sz="8"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2 699,99</w:t>
            </w:r>
          </w:p>
        </w:tc>
        <w:tc>
          <w:tcPr>
            <w:tcW w:w="1131" w:type="dxa"/>
            <w:tcBorders>
              <w:top w:val="nil"/>
              <w:left w:val="nil"/>
              <w:bottom w:val="single" w:sz="8"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10 629,91</w:t>
            </w:r>
          </w:p>
        </w:tc>
      </w:tr>
      <w:tr w:rsidR="00C718A0" w:rsidRPr="00C718A0">
        <w:trPr>
          <w:trHeight w:val="315"/>
        </w:trPr>
        <w:tc>
          <w:tcPr>
            <w:tcW w:w="5580" w:type="dxa"/>
            <w:vMerge w:val="restart"/>
            <w:tcBorders>
              <w:top w:val="nil"/>
              <w:left w:val="single" w:sz="8"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Всего энергоресурсов</w:t>
            </w:r>
          </w:p>
        </w:tc>
        <w:tc>
          <w:tcPr>
            <w:tcW w:w="1040"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831" w:type="dxa"/>
            <w:vMerge w:val="restart"/>
            <w:tcBorders>
              <w:top w:val="nil"/>
              <w:left w:val="single" w:sz="4" w:space="0" w:color="auto"/>
              <w:bottom w:val="single" w:sz="8" w:space="0" w:color="000000"/>
              <w:right w:val="single" w:sz="4" w:space="0" w:color="auto"/>
            </w:tcBorders>
            <w:shd w:val="clear" w:color="auto" w:fill="auto"/>
            <w:vAlign w:val="center"/>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Х</w:t>
            </w: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2014</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15 516,62</w:t>
            </w:r>
          </w:p>
        </w:tc>
        <w:tc>
          <w:tcPr>
            <w:tcW w:w="1612"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xml:space="preserve">Электрическая энергия </w:t>
            </w:r>
          </w:p>
        </w:tc>
        <w:tc>
          <w:tcPr>
            <w:tcW w:w="943" w:type="dxa"/>
            <w:vMerge w:val="restart"/>
            <w:tcBorders>
              <w:top w:val="nil"/>
              <w:left w:val="single" w:sz="4" w:space="0" w:color="auto"/>
              <w:bottom w:val="single" w:sz="8" w:space="0" w:color="000000"/>
              <w:right w:val="single" w:sz="4" w:space="0" w:color="auto"/>
            </w:tcBorders>
            <w:shd w:val="clear" w:color="auto" w:fill="auto"/>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т.у.т.</w:t>
            </w: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795,82</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2 545,71</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2015</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20 094,31</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1485,76</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4 873,48</w:t>
            </w:r>
          </w:p>
        </w:tc>
      </w:tr>
      <w:tr w:rsidR="00C718A0" w:rsidRPr="00C718A0">
        <w:trPr>
          <w:trHeight w:val="300"/>
        </w:trPr>
        <w:tc>
          <w:tcPr>
            <w:tcW w:w="5580" w:type="dxa"/>
            <w:vMerge/>
            <w:tcBorders>
              <w:top w:val="nil"/>
              <w:left w:val="single" w:sz="8"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2016</w:t>
            </w:r>
          </w:p>
        </w:tc>
        <w:tc>
          <w:tcPr>
            <w:tcW w:w="1322"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24 488,74</w:t>
            </w:r>
          </w:p>
        </w:tc>
        <w:tc>
          <w:tcPr>
            <w:tcW w:w="1612"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C718A0" w:rsidRPr="00C718A0" w:rsidRDefault="00C718A0" w:rsidP="00C718A0">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C718A0" w:rsidRPr="00C718A0" w:rsidRDefault="00C718A0" w:rsidP="00C718A0">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w:t>
            </w:r>
          </w:p>
        </w:tc>
        <w:tc>
          <w:tcPr>
            <w:tcW w:w="1162" w:type="dxa"/>
            <w:tcBorders>
              <w:top w:val="nil"/>
              <w:left w:val="nil"/>
              <w:bottom w:val="single" w:sz="4" w:space="0" w:color="auto"/>
              <w:right w:val="single" w:sz="4"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2862,96</w:t>
            </w:r>
          </w:p>
        </w:tc>
        <w:tc>
          <w:tcPr>
            <w:tcW w:w="1131" w:type="dxa"/>
            <w:tcBorders>
              <w:top w:val="nil"/>
              <w:left w:val="nil"/>
              <w:bottom w:val="single" w:sz="4" w:space="0" w:color="auto"/>
              <w:right w:val="single" w:sz="8" w:space="0" w:color="auto"/>
            </w:tcBorders>
            <w:shd w:val="clear" w:color="auto" w:fill="auto"/>
            <w:vAlign w:val="bottom"/>
          </w:tcPr>
          <w:p w:rsidR="00C718A0" w:rsidRPr="00C718A0" w:rsidRDefault="00C718A0" w:rsidP="00D607AC">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9 839,59</w:t>
            </w:r>
          </w:p>
        </w:tc>
      </w:tr>
      <w:tr w:rsidR="00F84491" w:rsidRPr="00C718A0" w:rsidTr="00E76371">
        <w:trPr>
          <w:trHeight w:val="300"/>
        </w:trPr>
        <w:tc>
          <w:tcPr>
            <w:tcW w:w="5580" w:type="dxa"/>
            <w:vMerge/>
            <w:tcBorders>
              <w:top w:val="nil"/>
              <w:left w:val="single" w:sz="8"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4"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4"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2017</w:t>
            </w:r>
          </w:p>
        </w:tc>
        <w:tc>
          <w:tcPr>
            <w:tcW w:w="1322" w:type="dxa"/>
            <w:tcBorders>
              <w:top w:val="nil"/>
              <w:left w:val="nil"/>
              <w:bottom w:val="single" w:sz="4"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26 788,13</w:t>
            </w:r>
          </w:p>
        </w:tc>
        <w:tc>
          <w:tcPr>
            <w:tcW w:w="1612" w:type="dxa"/>
            <w:vMerge/>
            <w:tcBorders>
              <w:top w:val="nil"/>
              <w:left w:val="single" w:sz="4"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4" w:space="0" w:color="auto"/>
            </w:tcBorders>
            <w:shd w:val="clear" w:color="auto" w:fill="auto"/>
            <w:vAlign w:val="bottom"/>
          </w:tcPr>
          <w:p w:rsidR="00F84491" w:rsidRPr="00C718A0" w:rsidRDefault="00F84491" w:rsidP="00F84491">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4"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2 804,71</w:t>
            </w:r>
          </w:p>
        </w:tc>
        <w:tc>
          <w:tcPr>
            <w:tcW w:w="1131" w:type="dxa"/>
            <w:tcBorders>
              <w:top w:val="nil"/>
              <w:left w:val="nil"/>
              <w:bottom w:val="single" w:sz="4"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10 331,42</w:t>
            </w:r>
          </w:p>
        </w:tc>
      </w:tr>
      <w:tr w:rsidR="00F84491" w:rsidRPr="00C718A0" w:rsidTr="00E76371">
        <w:trPr>
          <w:trHeight w:val="315"/>
        </w:trPr>
        <w:tc>
          <w:tcPr>
            <w:tcW w:w="5580" w:type="dxa"/>
            <w:vMerge/>
            <w:tcBorders>
              <w:top w:val="nil"/>
              <w:left w:val="single" w:sz="8"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1040" w:type="dxa"/>
            <w:vMerge/>
            <w:tcBorders>
              <w:top w:val="nil"/>
              <w:left w:val="single" w:sz="4"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831" w:type="dxa"/>
            <w:vMerge/>
            <w:tcBorders>
              <w:top w:val="nil"/>
              <w:left w:val="single" w:sz="4"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947" w:type="dxa"/>
            <w:tcBorders>
              <w:top w:val="nil"/>
              <w:left w:val="nil"/>
              <w:bottom w:val="single" w:sz="8"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2018</w:t>
            </w:r>
          </w:p>
        </w:tc>
        <w:tc>
          <w:tcPr>
            <w:tcW w:w="1322" w:type="dxa"/>
            <w:tcBorders>
              <w:top w:val="nil"/>
              <w:left w:val="nil"/>
              <w:bottom w:val="single" w:sz="8"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17 888,09</w:t>
            </w:r>
          </w:p>
        </w:tc>
        <w:tc>
          <w:tcPr>
            <w:tcW w:w="1612" w:type="dxa"/>
            <w:vMerge/>
            <w:tcBorders>
              <w:top w:val="nil"/>
              <w:left w:val="single" w:sz="4"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943" w:type="dxa"/>
            <w:vMerge/>
            <w:tcBorders>
              <w:top w:val="nil"/>
              <w:left w:val="single" w:sz="4" w:space="0" w:color="auto"/>
              <w:bottom w:val="single" w:sz="8" w:space="0" w:color="000000"/>
              <w:right w:val="single" w:sz="4" w:space="0" w:color="auto"/>
            </w:tcBorders>
            <w:vAlign w:val="center"/>
          </w:tcPr>
          <w:p w:rsidR="00F84491" w:rsidRPr="00C718A0" w:rsidRDefault="00F84491" w:rsidP="00F84491">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4" w:space="0" w:color="auto"/>
            </w:tcBorders>
            <w:shd w:val="clear" w:color="auto" w:fill="auto"/>
            <w:vAlign w:val="bottom"/>
          </w:tcPr>
          <w:p w:rsidR="00F84491" w:rsidRPr="00C718A0" w:rsidRDefault="00F84491" w:rsidP="00F84491">
            <w:pPr>
              <w:spacing w:after="0" w:line="240" w:lineRule="auto"/>
              <w:jc w:val="center"/>
              <w:rPr>
                <w:rFonts w:ascii="Times New Roman" w:eastAsia="Times New Roman" w:hAnsi="Times New Roman" w:cs="Times New Roman"/>
                <w:color w:val="000000"/>
                <w:lang w:eastAsia="ru-RU"/>
              </w:rPr>
            </w:pPr>
            <w:r w:rsidRPr="00C718A0">
              <w:rPr>
                <w:rFonts w:ascii="Times New Roman" w:eastAsia="Times New Roman" w:hAnsi="Times New Roman" w:cs="Times New Roman"/>
                <w:color w:val="000000"/>
                <w:lang w:eastAsia="ru-RU"/>
              </w:rPr>
              <w:t> </w:t>
            </w:r>
          </w:p>
        </w:tc>
        <w:tc>
          <w:tcPr>
            <w:tcW w:w="1162" w:type="dxa"/>
            <w:tcBorders>
              <w:top w:val="nil"/>
              <w:left w:val="nil"/>
              <w:bottom w:val="single" w:sz="8"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2 699,99</w:t>
            </w:r>
          </w:p>
        </w:tc>
        <w:tc>
          <w:tcPr>
            <w:tcW w:w="1131" w:type="dxa"/>
            <w:tcBorders>
              <w:top w:val="nil"/>
              <w:left w:val="nil"/>
              <w:bottom w:val="single" w:sz="8" w:space="0" w:color="auto"/>
              <w:right w:val="single" w:sz="4" w:space="0" w:color="auto"/>
            </w:tcBorders>
            <w:shd w:val="clear" w:color="auto" w:fill="auto"/>
            <w:vAlign w:val="bottom"/>
          </w:tcPr>
          <w:p w:rsidR="00F84491" w:rsidRPr="00C718A0" w:rsidRDefault="00F84491" w:rsidP="00F84491">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10 629,91</w:t>
            </w:r>
          </w:p>
        </w:tc>
      </w:tr>
    </w:tbl>
    <w:p w:rsidR="00AF1E1E" w:rsidRDefault="00AF1E1E" w:rsidP="002A5804">
      <w:pPr>
        <w:spacing w:after="0" w:line="360" w:lineRule="auto"/>
        <w:ind w:firstLine="709"/>
        <w:sectPr w:rsidR="00AF1E1E" w:rsidSect="00C718A0">
          <w:type w:val="continuous"/>
          <w:pgSz w:w="16838" w:h="11906" w:orient="landscape"/>
          <w:pgMar w:top="1134" w:right="850" w:bottom="1134" w:left="1701" w:header="709" w:footer="709" w:gutter="0"/>
          <w:cols w:space="708"/>
          <w:docGrid w:linePitch="360"/>
        </w:sectPr>
      </w:pPr>
    </w:p>
    <w:p w:rsidR="00AF1E1E" w:rsidRPr="00EA45A2" w:rsidRDefault="00EA45A2" w:rsidP="002A5804">
      <w:pPr>
        <w:spacing w:after="0" w:line="360" w:lineRule="auto"/>
        <w:ind w:firstLine="709"/>
        <w:jc w:val="center"/>
        <w:rPr>
          <w:rFonts w:ascii="Times New Roman" w:hAnsi="Times New Roman" w:cs="Times New Roman"/>
          <w:b/>
          <w:bCs/>
          <w:i/>
          <w:sz w:val="28"/>
          <w:szCs w:val="28"/>
        </w:rPr>
      </w:pPr>
      <w:r w:rsidRPr="00EA45A2">
        <w:rPr>
          <w:rFonts w:ascii="Times New Roman" w:hAnsi="Times New Roman" w:cs="Times New Roman"/>
          <w:b/>
          <w:bCs/>
          <w:i/>
          <w:sz w:val="28"/>
          <w:szCs w:val="28"/>
        </w:rPr>
        <w:lastRenderedPageBreak/>
        <w:t>8</w:t>
      </w:r>
      <w:r w:rsidR="00AF1E1E" w:rsidRPr="00EA45A2">
        <w:rPr>
          <w:rFonts w:ascii="Times New Roman" w:hAnsi="Times New Roman" w:cs="Times New Roman"/>
          <w:b/>
          <w:bCs/>
          <w:i/>
          <w:sz w:val="28"/>
          <w:szCs w:val="28"/>
        </w:rPr>
        <w:t xml:space="preserve"> Контроль за исполнение целевых показателей Программы</w:t>
      </w:r>
    </w:p>
    <w:p w:rsidR="00AF1E1E" w:rsidRDefault="00EB111B" w:rsidP="00EB111B">
      <w:pPr>
        <w:spacing w:after="0" w:line="360" w:lineRule="auto"/>
        <w:ind w:firstLine="720"/>
        <w:jc w:val="both"/>
        <w:rPr>
          <w:rFonts w:ascii="Times New Roman" w:hAnsi="Times New Roman" w:cs="Times New Roman"/>
          <w:sz w:val="28"/>
          <w:szCs w:val="28"/>
        </w:rPr>
      </w:pPr>
      <w:r w:rsidRPr="00EB111B">
        <w:rPr>
          <w:rFonts w:ascii="Times New Roman" w:hAnsi="Times New Roman" w:cs="Times New Roman"/>
          <w:sz w:val="28"/>
          <w:szCs w:val="28"/>
        </w:rPr>
        <w:t>Общий контроль за исполнение целевых показателей Программы осуществляет первый заместитель директора – главный инженер – Хламов Дмитрий Валентинович, мониторинг выполнения Программы осуществляет Служба по тарифам Иркутской области.</w:t>
      </w:r>
    </w:p>
    <w:p w:rsidR="003A765B" w:rsidRPr="00EB111B" w:rsidRDefault="003A765B" w:rsidP="00EB111B">
      <w:pPr>
        <w:spacing w:after="0" w:line="360" w:lineRule="auto"/>
        <w:ind w:firstLine="720"/>
        <w:jc w:val="both"/>
        <w:rPr>
          <w:rFonts w:ascii="Times New Roman" w:hAnsi="Times New Roman" w:cs="Times New Roman"/>
          <w:b/>
          <w:bCs/>
          <w:sz w:val="28"/>
          <w:szCs w:val="28"/>
          <w:lang w:eastAsia="ru-RU"/>
        </w:rPr>
      </w:pPr>
    </w:p>
    <w:p w:rsidR="00AF1E1E" w:rsidRDefault="00AF1E1E" w:rsidP="002A5804">
      <w:pPr>
        <w:spacing w:after="0" w:line="240" w:lineRule="auto"/>
        <w:jc w:val="center"/>
        <w:rPr>
          <w:rFonts w:ascii="Times New Roman" w:hAnsi="Times New Roman" w:cs="Times New Roman"/>
          <w:sz w:val="28"/>
          <w:szCs w:val="28"/>
          <w:lang w:eastAsia="ru-RU"/>
        </w:rPr>
      </w:pPr>
      <w:r w:rsidRPr="00A51181">
        <w:rPr>
          <w:rFonts w:ascii="Times New Roman" w:hAnsi="Times New Roman" w:cs="Times New Roman"/>
          <w:sz w:val="28"/>
          <w:szCs w:val="28"/>
          <w:lang w:eastAsia="ru-RU"/>
        </w:rPr>
        <w:t>Ключевые факторы успеха и основные риски Программы</w:t>
      </w:r>
    </w:p>
    <w:p w:rsidR="003A765B" w:rsidRPr="00A51181" w:rsidRDefault="003A765B" w:rsidP="002A5804">
      <w:pPr>
        <w:spacing w:after="0" w:line="240" w:lineRule="auto"/>
        <w:jc w:val="center"/>
        <w:rPr>
          <w:rFonts w:ascii="Times New Roman" w:hAnsi="Times New Roman" w:cs="Times New Roman"/>
          <w:sz w:val="28"/>
          <w:szCs w:val="28"/>
          <w:lang w:eastAsia="ru-RU"/>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1560"/>
        <w:gridCol w:w="1420"/>
        <w:gridCol w:w="2766"/>
      </w:tblGrid>
      <w:tr w:rsidR="00AF1E1E" w:rsidRPr="003407E1">
        <w:tc>
          <w:tcPr>
            <w:tcW w:w="3794" w:type="dxa"/>
            <w:vAlign w:val="center"/>
          </w:tcPr>
          <w:p w:rsidR="00AF1E1E" w:rsidRPr="00A51181" w:rsidRDefault="00AF1E1E" w:rsidP="002A5804">
            <w:pPr>
              <w:spacing w:after="0" w:line="240" w:lineRule="auto"/>
              <w:jc w:val="center"/>
              <w:rPr>
                <w:rFonts w:ascii="Times New Roman" w:hAnsi="Times New Roman" w:cs="Times New Roman"/>
                <w:sz w:val="24"/>
                <w:szCs w:val="24"/>
                <w:lang w:eastAsia="ru-RU"/>
              </w:rPr>
            </w:pPr>
            <w:r w:rsidRPr="00A51181">
              <w:rPr>
                <w:rFonts w:ascii="Times New Roman" w:hAnsi="Times New Roman" w:cs="Times New Roman"/>
                <w:sz w:val="24"/>
                <w:szCs w:val="24"/>
                <w:lang w:eastAsia="ru-RU"/>
              </w:rPr>
              <w:t>Основные риски Программы</w:t>
            </w:r>
          </w:p>
        </w:tc>
        <w:tc>
          <w:tcPr>
            <w:tcW w:w="1560" w:type="dxa"/>
            <w:vAlign w:val="center"/>
          </w:tcPr>
          <w:p w:rsidR="00AF1E1E" w:rsidRPr="00A51181" w:rsidRDefault="00AF1E1E" w:rsidP="002A5804">
            <w:pPr>
              <w:spacing w:after="0" w:line="240" w:lineRule="auto"/>
              <w:jc w:val="center"/>
              <w:rPr>
                <w:rFonts w:ascii="Times New Roman" w:hAnsi="Times New Roman" w:cs="Times New Roman"/>
                <w:sz w:val="24"/>
                <w:szCs w:val="24"/>
                <w:lang w:eastAsia="ru-RU"/>
              </w:rPr>
            </w:pPr>
            <w:r w:rsidRPr="00A51181">
              <w:rPr>
                <w:rFonts w:ascii="Times New Roman" w:hAnsi="Times New Roman" w:cs="Times New Roman"/>
                <w:sz w:val="24"/>
                <w:szCs w:val="24"/>
                <w:lang w:eastAsia="ru-RU"/>
              </w:rPr>
              <w:t>Вероятность реализации риска</w:t>
            </w:r>
          </w:p>
        </w:tc>
        <w:tc>
          <w:tcPr>
            <w:tcW w:w="1420" w:type="dxa"/>
            <w:vAlign w:val="center"/>
          </w:tcPr>
          <w:p w:rsidR="00AF1E1E" w:rsidRPr="00A51181" w:rsidRDefault="00AF1E1E" w:rsidP="002A5804">
            <w:pPr>
              <w:spacing w:after="0" w:line="240" w:lineRule="auto"/>
              <w:jc w:val="center"/>
              <w:rPr>
                <w:rFonts w:ascii="Times New Roman" w:hAnsi="Times New Roman" w:cs="Times New Roman"/>
                <w:sz w:val="24"/>
                <w:szCs w:val="24"/>
                <w:lang w:eastAsia="ru-RU"/>
              </w:rPr>
            </w:pPr>
            <w:r w:rsidRPr="00A51181">
              <w:rPr>
                <w:rFonts w:ascii="Times New Roman" w:hAnsi="Times New Roman" w:cs="Times New Roman"/>
                <w:sz w:val="24"/>
                <w:szCs w:val="24"/>
                <w:lang w:eastAsia="ru-RU"/>
              </w:rPr>
              <w:t>Влияние риска на показатели Программы</w:t>
            </w:r>
          </w:p>
        </w:tc>
        <w:tc>
          <w:tcPr>
            <w:tcW w:w="2766" w:type="dxa"/>
            <w:vAlign w:val="center"/>
          </w:tcPr>
          <w:p w:rsidR="00AF1E1E" w:rsidRPr="00A51181" w:rsidRDefault="00AF1E1E" w:rsidP="002A5804">
            <w:pPr>
              <w:spacing w:after="0" w:line="240" w:lineRule="auto"/>
              <w:jc w:val="center"/>
              <w:rPr>
                <w:rFonts w:ascii="Times New Roman" w:hAnsi="Times New Roman" w:cs="Times New Roman"/>
                <w:sz w:val="24"/>
                <w:szCs w:val="24"/>
                <w:lang w:eastAsia="ru-RU"/>
              </w:rPr>
            </w:pPr>
            <w:r w:rsidRPr="00A51181">
              <w:rPr>
                <w:rFonts w:ascii="Times New Roman" w:hAnsi="Times New Roman" w:cs="Times New Roman"/>
                <w:sz w:val="24"/>
                <w:szCs w:val="24"/>
                <w:lang w:eastAsia="ru-RU"/>
              </w:rPr>
              <w:t>Примечание</w:t>
            </w:r>
          </w:p>
        </w:tc>
      </w:tr>
      <w:tr w:rsidR="00AF1E1E" w:rsidRPr="003407E1">
        <w:trPr>
          <w:trHeight w:val="1346"/>
        </w:trPr>
        <w:tc>
          <w:tcPr>
            <w:tcW w:w="3794" w:type="dxa"/>
            <w:vAlign w:val="center"/>
          </w:tcPr>
          <w:p w:rsidR="00AF1E1E" w:rsidRPr="00A51181" w:rsidRDefault="00AF1E1E" w:rsidP="002A5804">
            <w:pPr>
              <w:spacing w:after="0" w:line="240" w:lineRule="auto"/>
              <w:rPr>
                <w:rFonts w:ascii="Times New Roman" w:hAnsi="Times New Roman" w:cs="Times New Roman"/>
                <w:sz w:val="24"/>
                <w:szCs w:val="24"/>
                <w:lang w:eastAsia="ru-RU"/>
              </w:rPr>
            </w:pPr>
            <w:r w:rsidRPr="00A51181">
              <w:rPr>
                <w:rFonts w:ascii="Times New Roman" w:hAnsi="Times New Roman" w:cs="Times New Roman"/>
                <w:sz w:val="24"/>
                <w:szCs w:val="24"/>
                <w:lang w:eastAsia="ru-RU"/>
              </w:rPr>
              <w:t>Незапланированное повышение цен на оборудование и материалы, необходимые в Программе</w:t>
            </w:r>
          </w:p>
        </w:tc>
        <w:tc>
          <w:tcPr>
            <w:tcW w:w="1560" w:type="dxa"/>
            <w:vAlign w:val="center"/>
          </w:tcPr>
          <w:p w:rsidR="00AF1E1E" w:rsidRPr="00A51181" w:rsidRDefault="00AF1E1E" w:rsidP="002A5804">
            <w:pPr>
              <w:spacing w:after="0" w:line="240" w:lineRule="auto"/>
              <w:jc w:val="center"/>
              <w:rPr>
                <w:rFonts w:ascii="Times New Roman" w:hAnsi="Times New Roman" w:cs="Times New Roman"/>
                <w:sz w:val="24"/>
                <w:szCs w:val="24"/>
                <w:lang w:eastAsia="ru-RU"/>
              </w:rPr>
            </w:pPr>
            <w:r w:rsidRPr="00A51181">
              <w:rPr>
                <w:rFonts w:ascii="Times New Roman" w:hAnsi="Times New Roman" w:cs="Times New Roman"/>
                <w:sz w:val="24"/>
                <w:szCs w:val="24"/>
                <w:lang w:eastAsia="ru-RU"/>
              </w:rPr>
              <w:t>Средняя</w:t>
            </w:r>
          </w:p>
        </w:tc>
        <w:tc>
          <w:tcPr>
            <w:tcW w:w="1420" w:type="dxa"/>
            <w:vAlign w:val="center"/>
          </w:tcPr>
          <w:p w:rsidR="00AF1E1E" w:rsidRPr="00A51181" w:rsidRDefault="00AF1E1E" w:rsidP="002A5804">
            <w:pPr>
              <w:spacing w:after="0" w:line="240" w:lineRule="auto"/>
              <w:jc w:val="center"/>
              <w:rPr>
                <w:rFonts w:ascii="Times New Roman" w:hAnsi="Times New Roman" w:cs="Times New Roman"/>
                <w:sz w:val="24"/>
                <w:szCs w:val="24"/>
                <w:lang w:eastAsia="ru-RU"/>
              </w:rPr>
            </w:pPr>
            <w:r w:rsidRPr="00A51181">
              <w:rPr>
                <w:rFonts w:ascii="Times New Roman" w:hAnsi="Times New Roman" w:cs="Times New Roman"/>
                <w:sz w:val="24"/>
                <w:szCs w:val="24"/>
                <w:lang w:eastAsia="ru-RU"/>
              </w:rPr>
              <w:t>Средняя</w:t>
            </w:r>
          </w:p>
        </w:tc>
        <w:tc>
          <w:tcPr>
            <w:tcW w:w="2766" w:type="dxa"/>
            <w:vAlign w:val="center"/>
          </w:tcPr>
          <w:p w:rsidR="00AF1E1E" w:rsidRPr="00A51181" w:rsidRDefault="00AF1E1E" w:rsidP="002A5804">
            <w:pPr>
              <w:spacing w:after="0" w:line="240" w:lineRule="auto"/>
              <w:rPr>
                <w:rFonts w:ascii="Times New Roman" w:hAnsi="Times New Roman" w:cs="Times New Roman"/>
                <w:sz w:val="24"/>
                <w:szCs w:val="24"/>
                <w:lang w:eastAsia="ru-RU"/>
              </w:rPr>
            </w:pPr>
            <w:r w:rsidRPr="00A51181">
              <w:rPr>
                <w:rFonts w:ascii="Times New Roman" w:hAnsi="Times New Roman" w:cs="Times New Roman"/>
                <w:sz w:val="24"/>
                <w:szCs w:val="24"/>
                <w:lang w:eastAsia="ru-RU"/>
              </w:rPr>
              <w:t>Требует учета на стадии заключения договоров с поставщиками оборудования</w:t>
            </w:r>
          </w:p>
        </w:tc>
      </w:tr>
      <w:tr w:rsidR="00AF1E1E" w:rsidRPr="003407E1">
        <w:trPr>
          <w:trHeight w:val="925"/>
        </w:trPr>
        <w:tc>
          <w:tcPr>
            <w:tcW w:w="3794" w:type="dxa"/>
            <w:vAlign w:val="center"/>
          </w:tcPr>
          <w:p w:rsidR="00AF1E1E" w:rsidRPr="00A51181" w:rsidRDefault="00AF1E1E" w:rsidP="002A5804">
            <w:pPr>
              <w:spacing w:after="0" w:line="240" w:lineRule="auto"/>
              <w:rPr>
                <w:rFonts w:ascii="Times New Roman" w:hAnsi="Times New Roman" w:cs="Times New Roman"/>
                <w:sz w:val="24"/>
                <w:szCs w:val="24"/>
                <w:lang w:eastAsia="ru-RU"/>
              </w:rPr>
            </w:pPr>
            <w:r w:rsidRPr="00A51181">
              <w:rPr>
                <w:rFonts w:ascii="Times New Roman" w:hAnsi="Times New Roman" w:cs="Times New Roman"/>
                <w:sz w:val="24"/>
                <w:szCs w:val="24"/>
                <w:lang w:eastAsia="ru-RU"/>
              </w:rPr>
              <w:t>Ошибки технического проектирования и реализации Программы</w:t>
            </w:r>
          </w:p>
        </w:tc>
        <w:tc>
          <w:tcPr>
            <w:tcW w:w="1560" w:type="dxa"/>
            <w:vAlign w:val="center"/>
          </w:tcPr>
          <w:p w:rsidR="00AF1E1E" w:rsidRPr="00A51181" w:rsidRDefault="00AF1E1E" w:rsidP="002A5804">
            <w:pPr>
              <w:spacing w:after="0" w:line="240" w:lineRule="auto"/>
              <w:jc w:val="center"/>
              <w:rPr>
                <w:rFonts w:ascii="Times New Roman" w:hAnsi="Times New Roman" w:cs="Times New Roman"/>
                <w:sz w:val="24"/>
                <w:szCs w:val="24"/>
                <w:lang w:eastAsia="ru-RU"/>
              </w:rPr>
            </w:pPr>
            <w:r w:rsidRPr="00A51181">
              <w:rPr>
                <w:rFonts w:ascii="Times New Roman" w:hAnsi="Times New Roman" w:cs="Times New Roman"/>
                <w:sz w:val="24"/>
                <w:szCs w:val="24"/>
                <w:lang w:eastAsia="ru-RU"/>
              </w:rPr>
              <w:t>Низкая</w:t>
            </w:r>
          </w:p>
        </w:tc>
        <w:tc>
          <w:tcPr>
            <w:tcW w:w="1420" w:type="dxa"/>
            <w:vAlign w:val="center"/>
          </w:tcPr>
          <w:p w:rsidR="00AF1E1E" w:rsidRPr="00A51181" w:rsidRDefault="00AF1E1E" w:rsidP="002A5804">
            <w:pPr>
              <w:spacing w:after="0" w:line="240" w:lineRule="auto"/>
              <w:jc w:val="center"/>
              <w:rPr>
                <w:rFonts w:ascii="Times New Roman" w:hAnsi="Times New Roman" w:cs="Times New Roman"/>
                <w:sz w:val="24"/>
                <w:szCs w:val="24"/>
                <w:lang w:eastAsia="ru-RU"/>
              </w:rPr>
            </w:pPr>
            <w:r w:rsidRPr="00A51181">
              <w:rPr>
                <w:rFonts w:ascii="Times New Roman" w:hAnsi="Times New Roman" w:cs="Times New Roman"/>
                <w:sz w:val="24"/>
                <w:szCs w:val="24"/>
                <w:lang w:eastAsia="ru-RU"/>
              </w:rPr>
              <w:t>Средняя</w:t>
            </w:r>
          </w:p>
        </w:tc>
        <w:tc>
          <w:tcPr>
            <w:tcW w:w="2766" w:type="dxa"/>
            <w:vAlign w:val="center"/>
          </w:tcPr>
          <w:p w:rsidR="00AF1E1E" w:rsidRPr="00A51181" w:rsidRDefault="00AF1E1E" w:rsidP="002A5804">
            <w:pPr>
              <w:spacing w:after="0" w:line="240" w:lineRule="auto"/>
              <w:rPr>
                <w:rFonts w:ascii="Times New Roman" w:hAnsi="Times New Roman" w:cs="Times New Roman"/>
                <w:sz w:val="24"/>
                <w:szCs w:val="24"/>
                <w:lang w:eastAsia="ru-RU"/>
              </w:rPr>
            </w:pPr>
            <w:r w:rsidRPr="00A51181">
              <w:rPr>
                <w:rFonts w:ascii="Times New Roman" w:hAnsi="Times New Roman" w:cs="Times New Roman"/>
                <w:sz w:val="24"/>
                <w:szCs w:val="24"/>
                <w:lang w:eastAsia="ru-RU"/>
              </w:rPr>
              <w:t xml:space="preserve">Риск управляется </w:t>
            </w:r>
            <w:r w:rsidR="00CF410D">
              <w:rPr>
                <w:rFonts w:ascii="Times New Roman" w:hAnsi="Times New Roman" w:cs="Times New Roman"/>
                <w:sz w:val="24"/>
                <w:szCs w:val="24"/>
                <w:lang w:eastAsia="ru-RU"/>
              </w:rPr>
              <w:t>АО «Витимэнерго»</w:t>
            </w:r>
          </w:p>
        </w:tc>
      </w:tr>
      <w:tr w:rsidR="00AF1E1E" w:rsidRPr="003407E1">
        <w:trPr>
          <w:trHeight w:val="897"/>
        </w:trPr>
        <w:tc>
          <w:tcPr>
            <w:tcW w:w="3794" w:type="dxa"/>
            <w:vAlign w:val="center"/>
          </w:tcPr>
          <w:p w:rsidR="00AF1E1E" w:rsidRPr="00A51181" w:rsidRDefault="00AF1E1E" w:rsidP="002A5804">
            <w:pPr>
              <w:spacing w:after="0" w:line="240" w:lineRule="auto"/>
              <w:rPr>
                <w:rFonts w:ascii="Times New Roman" w:hAnsi="Times New Roman" w:cs="Times New Roman"/>
                <w:sz w:val="24"/>
                <w:szCs w:val="24"/>
                <w:lang w:eastAsia="ru-RU"/>
              </w:rPr>
            </w:pPr>
            <w:r w:rsidRPr="00A51181">
              <w:rPr>
                <w:rFonts w:ascii="Times New Roman" w:hAnsi="Times New Roman" w:cs="Times New Roman"/>
                <w:sz w:val="24"/>
                <w:szCs w:val="24"/>
                <w:lang w:eastAsia="ru-RU"/>
              </w:rPr>
              <w:t>Возникновение непредвиденных расходов</w:t>
            </w:r>
          </w:p>
        </w:tc>
        <w:tc>
          <w:tcPr>
            <w:tcW w:w="1560" w:type="dxa"/>
            <w:vAlign w:val="center"/>
          </w:tcPr>
          <w:p w:rsidR="00AF1E1E" w:rsidRPr="00A51181" w:rsidRDefault="00AF1E1E" w:rsidP="002A5804">
            <w:pPr>
              <w:spacing w:after="0" w:line="240" w:lineRule="auto"/>
              <w:jc w:val="center"/>
              <w:rPr>
                <w:rFonts w:ascii="Times New Roman" w:hAnsi="Times New Roman" w:cs="Times New Roman"/>
                <w:sz w:val="24"/>
                <w:szCs w:val="24"/>
                <w:lang w:eastAsia="ru-RU"/>
              </w:rPr>
            </w:pPr>
            <w:r w:rsidRPr="00A51181">
              <w:rPr>
                <w:rFonts w:ascii="Times New Roman" w:hAnsi="Times New Roman" w:cs="Times New Roman"/>
                <w:sz w:val="24"/>
                <w:szCs w:val="24"/>
                <w:lang w:eastAsia="ru-RU"/>
              </w:rPr>
              <w:t>Высокая</w:t>
            </w:r>
          </w:p>
        </w:tc>
        <w:tc>
          <w:tcPr>
            <w:tcW w:w="1420" w:type="dxa"/>
            <w:vAlign w:val="center"/>
          </w:tcPr>
          <w:p w:rsidR="00AF1E1E" w:rsidRPr="00A51181" w:rsidRDefault="00AF1E1E" w:rsidP="002A5804">
            <w:pPr>
              <w:spacing w:after="0" w:line="240" w:lineRule="auto"/>
              <w:jc w:val="center"/>
              <w:rPr>
                <w:rFonts w:ascii="Times New Roman" w:hAnsi="Times New Roman" w:cs="Times New Roman"/>
                <w:sz w:val="24"/>
                <w:szCs w:val="24"/>
                <w:lang w:eastAsia="ru-RU"/>
              </w:rPr>
            </w:pPr>
            <w:r w:rsidRPr="00A51181">
              <w:rPr>
                <w:rFonts w:ascii="Times New Roman" w:hAnsi="Times New Roman" w:cs="Times New Roman"/>
                <w:sz w:val="24"/>
                <w:szCs w:val="24"/>
                <w:lang w:eastAsia="ru-RU"/>
              </w:rPr>
              <w:t>Средняя</w:t>
            </w:r>
          </w:p>
        </w:tc>
        <w:tc>
          <w:tcPr>
            <w:tcW w:w="2766" w:type="dxa"/>
            <w:vAlign w:val="center"/>
          </w:tcPr>
          <w:p w:rsidR="00AF1E1E" w:rsidRPr="00A51181" w:rsidRDefault="00AF1E1E" w:rsidP="002A5804">
            <w:pPr>
              <w:spacing w:after="0" w:line="240" w:lineRule="auto"/>
              <w:rPr>
                <w:rFonts w:ascii="Times New Roman" w:hAnsi="Times New Roman" w:cs="Times New Roman"/>
                <w:sz w:val="24"/>
                <w:szCs w:val="24"/>
                <w:lang w:eastAsia="ru-RU"/>
              </w:rPr>
            </w:pPr>
            <w:r w:rsidRPr="00A51181">
              <w:rPr>
                <w:rFonts w:ascii="Times New Roman" w:hAnsi="Times New Roman" w:cs="Times New Roman"/>
                <w:sz w:val="24"/>
                <w:szCs w:val="24"/>
                <w:lang w:eastAsia="ru-RU"/>
              </w:rPr>
              <w:t xml:space="preserve">Риск управляется </w:t>
            </w:r>
            <w:r w:rsidR="00CF410D">
              <w:rPr>
                <w:rFonts w:ascii="Times New Roman" w:hAnsi="Times New Roman" w:cs="Times New Roman"/>
                <w:sz w:val="24"/>
                <w:szCs w:val="24"/>
                <w:lang w:eastAsia="ru-RU"/>
              </w:rPr>
              <w:t>АО «Витимэнерго»</w:t>
            </w:r>
          </w:p>
        </w:tc>
      </w:tr>
      <w:tr w:rsidR="00AF1E1E" w:rsidRPr="003407E1">
        <w:trPr>
          <w:trHeight w:val="745"/>
        </w:trPr>
        <w:tc>
          <w:tcPr>
            <w:tcW w:w="3794" w:type="dxa"/>
            <w:vAlign w:val="center"/>
          </w:tcPr>
          <w:p w:rsidR="00AF1E1E" w:rsidRPr="00A51181" w:rsidRDefault="00AF1E1E" w:rsidP="002A5804">
            <w:pPr>
              <w:spacing w:after="0" w:line="240" w:lineRule="auto"/>
              <w:rPr>
                <w:rFonts w:ascii="Times New Roman" w:hAnsi="Times New Roman" w:cs="Times New Roman"/>
                <w:sz w:val="24"/>
                <w:szCs w:val="24"/>
                <w:lang w:eastAsia="ru-RU"/>
              </w:rPr>
            </w:pPr>
            <w:r w:rsidRPr="00A51181">
              <w:rPr>
                <w:rFonts w:ascii="Times New Roman" w:hAnsi="Times New Roman" w:cs="Times New Roman"/>
                <w:sz w:val="24"/>
                <w:szCs w:val="24"/>
                <w:lang w:eastAsia="ru-RU"/>
              </w:rPr>
              <w:t>Изменение валютного курса</w:t>
            </w:r>
          </w:p>
        </w:tc>
        <w:tc>
          <w:tcPr>
            <w:tcW w:w="1560" w:type="dxa"/>
            <w:vAlign w:val="center"/>
          </w:tcPr>
          <w:p w:rsidR="00AF1E1E" w:rsidRPr="00A51181" w:rsidRDefault="00AF1E1E" w:rsidP="002A5804">
            <w:pPr>
              <w:spacing w:after="0" w:line="240" w:lineRule="auto"/>
              <w:jc w:val="center"/>
              <w:rPr>
                <w:rFonts w:ascii="Times New Roman" w:hAnsi="Times New Roman" w:cs="Times New Roman"/>
                <w:sz w:val="24"/>
                <w:szCs w:val="24"/>
                <w:lang w:eastAsia="ru-RU"/>
              </w:rPr>
            </w:pPr>
            <w:r w:rsidRPr="00A51181">
              <w:rPr>
                <w:rFonts w:ascii="Times New Roman" w:hAnsi="Times New Roman" w:cs="Times New Roman"/>
                <w:sz w:val="24"/>
                <w:szCs w:val="24"/>
                <w:lang w:eastAsia="ru-RU"/>
              </w:rPr>
              <w:t>Высокая</w:t>
            </w:r>
          </w:p>
        </w:tc>
        <w:tc>
          <w:tcPr>
            <w:tcW w:w="1420" w:type="dxa"/>
            <w:vAlign w:val="center"/>
          </w:tcPr>
          <w:p w:rsidR="00AF1E1E" w:rsidRPr="00A51181" w:rsidRDefault="00AF1E1E" w:rsidP="002A5804">
            <w:pPr>
              <w:spacing w:after="0" w:line="240" w:lineRule="auto"/>
              <w:jc w:val="center"/>
              <w:rPr>
                <w:rFonts w:ascii="Times New Roman" w:hAnsi="Times New Roman" w:cs="Times New Roman"/>
                <w:sz w:val="24"/>
                <w:szCs w:val="24"/>
                <w:lang w:eastAsia="ru-RU"/>
              </w:rPr>
            </w:pPr>
            <w:r w:rsidRPr="00A51181">
              <w:rPr>
                <w:rFonts w:ascii="Times New Roman" w:hAnsi="Times New Roman" w:cs="Times New Roman"/>
                <w:sz w:val="24"/>
                <w:szCs w:val="24"/>
                <w:lang w:eastAsia="ru-RU"/>
              </w:rPr>
              <w:t>Низкая</w:t>
            </w:r>
          </w:p>
        </w:tc>
        <w:tc>
          <w:tcPr>
            <w:tcW w:w="2766" w:type="dxa"/>
            <w:vAlign w:val="center"/>
          </w:tcPr>
          <w:p w:rsidR="00AF1E1E" w:rsidRPr="00A51181" w:rsidRDefault="00AF1E1E" w:rsidP="002A5804">
            <w:pPr>
              <w:spacing w:after="0" w:line="240" w:lineRule="auto"/>
              <w:rPr>
                <w:rFonts w:ascii="Times New Roman" w:hAnsi="Times New Roman" w:cs="Times New Roman"/>
                <w:sz w:val="24"/>
                <w:szCs w:val="24"/>
                <w:lang w:eastAsia="ru-RU"/>
              </w:rPr>
            </w:pPr>
            <w:r w:rsidRPr="00A51181">
              <w:rPr>
                <w:rFonts w:ascii="Times New Roman" w:hAnsi="Times New Roman" w:cs="Times New Roman"/>
                <w:sz w:val="24"/>
                <w:szCs w:val="24"/>
                <w:lang w:eastAsia="ru-RU"/>
              </w:rPr>
              <w:t>Низкое влияние в связи с большой долей отечественного оборудования</w:t>
            </w:r>
          </w:p>
        </w:tc>
      </w:tr>
    </w:tbl>
    <w:p w:rsidR="00AF1E1E" w:rsidRPr="00A51181" w:rsidRDefault="00AF1E1E" w:rsidP="002A5804">
      <w:pPr>
        <w:spacing w:after="0" w:line="360" w:lineRule="auto"/>
        <w:ind w:firstLine="709"/>
        <w:jc w:val="center"/>
        <w:rPr>
          <w:rFonts w:ascii="Times New Roman" w:hAnsi="Times New Roman" w:cs="Times New Roman"/>
          <w:sz w:val="28"/>
          <w:szCs w:val="28"/>
          <w:lang w:eastAsia="ru-RU"/>
        </w:rPr>
      </w:pPr>
    </w:p>
    <w:p w:rsidR="00AF1E1E" w:rsidRPr="00A51181" w:rsidRDefault="00AF1E1E" w:rsidP="002A5804">
      <w:pPr>
        <w:spacing w:after="0" w:line="360" w:lineRule="auto"/>
        <w:ind w:firstLine="709"/>
        <w:jc w:val="center"/>
        <w:rPr>
          <w:rFonts w:ascii="Times New Roman" w:hAnsi="Times New Roman" w:cs="Times New Roman"/>
          <w:sz w:val="28"/>
          <w:szCs w:val="28"/>
          <w:lang w:eastAsia="ru-RU"/>
        </w:rPr>
      </w:pPr>
    </w:p>
    <w:p w:rsidR="00AF1E1E" w:rsidRDefault="00AF1E1E" w:rsidP="002A5804">
      <w:pPr>
        <w:spacing w:after="0" w:line="360" w:lineRule="auto"/>
        <w:ind w:firstLine="709"/>
        <w:jc w:val="center"/>
        <w:rPr>
          <w:rFonts w:ascii="Times New Roman" w:hAnsi="Times New Roman" w:cs="Times New Roman"/>
          <w:b/>
          <w:bCs/>
          <w:sz w:val="28"/>
          <w:szCs w:val="28"/>
        </w:rPr>
      </w:pPr>
    </w:p>
    <w:p w:rsidR="00AF1E1E" w:rsidRDefault="00AF1E1E" w:rsidP="002A5804">
      <w:pPr>
        <w:spacing w:after="0" w:line="360" w:lineRule="auto"/>
        <w:ind w:firstLine="709"/>
        <w:jc w:val="center"/>
        <w:rPr>
          <w:rFonts w:ascii="Times New Roman" w:hAnsi="Times New Roman" w:cs="Times New Roman"/>
          <w:b/>
          <w:bCs/>
          <w:sz w:val="28"/>
          <w:szCs w:val="28"/>
        </w:rPr>
      </w:pPr>
    </w:p>
    <w:p w:rsidR="00AF1E1E" w:rsidRDefault="00AF1E1E" w:rsidP="002A5804">
      <w:pPr>
        <w:spacing w:after="0" w:line="360" w:lineRule="auto"/>
        <w:ind w:firstLine="709"/>
        <w:jc w:val="center"/>
        <w:rPr>
          <w:rFonts w:ascii="Times New Roman" w:hAnsi="Times New Roman" w:cs="Times New Roman"/>
          <w:b/>
          <w:bCs/>
          <w:sz w:val="28"/>
          <w:szCs w:val="28"/>
        </w:rPr>
      </w:pPr>
    </w:p>
    <w:p w:rsidR="00AF1E1E" w:rsidRDefault="00AF1E1E" w:rsidP="002A5804">
      <w:pPr>
        <w:spacing w:after="0" w:line="360" w:lineRule="auto"/>
        <w:ind w:firstLine="709"/>
        <w:jc w:val="center"/>
        <w:rPr>
          <w:rFonts w:ascii="Times New Roman" w:hAnsi="Times New Roman" w:cs="Times New Roman"/>
          <w:b/>
          <w:bCs/>
          <w:sz w:val="28"/>
          <w:szCs w:val="28"/>
        </w:rPr>
      </w:pPr>
    </w:p>
    <w:p w:rsidR="00AF1E1E" w:rsidRDefault="00AF1E1E" w:rsidP="002A5804">
      <w:pPr>
        <w:spacing w:after="0" w:line="360" w:lineRule="auto"/>
        <w:ind w:firstLine="709"/>
        <w:jc w:val="center"/>
        <w:rPr>
          <w:rFonts w:ascii="Times New Roman" w:hAnsi="Times New Roman" w:cs="Times New Roman"/>
          <w:b/>
          <w:bCs/>
          <w:sz w:val="28"/>
          <w:szCs w:val="28"/>
        </w:rPr>
      </w:pPr>
    </w:p>
    <w:p w:rsidR="00AF1E1E" w:rsidRDefault="00AF1E1E" w:rsidP="002A5804">
      <w:pPr>
        <w:spacing w:after="0" w:line="360" w:lineRule="auto"/>
        <w:ind w:firstLine="709"/>
        <w:jc w:val="center"/>
        <w:rPr>
          <w:rFonts w:ascii="Times New Roman" w:hAnsi="Times New Roman" w:cs="Times New Roman"/>
          <w:b/>
          <w:bCs/>
          <w:sz w:val="28"/>
          <w:szCs w:val="28"/>
        </w:rPr>
      </w:pPr>
    </w:p>
    <w:p w:rsidR="00AF1E1E" w:rsidRDefault="00AF1E1E" w:rsidP="002A5804">
      <w:pPr>
        <w:spacing w:after="0" w:line="360" w:lineRule="auto"/>
        <w:ind w:firstLine="709"/>
        <w:jc w:val="center"/>
        <w:rPr>
          <w:rFonts w:ascii="Times New Roman" w:hAnsi="Times New Roman" w:cs="Times New Roman"/>
          <w:b/>
          <w:bCs/>
          <w:sz w:val="28"/>
          <w:szCs w:val="28"/>
        </w:rPr>
      </w:pPr>
    </w:p>
    <w:sectPr w:rsidR="00AF1E1E" w:rsidSect="00EB111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605" w:rsidRDefault="001D6605" w:rsidP="00625E82">
      <w:pPr>
        <w:spacing w:after="0" w:line="240" w:lineRule="auto"/>
      </w:pPr>
      <w:r>
        <w:separator/>
      </w:r>
    </w:p>
  </w:endnote>
  <w:endnote w:type="continuationSeparator" w:id="0">
    <w:p w:rsidR="001D6605" w:rsidRDefault="001D6605" w:rsidP="00625E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1EC" w:rsidRDefault="002A61EC">
    <w:pPr>
      <w:pStyle w:val="ab"/>
      <w:jc w:val="right"/>
    </w:pPr>
    <w:r>
      <w:fldChar w:fldCharType="begin"/>
    </w:r>
    <w:r>
      <w:instrText>PAGE   \* MERGEFORMAT</w:instrText>
    </w:r>
    <w:r>
      <w:fldChar w:fldCharType="separate"/>
    </w:r>
    <w:r w:rsidR="009E704C">
      <w:rPr>
        <w:noProof/>
      </w:rPr>
      <w:t>12</w:t>
    </w:r>
    <w:r>
      <w:rPr>
        <w:noProof/>
      </w:rPr>
      <w:fldChar w:fldCharType="end"/>
    </w:r>
  </w:p>
  <w:p w:rsidR="002A61EC" w:rsidRDefault="002A61E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1EC" w:rsidRPr="00D239BA" w:rsidRDefault="002A61EC">
    <w:pPr>
      <w:pStyle w:val="ab"/>
      <w:jc w:val="right"/>
      <w:rPr>
        <w:rFonts w:ascii="Times New Roman" w:hAnsi="Times New Roman" w:cs="Times New Roman"/>
      </w:rPr>
    </w:pPr>
    <w:r w:rsidRPr="00D239BA">
      <w:rPr>
        <w:rFonts w:ascii="Times New Roman" w:hAnsi="Times New Roman" w:cs="Times New Roman"/>
      </w:rPr>
      <w:fldChar w:fldCharType="begin"/>
    </w:r>
    <w:r w:rsidRPr="00D239BA">
      <w:rPr>
        <w:rFonts w:ascii="Times New Roman" w:hAnsi="Times New Roman" w:cs="Times New Roman"/>
      </w:rPr>
      <w:instrText>PAGE   \* MERGEFORMAT</w:instrText>
    </w:r>
    <w:r w:rsidRPr="00D239BA">
      <w:rPr>
        <w:rFonts w:ascii="Times New Roman" w:hAnsi="Times New Roman" w:cs="Times New Roman"/>
      </w:rPr>
      <w:fldChar w:fldCharType="separate"/>
    </w:r>
    <w:r w:rsidR="009E704C">
      <w:rPr>
        <w:rFonts w:ascii="Times New Roman" w:hAnsi="Times New Roman" w:cs="Times New Roman"/>
        <w:noProof/>
      </w:rPr>
      <w:t>21</w:t>
    </w:r>
    <w:r w:rsidRPr="00D239BA">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605" w:rsidRDefault="001D6605" w:rsidP="00625E82">
      <w:pPr>
        <w:spacing w:after="0" w:line="240" w:lineRule="auto"/>
      </w:pPr>
      <w:r>
        <w:separator/>
      </w:r>
    </w:p>
  </w:footnote>
  <w:footnote w:type="continuationSeparator" w:id="0">
    <w:p w:rsidR="001D6605" w:rsidRDefault="001D6605" w:rsidP="00625E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A589E"/>
    <w:multiLevelType w:val="hybridMultilevel"/>
    <w:tmpl w:val="0660F0DE"/>
    <w:lvl w:ilvl="0" w:tplc="0419000B">
      <w:start w:val="1"/>
      <w:numFmt w:val="bullet"/>
      <w:lvlText w:val=""/>
      <w:lvlJc w:val="left"/>
      <w:pPr>
        <w:ind w:left="1069" w:hanging="360"/>
      </w:pPr>
      <w:rPr>
        <w:rFonts w:ascii="Wingdings" w:hAnsi="Wingdings" w:cs="Wingdings"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1" w15:restartNumberingAfterBreak="0">
    <w:nsid w:val="0C861D66"/>
    <w:multiLevelType w:val="hybridMultilevel"/>
    <w:tmpl w:val="12D4ABA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 w15:restartNumberingAfterBreak="0">
    <w:nsid w:val="134F7C49"/>
    <w:multiLevelType w:val="hybridMultilevel"/>
    <w:tmpl w:val="C224790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15:restartNumberingAfterBreak="0">
    <w:nsid w:val="14B7660A"/>
    <w:multiLevelType w:val="hybridMultilevel"/>
    <w:tmpl w:val="CE3C65E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15:restartNumberingAfterBreak="0">
    <w:nsid w:val="1C523244"/>
    <w:multiLevelType w:val="hybridMultilevel"/>
    <w:tmpl w:val="136C68F4"/>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15:restartNumberingAfterBreak="0">
    <w:nsid w:val="1ECA6CDD"/>
    <w:multiLevelType w:val="hybridMultilevel"/>
    <w:tmpl w:val="58728100"/>
    <w:lvl w:ilvl="0" w:tplc="0409000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4B58EE"/>
    <w:multiLevelType w:val="hybridMultilevel"/>
    <w:tmpl w:val="D01093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78E35DF"/>
    <w:multiLevelType w:val="hybridMultilevel"/>
    <w:tmpl w:val="B20C20E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30B24EF9"/>
    <w:multiLevelType w:val="hybridMultilevel"/>
    <w:tmpl w:val="EC263754"/>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15:restartNumberingAfterBreak="0">
    <w:nsid w:val="515148AA"/>
    <w:multiLevelType w:val="hybridMultilevel"/>
    <w:tmpl w:val="CAD033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54C66498"/>
    <w:multiLevelType w:val="hybridMultilevel"/>
    <w:tmpl w:val="AB2058A0"/>
    <w:lvl w:ilvl="0" w:tplc="0419000B">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15:restartNumberingAfterBreak="0">
    <w:nsid w:val="5C8F2398"/>
    <w:multiLevelType w:val="hybridMultilevel"/>
    <w:tmpl w:val="93CECB0C"/>
    <w:lvl w:ilvl="0" w:tplc="16A8803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64182BD8"/>
    <w:multiLevelType w:val="hybridMultilevel"/>
    <w:tmpl w:val="60B0AB4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3" w15:restartNumberingAfterBreak="0">
    <w:nsid w:val="65CD2BF1"/>
    <w:multiLevelType w:val="hybridMultilevel"/>
    <w:tmpl w:val="002CD96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6C3031AE"/>
    <w:multiLevelType w:val="hybridMultilevel"/>
    <w:tmpl w:val="701C8096"/>
    <w:lvl w:ilvl="0" w:tplc="0419000D">
      <w:start w:val="1"/>
      <w:numFmt w:val="bullet"/>
      <w:lvlText w:val=""/>
      <w:lvlJc w:val="left"/>
      <w:pPr>
        <w:ind w:left="720" w:hanging="360"/>
      </w:pPr>
      <w:rPr>
        <w:rFonts w:ascii="Wingdings" w:hAnsi="Wingdings" w:hint="default"/>
      </w:rPr>
    </w:lvl>
    <w:lvl w:ilvl="1" w:tplc="6E6230BC">
      <w:numFmt w:val="bullet"/>
      <w:lvlText w:val="•"/>
      <w:lvlJc w:val="left"/>
      <w:pPr>
        <w:ind w:left="2490" w:hanging="1410"/>
      </w:pPr>
      <w:rPr>
        <w:rFonts w:ascii="Times New Roman" w:eastAsia="Times New Roman" w:hAnsi="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0"/>
  </w:num>
  <w:num w:numId="4">
    <w:abstractNumId w:val="4"/>
  </w:num>
  <w:num w:numId="5">
    <w:abstractNumId w:val="13"/>
  </w:num>
  <w:num w:numId="6">
    <w:abstractNumId w:val="2"/>
  </w:num>
  <w:num w:numId="7">
    <w:abstractNumId w:val="3"/>
  </w:num>
  <w:num w:numId="8">
    <w:abstractNumId w:val="8"/>
  </w:num>
  <w:num w:numId="9">
    <w:abstractNumId w:val="12"/>
  </w:num>
  <w:num w:numId="10">
    <w:abstractNumId w:val="6"/>
  </w:num>
  <w:num w:numId="11">
    <w:abstractNumId w:val="9"/>
  </w:num>
  <w:num w:numId="12">
    <w:abstractNumId w:val="1"/>
  </w:num>
  <w:num w:numId="13">
    <w:abstractNumId w:val="7"/>
  </w:num>
  <w:num w:numId="14">
    <w:abstractNumId w:val="14"/>
  </w:num>
  <w:num w:numId="15">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A3F"/>
    <w:rsid w:val="00007949"/>
    <w:rsid w:val="00007CBC"/>
    <w:rsid w:val="00014CC9"/>
    <w:rsid w:val="00015339"/>
    <w:rsid w:val="00094A3F"/>
    <w:rsid w:val="000C7924"/>
    <w:rsid w:val="000E3DC2"/>
    <w:rsid w:val="00120239"/>
    <w:rsid w:val="001315B6"/>
    <w:rsid w:val="00145798"/>
    <w:rsid w:val="0015008E"/>
    <w:rsid w:val="0015741A"/>
    <w:rsid w:val="00157CD2"/>
    <w:rsid w:val="0017637D"/>
    <w:rsid w:val="001806E1"/>
    <w:rsid w:val="00180998"/>
    <w:rsid w:val="00180F78"/>
    <w:rsid w:val="001C21C6"/>
    <w:rsid w:val="001C4E61"/>
    <w:rsid w:val="001D6605"/>
    <w:rsid w:val="00201EF1"/>
    <w:rsid w:val="002106B4"/>
    <w:rsid w:val="00240448"/>
    <w:rsid w:val="00260459"/>
    <w:rsid w:val="00292DD6"/>
    <w:rsid w:val="002A4E47"/>
    <w:rsid w:val="002A5804"/>
    <w:rsid w:val="002A61EC"/>
    <w:rsid w:val="002C3849"/>
    <w:rsid w:val="002C6A35"/>
    <w:rsid w:val="002E2B28"/>
    <w:rsid w:val="002E5095"/>
    <w:rsid w:val="002E5DC4"/>
    <w:rsid w:val="00300A28"/>
    <w:rsid w:val="00301C8C"/>
    <w:rsid w:val="00303D0B"/>
    <w:rsid w:val="00313886"/>
    <w:rsid w:val="0031394F"/>
    <w:rsid w:val="00323F56"/>
    <w:rsid w:val="003407E1"/>
    <w:rsid w:val="00345014"/>
    <w:rsid w:val="003511C1"/>
    <w:rsid w:val="003747AD"/>
    <w:rsid w:val="00384C0F"/>
    <w:rsid w:val="003A22F8"/>
    <w:rsid w:val="003A765B"/>
    <w:rsid w:val="003E2012"/>
    <w:rsid w:val="003E3651"/>
    <w:rsid w:val="003E3EBD"/>
    <w:rsid w:val="00463FC8"/>
    <w:rsid w:val="0047189F"/>
    <w:rsid w:val="00472DA6"/>
    <w:rsid w:val="0049337D"/>
    <w:rsid w:val="0049356C"/>
    <w:rsid w:val="004943F8"/>
    <w:rsid w:val="004C006F"/>
    <w:rsid w:val="004D4564"/>
    <w:rsid w:val="004D533B"/>
    <w:rsid w:val="004E18F5"/>
    <w:rsid w:val="004F3AB0"/>
    <w:rsid w:val="004F73D1"/>
    <w:rsid w:val="00510223"/>
    <w:rsid w:val="005213C1"/>
    <w:rsid w:val="00527CCB"/>
    <w:rsid w:val="00553694"/>
    <w:rsid w:val="00557CF8"/>
    <w:rsid w:val="00564EA3"/>
    <w:rsid w:val="005A0EE1"/>
    <w:rsid w:val="005C409A"/>
    <w:rsid w:val="005E73F6"/>
    <w:rsid w:val="005F692B"/>
    <w:rsid w:val="00610E0D"/>
    <w:rsid w:val="0061303B"/>
    <w:rsid w:val="00625E82"/>
    <w:rsid w:val="006708CB"/>
    <w:rsid w:val="006708FD"/>
    <w:rsid w:val="00675A62"/>
    <w:rsid w:val="006A5D4C"/>
    <w:rsid w:val="006D3D0E"/>
    <w:rsid w:val="006F73BC"/>
    <w:rsid w:val="007334A7"/>
    <w:rsid w:val="00742374"/>
    <w:rsid w:val="00754A18"/>
    <w:rsid w:val="0077213E"/>
    <w:rsid w:val="007877ED"/>
    <w:rsid w:val="007C3231"/>
    <w:rsid w:val="007E5DE1"/>
    <w:rsid w:val="007E6824"/>
    <w:rsid w:val="00804108"/>
    <w:rsid w:val="00827B0D"/>
    <w:rsid w:val="00830D24"/>
    <w:rsid w:val="00852B0F"/>
    <w:rsid w:val="00870A95"/>
    <w:rsid w:val="008A1F71"/>
    <w:rsid w:val="008A66A3"/>
    <w:rsid w:val="008C4BAE"/>
    <w:rsid w:val="00910BED"/>
    <w:rsid w:val="00914E0D"/>
    <w:rsid w:val="00917417"/>
    <w:rsid w:val="00923CC3"/>
    <w:rsid w:val="00955A1D"/>
    <w:rsid w:val="00961C52"/>
    <w:rsid w:val="00980C79"/>
    <w:rsid w:val="009B11BA"/>
    <w:rsid w:val="009E704C"/>
    <w:rsid w:val="00A11213"/>
    <w:rsid w:val="00A11B0E"/>
    <w:rsid w:val="00A22D9A"/>
    <w:rsid w:val="00A41261"/>
    <w:rsid w:val="00A443A7"/>
    <w:rsid w:val="00A51181"/>
    <w:rsid w:val="00A61337"/>
    <w:rsid w:val="00AF1E1E"/>
    <w:rsid w:val="00B17086"/>
    <w:rsid w:val="00B54D1F"/>
    <w:rsid w:val="00B76F5F"/>
    <w:rsid w:val="00B90BBE"/>
    <w:rsid w:val="00B95977"/>
    <w:rsid w:val="00BB1E44"/>
    <w:rsid w:val="00BB4CFC"/>
    <w:rsid w:val="00BC1022"/>
    <w:rsid w:val="00BC3D9B"/>
    <w:rsid w:val="00BE1DDC"/>
    <w:rsid w:val="00BE212C"/>
    <w:rsid w:val="00BF69F0"/>
    <w:rsid w:val="00C220D7"/>
    <w:rsid w:val="00C2320F"/>
    <w:rsid w:val="00C4485D"/>
    <w:rsid w:val="00C547C5"/>
    <w:rsid w:val="00C718A0"/>
    <w:rsid w:val="00C77A71"/>
    <w:rsid w:val="00CE788E"/>
    <w:rsid w:val="00CF410D"/>
    <w:rsid w:val="00CF42B2"/>
    <w:rsid w:val="00D1565F"/>
    <w:rsid w:val="00D16067"/>
    <w:rsid w:val="00D239BA"/>
    <w:rsid w:val="00D607AC"/>
    <w:rsid w:val="00D61300"/>
    <w:rsid w:val="00D7134A"/>
    <w:rsid w:val="00D81923"/>
    <w:rsid w:val="00DE7345"/>
    <w:rsid w:val="00DF1D8B"/>
    <w:rsid w:val="00E15544"/>
    <w:rsid w:val="00E2734F"/>
    <w:rsid w:val="00E50A49"/>
    <w:rsid w:val="00E72887"/>
    <w:rsid w:val="00E76371"/>
    <w:rsid w:val="00EA34D7"/>
    <w:rsid w:val="00EA45A2"/>
    <w:rsid w:val="00EB111B"/>
    <w:rsid w:val="00ED13E0"/>
    <w:rsid w:val="00EE0173"/>
    <w:rsid w:val="00EF308F"/>
    <w:rsid w:val="00EF397B"/>
    <w:rsid w:val="00F03CCB"/>
    <w:rsid w:val="00F06A87"/>
    <w:rsid w:val="00F22281"/>
    <w:rsid w:val="00F22C45"/>
    <w:rsid w:val="00F24FBD"/>
    <w:rsid w:val="00F4720E"/>
    <w:rsid w:val="00F7119E"/>
    <w:rsid w:val="00F84491"/>
    <w:rsid w:val="00FA4069"/>
    <w:rsid w:val="00FA6C0B"/>
    <w:rsid w:val="00FB4DA4"/>
    <w:rsid w:val="00FB6032"/>
    <w:rsid w:val="00FC251C"/>
    <w:rsid w:val="00FC311E"/>
    <w:rsid w:val="00FE66FE"/>
    <w:rsid w:val="00FF49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FF723144-1E32-4F9F-8C0B-295116556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6FE"/>
    <w:pPr>
      <w:spacing w:after="200" w:line="276" w:lineRule="auto"/>
    </w:pPr>
    <w:rPr>
      <w:rFonts w:cs="Calibri"/>
      <w:sz w:val="22"/>
      <w:szCs w:val="22"/>
      <w:lang w:eastAsia="en-US"/>
    </w:rPr>
  </w:style>
  <w:style w:type="paragraph" w:styleId="1">
    <w:name w:val="heading 1"/>
    <w:basedOn w:val="a"/>
    <w:next w:val="a"/>
    <w:link w:val="10"/>
    <w:uiPriority w:val="99"/>
    <w:qFormat/>
    <w:locked/>
    <w:rsid w:val="006F73BC"/>
    <w:pPr>
      <w:widowControl w:val="0"/>
      <w:autoSpaceDE w:val="0"/>
      <w:autoSpaceDN w:val="0"/>
      <w:adjustRightInd w:val="0"/>
      <w:spacing w:before="108" w:after="108" w:line="240" w:lineRule="auto"/>
      <w:jc w:val="center"/>
      <w:outlineLvl w:val="0"/>
    </w:pPr>
    <w:rPr>
      <w:rFonts w:ascii="Arial"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F73BC"/>
    <w:rPr>
      <w:rFonts w:ascii="Arial" w:hAnsi="Arial" w:cs="Arial"/>
      <w:b/>
      <w:bCs/>
      <w:color w:val="26282F"/>
      <w:sz w:val="24"/>
      <w:szCs w:val="24"/>
      <w:lang w:val="ru-RU" w:eastAsia="ru-RU"/>
    </w:rPr>
  </w:style>
  <w:style w:type="character" w:customStyle="1" w:styleId="Heading1Char">
    <w:name w:val="Heading 1 Char"/>
    <w:basedOn w:val="a0"/>
    <w:uiPriority w:val="9"/>
    <w:rsid w:val="00433C85"/>
    <w:rPr>
      <w:rFonts w:ascii="Cambria" w:eastAsia="Times New Roman" w:hAnsi="Cambria" w:cs="Times New Roman"/>
      <w:b/>
      <w:bCs/>
      <w:kern w:val="32"/>
      <w:sz w:val="32"/>
      <w:szCs w:val="32"/>
      <w:lang w:eastAsia="en-US"/>
    </w:rPr>
  </w:style>
  <w:style w:type="character" w:customStyle="1" w:styleId="a3">
    <w:name w:val="Текст выноски Знак"/>
    <w:basedOn w:val="a0"/>
    <w:link w:val="a4"/>
    <w:uiPriority w:val="99"/>
    <w:semiHidden/>
    <w:locked/>
    <w:rsid w:val="002A5804"/>
    <w:rPr>
      <w:rFonts w:ascii="Tahoma" w:hAnsi="Tahoma" w:cs="Tahoma"/>
      <w:sz w:val="16"/>
      <w:szCs w:val="16"/>
    </w:rPr>
  </w:style>
  <w:style w:type="paragraph" w:styleId="a4">
    <w:name w:val="Balloon Text"/>
    <w:basedOn w:val="a"/>
    <w:link w:val="a3"/>
    <w:uiPriority w:val="99"/>
    <w:semiHidden/>
    <w:rsid w:val="002A5804"/>
    <w:pPr>
      <w:spacing w:after="0" w:line="240" w:lineRule="auto"/>
    </w:pPr>
    <w:rPr>
      <w:rFonts w:ascii="Tahoma" w:hAnsi="Tahoma" w:cs="Tahoma"/>
      <w:sz w:val="16"/>
      <w:szCs w:val="16"/>
    </w:rPr>
  </w:style>
  <w:style w:type="character" w:customStyle="1" w:styleId="BalloonTextChar1">
    <w:name w:val="Balloon Text Char1"/>
    <w:basedOn w:val="a0"/>
    <w:uiPriority w:val="99"/>
    <w:semiHidden/>
    <w:rsid w:val="00433C85"/>
    <w:rPr>
      <w:rFonts w:ascii="Times New Roman" w:hAnsi="Times New Roman"/>
      <w:sz w:val="0"/>
      <w:szCs w:val="0"/>
      <w:lang w:eastAsia="en-US"/>
    </w:rPr>
  </w:style>
  <w:style w:type="paragraph" w:customStyle="1" w:styleId="11">
    <w:name w:val="Абзац списка1"/>
    <w:basedOn w:val="a"/>
    <w:uiPriority w:val="99"/>
    <w:qFormat/>
    <w:rsid w:val="002A5804"/>
    <w:pPr>
      <w:ind w:left="720"/>
    </w:pPr>
  </w:style>
  <w:style w:type="paragraph" w:customStyle="1" w:styleId="a5">
    <w:name w:val="Основной"/>
    <w:basedOn w:val="a6"/>
    <w:uiPriority w:val="99"/>
    <w:rsid w:val="002A5804"/>
    <w:pPr>
      <w:spacing w:after="0" w:line="240" w:lineRule="auto"/>
      <w:ind w:left="0" w:firstLine="680"/>
      <w:jc w:val="both"/>
    </w:pPr>
    <w:rPr>
      <w:rFonts w:ascii="Times New Roman" w:eastAsia="Times New Roman" w:hAnsi="Times New Roman" w:cs="Times New Roman"/>
      <w:sz w:val="28"/>
      <w:szCs w:val="28"/>
      <w:lang w:eastAsia="ru-RU"/>
    </w:rPr>
  </w:style>
  <w:style w:type="paragraph" w:styleId="a6">
    <w:name w:val="Body Text Indent"/>
    <w:basedOn w:val="a"/>
    <w:link w:val="a7"/>
    <w:uiPriority w:val="99"/>
    <w:semiHidden/>
    <w:rsid w:val="002A5804"/>
    <w:pPr>
      <w:spacing w:after="120"/>
      <w:ind w:left="283"/>
    </w:pPr>
  </w:style>
  <w:style w:type="character" w:customStyle="1" w:styleId="a7">
    <w:name w:val="Основной текст с отступом Знак"/>
    <w:basedOn w:val="a0"/>
    <w:link w:val="a6"/>
    <w:uiPriority w:val="99"/>
    <w:semiHidden/>
    <w:locked/>
    <w:rsid w:val="002A5804"/>
  </w:style>
  <w:style w:type="paragraph" w:styleId="a8">
    <w:name w:val="Normal (Web)"/>
    <w:basedOn w:val="a"/>
    <w:uiPriority w:val="99"/>
    <w:rsid w:val="002A58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rsid w:val="002A5804"/>
    <w:pPr>
      <w:tabs>
        <w:tab w:val="center" w:pos="4677"/>
        <w:tab w:val="right" w:pos="9355"/>
      </w:tabs>
      <w:spacing w:after="0" w:line="240" w:lineRule="auto"/>
    </w:pPr>
  </w:style>
  <w:style w:type="character" w:customStyle="1" w:styleId="aa">
    <w:name w:val="Верхний колонтитул Знак"/>
    <w:basedOn w:val="a0"/>
    <w:link w:val="a9"/>
    <w:uiPriority w:val="99"/>
    <w:locked/>
    <w:rsid w:val="002A5804"/>
  </w:style>
  <w:style w:type="paragraph" w:styleId="ab">
    <w:name w:val="footer"/>
    <w:basedOn w:val="a"/>
    <w:link w:val="ac"/>
    <w:uiPriority w:val="99"/>
    <w:rsid w:val="002A5804"/>
    <w:pPr>
      <w:tabs>
        <w:tab w:val="center" w:pos="4677"/>
        <w:tab w:val="right" w:pos="9355"/>
      </w:tabs>
      <w:spacing w:after="0" w:line="240" w:lineRule="auto"/>
    </w:pPr>
  </w:style>
  <w:style w:type="character" w:customStyle="1" w:styleId="ac">
    <w:name w:val="Нижний колонтитул Знак"/>
    <w:basedOn w:val="a0"/>
    <w:link w:val="ab"/>
    <w:uiPriority w:val="99"/>
    <w:locked/>
    <w:rsid w:val="002A5804"/>
  </w:style>
  <w:style w:type="paragraph" w:customStyle="1" w:styleId="Default">
    <w:name w:val="Default"/>
    <w:uiPriority w:val="99"/>
    <w:rsid w:val="002A5804"/>
    <w:pPr>
      <w:autoSpaceDE w:val="0"/>
      <w:autoSpaceDN w:val="0"/>
      <w:adjustRightInd w:val="0"/>
    </w:pPr>
    <w:rPr>
      <w:rFonts w:ascii="Times New Roman" w:hAnsi="Times New Roman"/>
      <w:color w:val="000000"/>
      <w:sz w:val="24"/>
      <w:szCs w:val="24"/>
      <w:lang w:eastAsia="en-US"/>
    </w:rPr>
  </w:style>
  <w:style w:type="character" w:customStyle="1" w:styleId="ad">
    <w:name w:val="Гипертекстовая ссылка"/>
    <w:basedOn w:val="a0"/>
    <w:uiPriority w:val="99"/>
    <w:rsid w:val="006F73BC"/>
    <w:rPr>
      <w:color w:val="auto"/>
    </w:rPr>
  </w:style>
  <w:style w:type="paragraph" w:customStyle="1" w:styleId="x-2">
    <w:name w:val="x-2"/>
    <w:basedOn w:val="a"/>
    <w:rsid w:val="004C006F"/>
    <w:pPr>
      <w:spacing w:after="0" w:line="240" w:lineRule="auto"/>
      <w:jc w:val="both"/>
    </w:pPr>
    <w:rPr>
      <w:rFonts w:ascii="Times New Roman" w:hAnsi="Times New Roman" w:cs="Times New Roman"/>
      <w:color w:val="000000"/>
      <w:sz w:val="24"/>
      <w:szCs w:val="24"/>
      <w:lang w:eastAsia="ru-RU"/>
    </w:rPr>
  </w:style>
  <w:style w:type="paragraph" w:styleId="2">
    <w:name w:val="Body Text 2"/>
    <w:basedOn w:val="a"/>
    <w:link w:val="20"/>
    <w:rsid w:val="004C006F"/>
    <w:pPr>
      <w:spacing w:after="120" w:line="480" w:lineRule="auto"/>
    </w:pPr>
    <w:rPr>
      <w:rFonts w:eastAsia="Times New Roman" w:cs="Times New Roman"/>
      <w:sz w:val="24"/>
      <w:szCs w:val="24"/>
      <w:lang w:eastAsia="ru-RU"/>
    </w:rPr>
  </w:style>
  <w:style w:type="character" w:customStyle="1" w:styleId="20">
    <w:name w:val="Основной текст 2 Знак"/>
    <w:basedOn w:val="a0"/>
    <w:link w:val="2"/>
    <w:locked/>
    <w:rsid w:val="004C006F"/>
    <w:rPr>
      <w:rFonts w:ascii="Calibri" w:hAnsi="Calibri"/>
      <w:sz w:val="24"/>
      <w:szCs w:val="24"/>
      <w:lang w:val="ru-RU" w:eastAsia="ru-RU" w:bidi="ar-SA"/>
    </w:rPr>
  </w:style>
  <w:style w:type="character" w:customStyle="1" w:styleId="HeaderChar">
    <w:name w:val="Header Char"/>
    <w:basedOn w:val="a0"/>
    <w:locked/>
    <w:rsid w:val="004C006F"/>
    <w:rPr>
      <w:rFonts w:ascii="Times New Roman" w:hAnsi="Times New Roman" w:cs="Times New Roman"/>
      <w:sz w:val="24"/>
      <w:szCs w:val="24"/>
    </w:rPr>
  </w:style>
  <w:style w:type="character" w:customStyle="1" w:styleId="FooterChar">
    <w:name w:val="Footer Char"/>
    <w:basedOn w:val="a0"/>
    <w:locked/>
    <w:rsid w:val="004C006F"/>
    <w:rPr>
      <w:rFonts w:ascii="Times New Roman" w:hAnsi="Times New Roman" w:cs="Times New Roman"/>
      <w:sz w:val="24"/>
      <w:szCs w:val="24"/>
    </w:rPr>
  </w:style>
  <w:style w:type="character" w:styleId="ae">
    <w:name w:val="Strong"/>
    <w:basedOn w:val="a0"/>
    <w:qFormat/>
    <w:locked/>
    <w:rsid w:val="004C006F"/>
    <w:rPr>
      <w:rFonts w:cs="Times New Roman"/>
      <w:b/>
      <w:bCs/>
    </w:rPr>
  </w:style>
  <w:style w:type="paragraph" w:customStyle="1" w:styleId="xl1573">
    <w:name w:val="xl1573"/>
    <w:basedOn w:val="a"/>
    <w:rsid w:val="00C718A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576">
    <w:name w:val="xl1576"/>
    <w:basedOn w:val="a"/>
    <w:rsid w:val="00C718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600">
    <w:name w:val="xl1600"/>
    <w:basedOn w:val="a"/>
    <w:rsid w:val="00C718A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i/>
      <w:iCs/>
      <w:sz w:val="20"/>
      <w:szCs w:val="20"/>
      <w:lang w:eastAsia="ru-RU"/>
    </w:rPr>
  </w:style>
  <w:style w:type="paragraph" w:customStyle="1" w:styleId="xl1676">
    <w:name w:val="xl1676"/>
    <w:basedOn w:val="a"/>
    <w:rsid w:val="00C718A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styleId="af">
    <w:name w:val="List Paragraph"/>
    <w:basedOn w:val="a"/>
    <w:qFormat/>
    <w:rsid w:val="00F7119E"/>
    <w:pPr>
      <w:spacing w:after="0" w:line="240" w:lineRule="auto"/>
      <w:ind w:left="720"/>
      <w:contextualSpacing/>
    </w:pPr>
    <w:rPr>
      <w:rFonts w:ascii="Times New Roman" w:eastAsia="Times New Roman" w:hAnsi="Times New Roman" w:cs="Times New Roman"/>
      <w:sz w:val="24"/>
      <w:szCs w:val="24"/>
      <w:lang w:eastAsia="ru-RU"/>
    </w:rPr>
  </w:style>
  <w:style w:type="paragraph" w:styleId="af0">
    <w:name w:val="No Spacing"/>
    <w:qFormat/>
    <w:rsid w:val="0017637D"/>
    <w:rPr>
      <w:rFonts w:ascii="Times New Roman" w:eastAsia="Times New Roman" w:hAnsi="Times New Roman"/>
      <w:sz w:val="24"/>
      <w:szCs w:val="24"/>
    </w:rPr>
  </w:style>
  <w:style w:type="table" w:styleId="af1">
    <w:name w:val="Table Grid"/>
    <w:basedOn w:val="a1"/>
    <w:locked/>
    <w:rsid w:val="004F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34907">
      <w:bodyDiv w:val="1"/>
      <w:marLeft w:val="0"/>
      <w:marRight w:val="0"/>
      <w:marTop w:val="0"/>
      <w:marBottom w:val="0"/>
      <w:divBdr>
        <w:top w:val="none" w:sz="0" w:space="0" w:color="auto"/>
        <w:left w:val="none" w:sz="0" w:space="0" w:color="auto"/>
        <w:bottom w:val="none" w:sz="0" w:space="0" w:color="auto"/>
        <w:right w:val="none" w:sz="0" w:space="0" w:color="auto"/>
      </w:divBdr>
    </w:div>
    <w:div w:id="37170661">
      <w:bodyDiv w:val="1"/>
      <w:marLeft w:val="0"/>
      <w:marRight w:val="0"/>
      <w:marTop w:val="0"/>
      <w:marBottom w:val="0"/>
      <w:divBdr>
        <w:top w:val="none" w:sz="0" w:space="0" w:color="auto"/>
        <w:left w:val="none" w:sz="0" w:space="0" w:color="auto"/>
        <w:bottom w:val="none" w:sz="0" w:space="0" w:color="auto"/>
        <w:right w:val="none" w:sz="0" w:space="0" w:color="auto"/>
      </w:divBdr>
    </w:div>
    <w:div w:id="61415232">
      <w:bodyDiv w:val="1"/>
      <w:marLeft w:val="0"/>
      <w:marRight w:val="0"/>
      <w:marTop w:val="0"/>
      <w:marBottom w:val="0"/>
      <w:divBdr>
        <w:top w:val="none" w:sz="0" w:space="0" w:color="auto"/>
        <w:left w:val="none" w:sz="0" w:space="0" w:color="auto"/>
        <w:bottom w:val="none" w:sz="0" w:space="0" w:color="auto"/>
        <w:right w:val="none" w:sz="0" w:space="0" w:color="auto"/>
      </w:divBdr>
    </w:div>
    <w:div w:id="61680742">
      <w:bodyDiv w:val="1"/>
      <w:marLeft w:val="0"/>
      <w:marRight w:val="0"/>
      <w:marTop w:val="0"/>
      <w:marBottom w:val="0"/>
      <w:divBdr>
        <w:top w:val="none" w:sz="0" w:space="0" w:color="auto"/>
        <w:left w:val="none" w:sz="0" w:space="0" w:color="auto"/>
        <w:bottom w:val="none" w:sz="0" w:space="0" w:color="auto"/>
        <w:right w:val="none" w:sz="0" w:space="0" w:color="auto"/>
      </w:divBdr>
    </w:div>
    <w:div w:id="93594039">
      <w:bodyDiv w:val="1"/>
      <w:marLeft w:val="0"/>
      <w:marRight w:val="0"/>
      <w:marTop w:val="0"/>
      <w:marBottom w:val="0"/>
      <w:divBdr>
        <w:top w:val="none" w:sz="0" w:space="0" w:color="auto"/>
        <w:left w:val="none" w:sz="0" w:space="0" w:color="auto"/>
        <w:bottom w:val="none" w:sz="0" w:space="0" w:color="auto"/>
        <w:right w:val="none" w:sz="0" w:space="0" w:color="auto"/>
      </w:divBdr>
    </w:div>
    <w:div w:id="99842278">
      <w:bodyDiv w:val="1"/>
      <w:marLeft w:val="0"/>
      <w:marRight w:val="0"/>
      <w:marTop w:val="0"/>
      <w:marBottom w:val="0"/>
      <w:divBdr>
        <w:top w:val="none" w:sz="0" w:space="0" w:color="auto"/>
        <w:left w:val="none" w:sz="0" w:space="0" w:color="auto"/>
        <w:bottom w:val="none" w:sz="0" w:space="0" w:color="auto"/>
        <w:right w:val="none" w:sz="0" w:space="0" w:color="auto"/>
      </w:divBdr>
    </w:div>
    <w:div w:id="139736502">
      <w:bodyDiv w:val="1"/>
      <w:marLeft w:val="0"/>
      <w:marRight w:val="0"/>
      <w:marTop w:val="0"/>
      <w:marBottom w:val="0"/>
      <w:divBdr>
        <w:top w:val="none" w:sz="0" w:space="0" w:color="auto"/>
        <w:left w:val="none" w:sz="0" w:space="0" w:color="auto"/>
        <w:bottom w:val="none" w:sz="0" w:space="0" w:color="auto"/>
        <w:right w:val="none" w:sz="0" w:space="0" w:color="auto"/>
      </w:divBdr>
    </w:div>
    <w:div w:id="143817601">
      <w:bodyDiv w:val="1"/>
      <w:marLeft w:val="0"/>
      <w:marRight w:val="0"/>
      <w:marTop w:val="0"/>
      <w:marBottom w:val="0"/>
      <w:divBdr>
        <w:top w:val="none" w:sz="0" w:space="0" w:color="auto"/>
        <w:left w:val="none" w:sz="0" w:space="0" w:color="auto"/>
        <w:bottom w:val="none" w:sz="0" w:space="0" w:color="auto"/>
        <w:right w:val="none" w:sz="0" w:space="0" w:color="auto"/>
      </w:divBdr>
    </w:div>
    <w:div w:id="173805907">
      <w:bodyDiv w:val="1"/>
      <w:marLeft w:val="0"/>
      <w:marRight w:val="0"/>
      <w:marTop w:val="0"/>
      <w:marBottom w:val="0"/>
      <w:divBdr>
        <w:top w:val="none" w:sz="0" w:space="0" w:color="auto"/>
        <w:left w:val="none" w:sz="0" w:space="0" w:color="auto"/>
        <w:bottom w:val="none" w:sz="0" w:space="0" w:color="auto"/>
        <w:right w:val="none" w:sz="0" w:space="0" w:color="auto"/>
      </w:divBdr>
    </w:div>
    <w:div w:id="195852498">
      <w:bodyDiv w:val="1"/>
      <w:marLeft w:val="0"/>
      <w:marRight w:val="0"/>
      <w:marTop w:val="0"/>
      <w:marBottom w:val="0"/>
      <w:divBdr>
        <w:top w:val="none" w:sz="0" w:space="0" w:color="auto"/>
        <w:left w:val="none" w:sz="0" w:space="0" w:color="auto"/>
        <w:bottom w:val="none" w:sz="0" w:space="0" w:color="auto"/>
        <w:right w:val="none" w:sz="0" w:space="0" w:color="auto"/>
      </w:divBdr>
    </w:div>
    <w:div w:id="215094453">
      <w:bodyDiv w:val="1"/>
      <w:marLeft w:val="0"/>
      <w:marRight w:val="0"/>
      <w:marTop w:val="0"/>
      <w:marBottom w:val="0"/>
      <w:divBdr>
        <w:top w:val="none" w:sz="0" w:space="0" w:color="auto"/>
        <w:left w:val="none" w:sz="0" w:space="0" w:color="auto"/>
        <w:bottom w:val="none" w:sz="0" w:space="0" w:color="auto"/>
        <w:right w:val="none" w:sz="0" w:space="0" w:color="auto"/>
      </w:divBdr>
    </w:div>
    <w:div w:id="294456392">
      <w:bodyDiv w:val="1"/>
      <w:marLeft w:val="0"/>
      <w:marRight w:val="0"/>
      <w:marTop w:val="0"/>
      <w:marBottom w:val="0"/>
      <w:divBdr>
        <w:top w:val="none" w:sz="0" w:space="0" w:color="auto"/>
        <w:left w:val="none" w:sz="0" w:space="0" w:color="auto"/>
        <w:bottom w:val="none" w:sz="0" w:space="0" w:color="auto"/>
        <w:right w:val="none" w:sz="0" w:space="0" w:color="auto"/>
      </w:divBdr>
    </w:div>
    <w:div w:id="330186903">
      <w:bodyDiv w:val="1"/>
      <w:marLeft w:val="0"/>
      <w:marRight w:val="0"/>
      <w:marTop w:val="0"/>
      <w:marBottom w:val="0"/>
      <w:divBdr>
        <w:top w:val="none" w:sz="0" w:space="0" w:color="auto"/>
        <w:left w:val="none" w:sz="0" w:space="0" w:color="auto"/>
        <w:bottom w:val="none" w:sz="0" w:space="0" w:color="auto"/>
        <w:right w:val="none" w:sz="0" w:space="0" w:color="auto"/>
      </w:divBdr>
    </w:div>
    <w:div w:id="392854016">
      <w:bodyDiv w:val="1"/>
      <w:marLeft w:val="0"/>
      <w:marRight w:val="0"/>
      <w:marTop w:val="0"/>
      <w:marBottom w:val="0"/>
      <w:divBdr>
        <w:top w:val="none" w:sz="0" w:space="0" w:color="auto"/>
        <w:left w:val="none" w:sz="0" w:space="0" w:color="auto"/>
        <w:bottom w:val="none" w:sz="0" w:space="0" w:color="auto"/>
        <w:right w:val="none" w:sz="0" w:space="0" w:color="auto"/>
      </w:divBdr>
    </w:div>
    <w:div w:id="411197764">
      <w:bodyDiv w:val="1"/>
      <w:marLeft w:val="0"/>
      <w:marRight w:val="0"/>
      <w:marTop w:val="0"/>
      <w:marBottom w:val="0"/>
      <w:divBdr>
        <w:top w:val="none" w:sz="0" w:space="0" w:color="auto"/>
        <w:left w:val="none" w:sz="0" w:space="0" w:color="auto"/>
        <w:bottom w:val="none" w:sz="0" w:space="0" w:color="auto"/>
        <w:right w:val="none" w:sz="0" w:space="0" w:color="auto"/>
      </w:divBdr>
    </w:div>
    <w:div w:id="413013069">
      <w:bodyDiv w:val="1"/>
      <w:marLeft w:val="0"/>
      <w:marRight w:val="0"/>
      <w:marTop w:val="0"/>
      <w:marBottom w:val="0"/>
      <w:divBdr>
        <w:top w:val="none" w:sz="0" w:space="0" w:color="auto"/>
        <w:left w:val="none" w:sz="0" w:space="0" w:color="auto"/>
        <w:bottom w:val="none" w:sz="0" w:space="0" w:color="auto"/>
        <w:right w:val="none" w:sz="0" w:space="0" w:color="auto"/>
      </w:divBdr>
    </w:div>
    <w:div w:id="551117180">
      <w:bodyDiv w:val="1"/>
      <w:marLeft w:val="0"/>
      <w:marRight w:val="0"/>
      <w:marTop w:val="0"/>
      <w:marBottom w:val="0"/>
      <w:divBdr>
        <w:top w:val="none" w:sz="0" w:space="0" w:color="auto"/>
        <w:left w:val="none" w:sz="0" w:space="0" w:color="auto"/>
        <w:bottom w:val="none" w:sz="0" w:space="0" w:color="auto"/>
        <w:right w:val="none" w:sz="0" w:space="0" w:color="auto"/>
      </w:divBdr>
    </w:div>
    <w:div w:id="552348530">
      <w:bodyDiv w:val="1"/>
      <w:marLeft w:val="0"/>
      <w:marRight w:val="0"/>
      <w:marTop w:val="0"/>
      <w:marBottom w:val="0"/>
      <w:divBdr>
        <w:top w:val="none" w:sz="0" w:space="0" w:color="auto"/>
        <w:left w:val="none" w:sz="0" w:space="0" w:color="auto"/>
        <w:bottom w:val="none" w:sz="0" w:space="0" w:color="auto"/>
        <w:right w:val="none" w:sz="0" w:space="0" w:color="auto"/>
      </w:divBdr>
    </w:div>
    <w:div w:id="588656659">
      <w:bodyDiv w:val="1"/>
      <w:marLeft w:val="0"/>
      <w:marRight w:val="0"/>
      <w:marTop w:val="0"/>
      <w:marBottom w:val="0"/>
      <w:divBdr>
        <w:top w:val="none" w:sz="0" w:space="0" w:color="auto"/>
        <w:left w:val="none" w:sz="0" w:space="0" w:color="auto"/>
        <w:bottom w:val="none" w:sz="0" w:space="0" w:color="auto"/>
        <w:right w:val="none" w:sz="0" w:space="0" w:color="auto"/>
      </w:divBdr>
    </w:div>
    <w:div w:id="593821858">
      <w:bodyDiv w:val="1"/>
      <w:marLeft w:val="0"/>
      <w:marRight w:val="0"/>
      <w:marTop w:val="0"/>
      <w:marBottom w:val="0"/>
      <w:divBdr>
        <w:top w:val="none" w:sz="0" w:space="0" w:color="auto"/>
        <w:left w:val="none" w:sz="0" w:space="0" w:color="auto"/>
        <w:bottom w:val="none" w:sz="0" w:space="0" w:color="auto"/>
        <w:right w:val="none" w:sz="0" w:space="0" w:color="auto"/>
      </w:divBdr>
    </w:div>
    <w:div w:id="613948543">
      <w:bodyDiv w:val="1"/>
      <w:marLeft w:val="0"/>
      <w:marRight w:val="0"/>
      <w:marTop w:val="0"/>
      <w:marBottom w:val="0"/>
      <w:divBdr>
        <w:top w:val="none" w:sz="0" w:space="0" w:color="auto"/>
        <w:left w:val="none" w:sz="0" w:space="0" w:color="auto"/>
        <w:bottom w:val="none" w:sz="0" w:space="0" w:color="auto"/>
        <w:right w:val="none" w:sz="0" w:space="0" w:color="auto"/>
      </w:divBdr>
    </w:div>
    <w:div w:id="618335502">
      <w:bodyDiv w:val="1"/>
      <w:marLeft w:val="0"/>
      <w:marRight w:val="0"/>
      <w:marTop w:val="0"/>
      <w:marBottom w:val="0"/>
      <w:divBdr>
        <w:top w:val="none" w:sz="0" w:space="0" w:color="auto"/>
        <w:left w:val="none" w:sz="0" w:space="0" w:color="auto"/>
        <w:bottom w:val="none" w:sz="0" w:space="0" w:color="auto"/>
        <w:right w:val="none" w:sz="0" w:space="0" w:color="auto"/>
      </w:divBdr>
    </w:div>
    <w:div w:id="642738351">
      <w:bodyDiv w:val="1"/>
      <w:marLeft w:val="0"/>
      <w:marRight w:val="0"/>
      <w:marTop w:val="0"/>
      <w:marBottom w:val="0"/>
      <w:divBdr>
        <w:top w:val="none" w:sz="0" w:space="0" w:color="auto"/>
        <w:left w:val="none" w:sz="0" w:space="0" w:color="auto"/>
        <w:bottom w:val="none" w:sz="0" w:space="0" w:color="auto"/>
        <w:right w:val="none" w:sz="0" w:space="0" w:color="auto"/>
      </w:divBdr>
    </w:div>
    <w:div w:id="677653667">
      <w:bodyDiv w:val="1"/>
      <w:marLeft w:val="0"/>
      <w:marRight w:val="0"/>
      <w:marTop w:val="0"/>
      <w:marBottom w:val="0"/>
      <w:divBdr>
        <w:top w:val="none" w:sz="0" w:space="0" w:color="auto"/>
        <w:left w:val="none" w:sz="0" w:space="0" w:color="auto"/>
        <w:bottom w:val="none" w:sz="0" w:space="0" w:color="auto"/>
        <w:right w:val="none" w:sz="0" w:space="0" w:color="auto"/>
      </w:divBdr>
    </w:div>
    <w:div w:id="748817486">
      <w:bodyDiv w:val="1"/>
      <w:marLeft w:val="0"/>
      <w:marRight w:val="0"/>
      <w:marTop w:val="0"/>
      <w:marBottom w:val="0"/>
      <w:divBdr>
        <w:top w:val="none" w:sz="0" w:space="0" w:color="auto"/>
        <w:left w:val="none" w:sz="0" w:space="0" w:color="auto"/>
        <w:bottom w:val="none" w:sz="0" w:space="0" w:color="auto"/>
        <w:right w:val="none" w:sz="0" w:space="0" w:color="auto"/>
      </w:divBdr>
    </w:div>
    <w:div w:id="762916782">
      <w:bodyDiv w:val="1"/>
      <w:marLeft w:val="0"/>
      <w:marRight w:val="0"/>
      <w:marTop w:val="0"/>
      <w:marBottom w:val="0"/>
      <w:divBdr>
        <w:top w:val="none" w:sz="0" w:space="0" w:color="auto"/>
        <w:left w:val="none" w:sz="0" w:space="0" w:color="auto"/>
        <w:bottom w:val="none" w:sz="0" w:space="0" w:color="auto"/>
        <w:right w:val="none" w:sz="0" w:space="0" w:color="auto"/>
      </w:divBdr>
    </w:div>
    <w:div w:id="772558001">
      <w:bodyDiv w:val="1"/>
      <w:marLeft w:val="0"/>
      <w:marRight w:val="0"/>
      <w:marTop w:val="0"/>
      <w:marBottom w:val="0"/>
      <w:divBdr>
        <w:top w:val="none" w:sz="0" w:space="0" w:color="auto"/>
        <w:left w:val="none" w:sz="0" w:space="0" w:color="auto"/>
        <w:bottom w:val="none" w:sz="0" w:space="0" w:color="auto"/>
        <w:right w:val="none" w:sz="0" w:space="0" w:color="auto"/>
      </w:divBdr>
    </w:div>
    <w:div w:id="780343388">
      <w:bodyDiv w:val="1"/>
      <w:marLeft w:val="0"/>
      <w:marRight w:val="0"/>
      <w:marTop w:val="0"/>
      <w:marBottom w:val="0"/>
      <w:divBdr>
        <w:top w:val="none" w:sz="0" w:space="0" w:color="auto"/>
        <w:left w:val="none" w:sz="0" w:space="0" w:color="auto"/>
        <w:bottom w:val="none" w:sz="0" w:space="0" w:color="auto"/>
        <w:right w:val="none" w:sz="0" w:space="0" w:color="auto"/>
      </w:divBdr>
    </w:div>
    <w:div w:id="794450235">
      <w:bodyDiv w:val="1"/>
      <w:marLeft w:val="0"/>
      <w:marRight w:val="0"/>
      <w:marTop w:val="0"/>
      <w:marBottom w:val="0"/>
      <w:divBdr>
        <w:top w:val="none" w:sz="0" w:space="0" w:color="auto"/>
        <w:left w:val="none" w:sz="0" w:space="0" w:color="auto"/>
        <w:bottom w:val="none" w:sz="0" w:space="0" w:color="auto"/>
        <w:right w:val="none" w:sz="0" w:space="0" w:color="auto"/>
      </w:divBdr>
    </w:div>
    <w:div w:id="876359931">
      <w:bodyDiv w:val="1"/>
      <w:marLeft w:val="0"/>
      <w:marRight w:val="0"/>
      <w:marTop w:val="0"/>
      <w:marBottom w:val="0"/>
      <w:divBdr>
        <w:top w:val="none" w:sz="0" w:space="0" w:color="auto"/>
        <w:left w:val="none" w:sz="0" w:space="0" w:color="auto"/>
        <w:bottom w:val="none" w:sz="0" w:space="0" w:color="auto"/>
        <w:right w:val="none" w:sz="0" w:space="0" w:color="auto"/>
      </w:divBdr>
    </w:div>
    <w:div w:id="1027292069">
      <w:bodyDiv w:val="1"/>
      <w:marLeft w:val="0"/>
      <w:marRight w:val="0"/>
      <w:marTop w:val="0"/>
      <w:marBottom w:val="0"/>
      <w:divBdr>
        <w:top w:val="none" w:sz="0" w:space="0" w:color="auto"/>
        <w:left w:val="none" w:sz="0" w:space="0" w:color="auto"/>
        <w:bottom w:val="none" w:sz="0" w:space="0" w:color="auto"/>
        <w:right w:val="none" w:sz="0" w:space="0" w:color="auto"/>
      </w:divBdr>
    </w:div>
    <w:div w:id="1058438351">
      <w:bodyDiv w:val="1"/>
      <w:marLeft w:val="0"/>
      <w:marRight w:val="0"/>
      <w:marTop w:val="0"/>
      <w:marBottom w:val="0"/>
      <w:divBdr>
        <w:top w:val="none" w:sz="0" w:space="0" w:color="auto"/>
        <w:left w:val="none" w:sz="0" w:space="0" w:color="auto"/>
        <w:bottom w:val="none" w:sz="0" w:space="0" w:color="auto"/>
        <w:right w:val="none" w:sz="0" w:space="0" w:color="auto"/>
      </w:divBdr>
    </w:div>
    <w:div w:id="1115320956">
      <w:bodyDiv w:val="1"/>
      <w:marLeft w:val="0"/>
      <w:marRight w:val="0"/>
      <w:marTop w:val="0"/>
      <w:marBottom w:val="0"/>
      <w:divBdr>
        <w:top w:val="none" w:sz="0" w:space="0" w:color="auto"/>
        <w:left w:val="none" w:sz="0" w:space="0" w:color="auto"/>
        <w:bottom w:val="none" w:sz="0" w:space="0" w:color="auto"/>
        <w:right w:val="none" w:sz="0" w:space="0" w:color="auto"/>
      </w:divBdr>
    </w:div>
    <w:div w:id="1116560440">
      <w:bodyDiv w:val="1"/>
      <w:marLeft w:val="0"/>
      <w:marRight w:val="0"/>
      <w:marTop w:val="0"/>
      <w:marBottom w:val="0"/>
      <w:divBdr>
        <w:top w:val="none" w:sz="0" w:space="0" w:color="auto"/>
        <w:left w:val="none" w:sz="0" w:space="0" w:color="auto"/>
        <w:bottom w:val="none" w:sz="0" w:space="0" w:color="auto"/>
        <w:right w:val="none" w:sz="0" w:space="0" w:color="auto"/>
      </w:divBdr>
    </w:div>
    <w:div w:id="1121337588">
      <w:bodyDiv w:val="1"/>
      <w:marLeft w:val="0"/>
      <w:marRight w:val="0"/>
      <w:marTop w:val="0"/>
      <w:marBottom w:val="0"/>
      <w:divBdr>
        <w:top w:val="none" w:sz="0" w:space="0" w:color="auto"/>
        <w:left w:val="none" w:sz="0" w:space="0" w:color="auto"/>
        <w:bottom w:val="none" w:sz="0" w:space="0" w:color="auto"/>
        <w:right w:val="none" w:sz="0" w:space="0" w:color="auto"/>
      </w:divBdr>
    </w:div>
    <w:div w:id="1133015864">
      <w:bodyDiv w:val="1"/>
      <w:marLeft w:val="0"/>
      <w:marRight w:val="0"/>
      <w:marTop w:val="0"/>
      <w:marBottom w:val="0"/>
      <w:divBdr>
        <w:top w:val="none" w:sz="0" w:space="0" w:color="auto"/>
        <w:left w:val="none" w:sz="0" w:space="0" w:color="auto"/>
        <w:bottom w:val="none" w:sz="0" w:space="0" w:color="auto"/>
        <w:right w:val="none" w:sz="0" w:space="0" w:color="auto"/>
      </w:divBdr>
    </w:div>
    <w:div w:id="1157455218">
      <w:bodyDiv w:val="1"/>
      <w:marLeft w:val="0"/>
      <w:marRight w:val="0"/>
      <w:marTop w:val="0"/>
      <w:marBottom w:val="0"/>
      <w:divBdr>
        <w:top w:val="none" w:sz="0" w:space="0" w:color="auto"/>
        <w:left w:val="none" w:sz="0" w:space="0" w:color="auto"/>
        <w:bottom w:val="none" w:sz="0" w:space="0" w:color="auto"/>
        <w:right w:val="none" w:sz="0" w:space="0" w:color="auto"/>
      </w:divBdr>
    </w:div>
    <w:div w:id="1261599682">
      <w:bodyDiv w:val="1"/>
      <w:marLeft w:val="0"/>
      <w:marRight w:val="0"/>
      <w:marTop w:val="0"/>
      <w:marBottom w:val="0"/>
      <w:divBdr>
        <w:top w:val="none" w:sz="0" w:space="0" w:color="auto"/>
        <w:left w:val="none" w:sz="0" w:space="0" w:color="auto"/>
        <w:bottom w:val="none" w:sz="0" w:space="0" w:color="auto"/>
        <w:right w:val="none" w:sz="0" w:space="0" w:color="auto"/>
      </w:divBdr>
    </w:div>
    <w:div w:id="1277055061">
      <w:bodyDiv w:val="1"/>
      <w:marLeft w:val="0"/>
      <w:marRight w:val="0"/>
      <w:marTop w:val="0"/>
      <w:marBottom w:val="0"/>
      <w:divBdr>
        <w:top w:val="none" w:sz="0" w:space="0" w:color="auto"/>
        <w:left w:val="none" w:sz="0" w:space="0" w:color="auto"/>
        <w:bottom w:val="none" w:sz="0" w:space="0" w:color="auto"/>
        <w:right w:val="none" w:sz="0" w:space="0" w:color="auto"/>
      </w:divBdr>
    </w:div>
    <w:div w:id="1279488906">
      <w:bodyDiv w:val="1"/>
      <w:marLeft w:val="0"/>
      <w:marRight w:val="0"/>
      <w:marTop w:val="0"/>
      <w:marBottom w:val="0"/>
      <w:divBdr>
        <w:top w:val="none" w:sz="0" w:space="0" w:color="auto"/>
        <w:left w:val="none" w:sz="0" w:space="0" w:color="auto"/>
        <w:bottom w:val="none" w:sz="0" w:space="0" w:color="auto"/>
        <w:right w:val="none" w:sz="0" w:space="0" w:color="auto"/>
      </w:divBdr>
    </w:div>
    <w:div w:id="1304508482">
      <w:bodyDiv w:val="1"/>
      <w:marLeft w:val="0"/>
      <w:marRight w:val="0"/>
      <w:marTop w:val="0"/>
      <w:marBottom w:val="0"/>
      <w:divBdr>
        <w:top w:val="none" w:sz="0" w:space="0" w:color="auto"/>
        <w:left w:val="none" w:sz="0" w:space="0" w:color="auto"/>
        <w:bottom w:val="none" w:sz="0" w:space="0" w:color="auto"/>
        <w:right w:val="none" w:sz="0" w:space="0" w:color="auto"/>
      </w:divBdr>
    </w:div>
    <w:div w:id="1324551542">
      <w:bodyDiv w:val="1"/>
      <w:marLeft w:val="0"/>
      <w:marRight w:val="0"/>
      <w:marTop w:val="0"/>
      <w:marBottom w:val="0"/>
      <w:divBdr>
        <w:top w:val="none" w:sz="0" w:space="0" w:color="auto"/>
        <w:left w:val="none" w:sz="0" w:space="0" w:color="auto"/>
        <w:bottom w:val="none" w:sz="0" w:space="0" w:color="auto"/>
        <w:right w:val="none" w:sz="0" w:space="0" w:color="auto"/>
      </w:divBdr>
    </w:div>
    <w:div w:id="1405949559">
      <w:bodyDiv w:val="1"/>
      <w:marLeft w:val="0"/>
      <w:marRight w:val="0"/>
      <w:marTop w:val="0"/>
      <w:marBottom w:val="0"/>
      <w:divBdr>
        <w:top w:val="none" w:sz="0" w:space="0" w:color="auto"/>
        <w:left w:val="none" w:sz="0" w:space="0" w:color="auto"/>
        <w:bottom w:val="none" w:sz="0" w:space="0" w:color="auto"/>
        <w:right w:val="none" w:sz="0" w:space="0" w:color="auto"/>
      </w:divBdr>
    </w:div>
    <w:div w:id="1427071873">
      <w:bodyDiv w:val="1"/>
      <w:marLeft w:val="0"/>
      <w:marRight w:val="0"/>
      <w:marTop w:val="0"/>
      <w:marBottom w:val="0"/>
      <w:divBdr>
        <w:top w:val="none" w:sz="0" w:space="0" w:color="auto"/>
        <w:left w:val="none" w:sz="0" w:space="0" w:color="auto"/>
        <w:bottom w:val="none" w:sz="0" w:space="0" w:color="auto"/>
        <w:right w:val="none" w:sz="0" w:space="0" w:color="auto"/>
      </w:divBdr>
    </w:div>
    <w:div w:id="1480531854">
      <w:bodyDiv w:val="1"/>
      <w:marLeft w:val="0"/>
      <w:marRight w:val="0"/>
      <w:marTop w:val="0"/>
      <w:marBottom w:val="0"/>
      <w:divBdr>
        <w:top w:val="none" w:sz="0" w:space="0" w:color="auto"/>
        <w:left w:val="none" w:sz="0" w:space="0" w:color="auto"/>
        <w:bottom w:val="none" w:sz="0" w:space="0" w:color="auto"/>
        <w:right w:val="none" w:sz="0" w:space="0" w:color="auto"/>
      </w:divBdr>
    </w:div>
    <w:div w:id="1608542626">
      <w:bodyDiv w:val="1"/>
      <w:marLeft w:val="0"/>
      <w:marRight w:val="0"/>
      <w:marTop w:val="0"/>
      <w:marBottom w:val="0"/>
      <w:divBdr>
        <w:top w:val="none" w:sz="0" w:space="0" w:color="auto"/>
        <w:left w:val="none" w:sz="0" w:space="0" w:color="auto"/>
        <w:bottom w:val="none" w:sz="0" w:space="0" w:color="auto"/>
        <w:right w:val="none" w:sz="0" w:space="0" w:color="auto"/>
      </w:divBdr>
    </w:div>
    <w:div w:id="1776443750">
      <w:bodyDiv w:val="1"/>
      <w:marLeft w:val="0"/>
      <w:marRight w:val="0"/>
      <w:marTop w:val="0"/>
      <w:marBottom w:val="0"/>
      <w:divBdr>
        <w:top w:val="none" w:sz="0" w:space="0" w:color="auto"/>
        <w:left w:val="none" w:sz="0" w:space="0" w:color="auto"/>
        <w:bottom w:val="none" w:sz="0" w:space="0" w:color="auto"/>
        <w:right w:val="none" w:sz="0" w:space="0" w:color="auto"/>
      </w:divBdr>
    </w:div>
    <w:div w:id="1786847589">
      <w:bodyDiv w:val="1"/>
      <w:marLeft w:val="0"/>
      <w:marRight w:val="0"/>
      <w:marTop w:val="0"/>
      <w:marBottom w:val="0"/>
      <w:divBdr>
        <w:top w:val="none" w:sz="0" w:space="0" w:color="auto"/>
        <w:left w:val="none" w:sz="0" w:space="0" w:color="auto"/>
        <w:bottom w:val="none" w:sz="0" w:space="0" w:color="auto"/>
        <w:right w:val="none" w:sz="0" w:space="0" w:color="auto"/>
      </w:divBdr>
    </w:div>
    <w:div w:id="1822191448">
      <w:bodyDiv w:val="1"/>
      <w:marLeft w:val="0"/>
      <w:marRight w:val="0"/>
      <w:marTop w:val="0"/>
      <w:marBottom w:val="0"/>
      <w:divBdr>
        <w:top w:val="none" w:sz="0" w:space="0" w:color="auto"/>
        <w:left w:val="none" w:sz="0" w:space="0" w:color="auto"/>
        <w:bottom w:val="none" w:sz="0" w:space="0" w:color="auto"/>
        <w:right w:val="none" w:sz="0" w:space="0" w:color="auto"/>
      </w:divBdr>
    </w:div>
    <w:div w:id="1844201319">
      <w:bodyDiv w:val="1"/>
      <w:marLeft w:val="0"/>
      <w:marRight w:val="0"/>
      <w:marTop w:val="0"/>
      <w:marBottom w:val="0"/>
      <w:divBdr>
        <w:top w:val="none" w:sz="0" w:space="0" w:color="auto"/>
        <w:left w:val="none" w:sz="0" w:space="0" w:color="auto"/>
        <w:bottom w:val="none" w:sz="0" w:space="0" w:color="auto"/>
        <w:right w:val="none" w:sz="0" w:space="0" w:color="auto"/>
      </w:divBdr>
    </w:div>
    <w:div w:id="1894537244">
      <w:bodyDiv w:val="1"/>
      <w:marLeft w:val="0"/>
      <w:marRight w:val="0"/>
      <w:marTop w:val="0"/>
      <w:marBottom w:val="0"/>
      <w:divBdr>
        <w:top w:val="none" w:sz="0" w:space="0" w:color="auto"/>
        <w:left w:val="none" w:sz="0" w:space="0" w:color="auto"/>
        <w:bottom w:val="none" w:sz="0" w:space="0" w:color="auto"/>
        <w:right w:val="none" w:sz="0" w:space="0" w:color="auto"/>
      </w:divBdr>
    </w:div>
    <w:div w:id="1897159430">
      <w:bodyDiv w:val="1"/>
      <w:marLeft w:val="0"/>
      <w:marRight w:val="0"/>
      <w:marTop w:val="0"/>
      <w:marBottom w:val="0"/>
      <w:divBdr>
        <w:top w:val="none" w:sz="0" w:space="0" w:color="auto"/>
        <w:left w:val="none" w:sz="0" w:space="0" w:color="auto"/>
        <w:bottom w:val="none" w:sz="0" w:space="0" w:color="auto"/>
        <w:right w:val="none" w:sz="0" w:space="0" w:color="auto"/>
      </w:divBdr>
    </w:div>
    <w:div w:id="1931964492">
      <w:bodyDiv w:val="1"/>
      <w:marLeft w:val="0"/>
      <w:marRight w:val="0"/>
      <w:marTop w:val="0"/>
      <w:marBottom w:val="0"/>
      <w:divBdr>
        <w:top w:val="none" w:sz="0" w:space="0" w:color="auto"/>
        <w:left w:val="none" w:sz="0" w:space="0" w:color="auto"/>
        <w:bottom w:val="none" w:sz="0" w:space="0" w:color="auto"/>
        <w:right w:val="none" w:sz="0" w:space="0" w:color="auto"/>
      </w:divBdr>
    </w:div>
    <w:div w:id="1944146609">
      <w:bodyDiv w:val="1"/>
      <w:marLeft w:val="0"/>
      <w:marRight w:val="0"/>
      <w:marTop w:val="0"/>
      <w:marBottom w:val="0"/>
      <w:divBdr>
        <w:top w:val="none" w:sz="0" w:space="0" w:color="auto"/>
        <w:left w:val="none" w:sz="0" w:space="0" w:color="auto"/>
        <w:bottom w:val="none" w:sz="0" w:space="0" w:color="auto"/>
        <w:right w:val="none" w:sz="0" w:space="0" w:color="auto"/>
      </w:divBdr>
    </w:div>
    <w:div w:id="1945725091">
      <w:bodyDiv w:val="1"/>
      <w:marLeft w:val="0"/>
      <w:marRight w:val="0"/>
      <w:marTop w:val="0"/>
      <w:marBottom w:val="0"/>
      <w:divBdr>
        <w:top w:val="none" w:sz="0" w:space="0" w:color="auto"/>
        <w:left w:val="none" w:sz="0" w:space="0" w:color="auto"/>
        <w:bottom w:val="none" w:sz="0" w:space="0" w:color="auto"/>
        <w:right w:val="none" w:sz="0" w:space="0" w:color="auto"/>
      </w:divBdr>
    </w:div>
    <w:div w:id="1954438187">
      <w:bodyDiv w:val="1"/>
      <w:marLeft w:val="0"/>
      <w:marRight w:val="0"/>
      <w:marTop w:val="0"/>
      <w:marBottom w:val="0"/>
      <w:divBdr>
        <w:top w:val="none" w:sz="0" w:space="0" w:color="auto"/>
        <w:left w:val="none" w:sz="0" w:space="0" w:color="auto"/>
        <w:bottom w:val="none" w:sz="0" w:space="0" w:color="auto"/>
        <w:right w:val="none" w:sz="0" w:space="0" w:color="auto"/>
      </w:divBdr>
    </w:div>
    <w:div w:id="1956863381">
      <w:bodyDiv w:val="1"/>
      <w:marLeft w:val="0"/>
      <w:marRight w:val="0"/>
      <w:marTop w:val="0"/>
      <w:marBottom w:val="0"/>
      <w:divBdr>
        <w:top w:val="none" w:sz="0" w:space="0" w:color="auto"/>
        <w:left w:val="none" w:sz="0" w:space="0" w:color="auto"/>
        <w:bottom w:val="none" w:sz="0" w:space="0" w:color="auto"/>
        <w:right w:val="none" w:sz="0" w:space="0" w:color="auto"/>
      </w:divBdr>
    </w:div>
    <w:div w:id="1992173296">
      <w:bodyDiv w:val="1"/>
      <w:marLeft w:val="0"/>
      <w:marRight w:val="0"/>
      <w:marTop w:val="0"/>
      <w:marBottom w:val="0"/>
      <w:divBdr>
        <w:top w:val="none" w:sz="0" w:space="0" w:color="auto"/>
        <w:left w:val="none" w:sz="0" w:space="0" w:color="auto"/>
        <w:bottom w:val="none" w:sz="0" w:space="0" w:color="auto"/>
        <w:right w:val="none" w:sz="0" w:space="0" w:color="auto"/>
      </w:divBdr>
    </w:div>
    <w:div w:id="2052151873">
      <w:bodyDiv w:val="1"/>
      <w:marLeft w:val="0"/>
      <w:marRight w:val="0"/>
      <w:marTop w:val="0"/>
      <w:marBottom w:val="0"/>
      <w:divBdr>
        <w:top w:val="none" w:sz="0" w:space="0" w:color="auto"/>
        <w:left w:val="none" w:sz="0" w:space="0" w:color="auto"/>
        <w:bottom w:val="none" w:sz="0" w:space="0" w:color="auto"/>
        <w:right w:val="none" w:sz="0" w:space="0" w:color="auto"/>
      </w:divBdr>
    </w:div>
    <w:div w:id="2098599024">
      <w:bodyDiv w:val="1"/>
      <w:marLeft w:val="0"/>
      <w:marRight w:val="0"/>
      <w:marTop w:val="0"/>
      <w:marBottom w:val="0"/>
      <w:divBdr>
        <w:top w:val="none" w:sz="0" w:space="0" w:color="auto"/>
        <w:left w:val="none" w:sz="0" w:space="0" w:color="auto"/>
        <w:bottom w:val="none" w:sz="0" w:space="0" w:color="auto"/>
        <w:right w:val="none" w:sz="0" w:space="0" w:color="auto"/>
      </w:divBdr>
    </w:div>
    <w:div w:id="2099446388">
      <w:bodyDiv w:val="1"/>
      <w:marLeft w:val="0"/>
      <w:marRight w:val="0"/>
      <w:marTop w:val="0"/>
      <w:marBottom w:val="0"/>
      <w:divBdr>
        <w:top w:val="none" w:sz="0" w:space="0" w:color="auto"/>
        <w:left w:val="none" w:sz="0" w:space="0" w:color="auto"/>
        <w:bottom w:val="none" w:sz="0" w:space="0" w:color="auto"/>
        <w:right w:val="none" w:sz="0" w:space="0" w:color="auto"/>
      </w:divBdr>
    </w:div>
    <w:div w:id="211158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3462342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Pages>
  <Words>22996</Words>
  <Characters>131080</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153769</CharactersWithSpaces>
  <SharedDoc>false</SharedDoc>
  <HLinks>
    <vt:vector size="6" baseType="variant">
      <vt:variant>
        <vt:i4>7274558</vt:i4>
      </vt:variant>
      <vt:variant>
        <vt:i4>0</vt:i4>
      </vt:variant>
      <vt:variant>
        <vt:i4>0</vt:i4>
      </vt:variant>
      <vt:variant>
        <vt:i4>5</vt:i4>
      </vt:variant>
      <vt:variant>
        <vt:lpwstr>garantf1://34623424.0/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Олеся Саландина</dc:creator>
  <cp:keywords/>
  <dc:description/>
  <cp:lastModifiedBy>Воробьева Юлия Викторовна</cp:lastModifiedBy>
  <cp:revision>7</cp:revision>
  <cp:lastPrinted>2017-03-20T01:50:00Z</cp:lastPrinted>
  <dcterms:created xsi:type="dcterms:W3CDTF">2017-02-25T04:45:00Z</dcterms:created>
  <dcterms:modified xsi:type="dcterms:W3CDTF">2017-03-20T02:11:00Z</dcterms:modified>
</cp:coreProperties>
</file>