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5A1780" w:rsidP="00182B5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1780">
        <w:rPr>
          <w:rFonts w:ascii="Times New Roman" w:hAnsi="Times New Roman" w:cs="Times New Roman"/>
          <w:b/>
          <w:sz w:val="28"/>
          <w:szCs w:val="28"/>
        </w:rPr>
        <w:t>Приобретение ПК и орг.техники</w:t>
      </w:r>
    </w:p>
    <w:p w:rsidR="00A64FC4" w:rsidRPr="001877E0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BF565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1877E0" w:rsidRPr="001877E0">
        <w:rPr>
          <w:rFonts w:ascii="Times New Roman" w:hAnsi="Times New Roman" w:cs="Times New Roman"/>
          <w:b/>
          <w:sz w:val="28"/>
          <w:szCs w:val="28"/>
        </w:rPr>
        <w:t>_60</w:t>
      </w:r>
      <w:r w:rsidR="00D31D09" w:rsidRPr="00D31D09">
        <w:rPr>
          <w:rFonts w:ascii="Times New Roman" w:hAnsi="Times New Roman" w:cs="Times New Roman"/>
          <w:b/>
          <w:sz w:val="28"/>
          <w:szCs w:val="28"/>
        </w:rPr>
        <w:t>34</w:t>
      </w:r>
      <w:bookmarkStart w:id="0" w:name="_GoBack"/>
      <w:bookmarkEnd w:id="0"/>
      <w:r w:rsidR="001877E0" w:rsidRPr="001877E0">
        <w:rPr>
          <w:rFonts w:ascii="Times New Roman" w:hAnsi="Times New Roman" w:cs="Times New Roman"/>
          <w:b/>
          <w:sz w:val="28"/>
          <w:szCs w:val="28"/>
        </w:rPr>
        <w:t>_ВЭ</w:t>
      </w:r>
    </w:p>
    <w:p w:rsidR="005A1780" w:rsidRDefault="005A1780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09B3" w:rsidRDefault="00F9163B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 w:rsidR="00BF5656" w:rsidRPr="00BF5656">
        <w:rPr>
          <w:rFonts w:ascii="Times New Roman" w:hAnsi="Times New Roman" w:cs="Times New Roman"/>
          <w:b/>
          <w:sz w:val="28"/>
          <w:szCs w:val="28"/>
        </w:rPr>
        <w:t>1,95</w:t>
      </w:r>
      <w:r w:rsidR="00683276" w:rsidRPr="00FE793D">
        <w:rPr>
          <w:rFonts w:ascii="Times New Roman" w:hAnsi="Times New Roman" w:cs="Times New Roman"/>
          <w:b/>
          <w:sz w:val="28"/>
          <w:szCs w:val="28"/>
        </w:rPr>
        <w:t xml:space="preserve"> млн</w:t>
      </w:r>
      <w:r w:rsidR="00683276" w:rsidRPr="008278D1">
        <w:rPr>
          <w:rFonts w:ascii="Times New Roman" w:hAnsi="Times New Roman" w:cs="Times New Roman"/>
          <w:b/>
          <w:sz w:val="28"/>
          <w:szCs w:val="28"/>
        </w:rPr>
        <w:t>. руб</w:t>
      </w:r>
      <w:r w:rsidR="00683276">
        <w:rPr>
          <w:rFonts w:ascii="Times New Roman" w:hAnsi="Times New Roman" w:cs="Times New Roman"/>
          <w:b/>
          <w:sz w:val="28"/>
          <w:szCs w:val="28"/>
        </w:rPr>
        <w:t>. с НДС</w:t>
      </w:r>
      <w:r w:rsidR="00B609B3" w:rsidRPr="00B609B3">
        <w:rPr>
          <w:rFonts w:ascii="Times New Roman" w:hAnsi="Times New Roman" w:cs="Times New Roman"/>
          <w:sz w:val="28"/>
          <w:szCs w:val="28"/>
        </w:rPr>
        <w:t>, которая включает в себя:</w:t>
      </w:r>
    </w:p>
    <w:p w:rsidR="00B609B3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609B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683276">
        <w:rPr>
          <w:rFonts w:ascii="Times New Roman" w:hAnsi="Times New Roman" w:cs="Times New Roman"/>
          <w:sz w:val="28"/>
          <w:szCs w:val="28"/>
        </w:rPr>
        <w:t>в соответствии с коммерческим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5A1780">
        <w:rPr>
          <w:rFonts w:ascii="Times New Roman" w:hAnsi="Times New Roman" w:cs="Times New Roman"/>
          <w:sz w:val="28"/>
          <w:szCs w:val="28"/>
        </w:rPr>
        <w:t>я</w:t>
      </w:r>
      <w:r w:rsidR="00683276">
        <w:rPr>
          <w:rFonts w:ascii="Times New Roman" w:hAnsi="Times New Roman" w:cs="Times New Roman"/>
          <w:sz w:val="28"/>
          <w:szCs w:val="28"/>
        </w:rPr>
        <w:t>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компани</w:t>
      </w:r>
      <w:r w:rsidR="005A1780">
        <w:rPr>
          <w:rFonts w:ascii="Times New Roman" w:hAnsi="Times New Roman" w:cs="Times New Roman"/>
          <w:sz w:val="28"/>
          <w:szCs w:val="28"/>
        </w:rPr>
        <w:t>й</w:t>
      </w:r>
      <w:r w:rsidR="00683276">
        <w:rPr>
          <w:rFonts w:ascii="Times New Roman" w:hAnsi="Times New Roman" w:cs="Times New Roman"/>
          <w:sz w:val="28"/>
          <w:szCs w:val="28"/>
        </w:rPr>
        <w:t xml:space="preserve"> – поставщик</w:t>
      </w:r>
      <w:r w:rsidR="005A178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9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4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202CBE">
        <w:rPr>
          <w:rFonts w:ascii="Times New Roman" w:hAnsi="Times New Roman" w:cs="Times New Roman"/>
          <w:sz w:val="28"/>
          <w:szCs w:val="28"/>
        </w:rPr>
        <w:t>87</w:t>
      </w:r>
      <w:r w:rsidRPr="008C0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руб.</w:t>
      </w:r>
      <w:r w:rsidR="00E7663C">
        <w:rPr>
          <w:rFonts w:ascii="Times New Roman" w:hAnsi="Times New Roman" w:cs="Times New Roman"/>
          <w:sz w:val="28"/>
          <w:szCs w:val="28"/>
        </w:rPr>
        <w:t xml:space="preserve"> </w:t>
      </w:r>
      <w:r w:rsidR="006A5CF9">
        <w:rPr>
          <w:rFonts w:ascii="Times New Roman" w:hAnsi="Times New Roman" w:cs="Times New Roman"/>
          <w:sz w:val="28"/>
          <w:szCs w:val="28"/>
        </w:rPr>
        <w:t>(</w:t>
      </w:r>
      <w:r w:rsidR="00E7663C">
        <w:rPr>
          <w:rFonts w:ascii="Times New Roman" w:hAnsi="Times New Roman" w:cs="Times New Roman"/>
          <w:sz w:val="28"/>
          <w:szCs w:val="28"/>
        </w:rPr>
        <w:t>включает поставку 12 шт системных блоков, 13 шт мониторов, 6 шт ноутбуков, 6 шт устройств МФУ</w:t>
      </w:r>
      <w:r w:rsidR="006A5CF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1780" w:rsidRDefault="005A1780" w:rsidP="00B60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1780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A1780">
        <w:rPr>
          <w:rFonts w:ascii="Times New Roman" w:hAnsi="Times New Roman" w:cs="Times New Roman"/>
          <w:sz w:val="28"/>
          <w:szCs w:val="28"/>
        </w:rPr>
        <w:t xml:space="preserve">увеличение стоимости на коэффициент дефляции </w:t>
      </w:r>
      <w:r>
        <w:rPr>
          <w:rFonts w:ascii="Times New Roman" w:hAnsi="Times New Roman" w:cs="Times New Roman"/>
          <w:sz w:val="28"/>
          <w:szCs w:val="28"/>
        </w:rPr>
        <w:t>– 0,</w:t>
      </w:r>
      <w:r w:rsidR="001F3270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="00031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031993">
        <w:rPr>
          <w:rFonts w:ascii="Times New Roman" w:hAnsi="Times New Roman" w:cs="Times New Roman"/>
          <w:sz w:val="28"/>
          <w:szCs w:val="28"/>
        </w:rPr>
        <w:t>.</w:t>
      </w:r>
    </w:p>
    <w:p w:rsidR="00B609B3" w:rsidRDefault="00B609B3" w:rsidP="00B609B3">
      <w:pPr>
        <w:spacing w:after="0" w:line="240" w:lineRule="auto"/>
        <w:ind w:left="1135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93B" w:rsidRPr="00182B57" w:rsidRDefault="00EE393B" w:rsidP="008611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B57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182B57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182B57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B6D" w:rsidRDefault="00857B6D" w:rsidP="005A4877">
      <w:pPr>
        <w:spacing w:after="0" w:line="240" w:lineRule="auto"/>
      </w:pPr>
      <w:r>
        <w:separator/>
      </w:r>
    </w:p>
  </w:endnote>
  <w:end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B6D" w:rsidRDefault="00857B6D" w:rsidP="005A4877">
      <w:pPr>
        <w:spacing w:after="0" w:line="240" w:lineRule="auto"/>
      </w:pPr>
      <w:r>
        <w:separator/>
      </w:r>
    </w:p>
  </w:footnote>
  <w:foot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1993"/>
    <w:rsid w:val="00033737"/>
    <w:rsid w:val="00037113"/>
    <w:rsid w:val="00041CAB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A38DC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82B57"/>
    <w:rsid w:val="001877E0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1F3270"/>
    <w:rsid w:val="00202CBE"/>
    <w:rsid w:val="0020763E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780"/>
    <w:rsid w:val="005A19F9"/>
    <w:rsid w:val="005A3600"/>
    <w:rsid w:val="005A4877"/>
    <w:rsid w:val="005E080B"/>
    <w:rsid w:val="005E32F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541C"/>
    <w:rsid w:val="0066607C"/>
    <w:rsid w:val="00671498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A5CF9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2E02"/>
    <w:rsid w:val="008278D1"/>
    <w:rsid w:val="00827D04"/>
    <w:rsid w:val="00830000"/>
    <w:rsid w:val="008330CA"/>
    <w:rsid w:val="0085789C"/>
    <w:rsid w:val="00857B6D"/>
    <w:rsid w:val="0086117B"/>
    <w:rsid w:val="00864D32"/>
    <w:rsid w:val="0086545A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0FB3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09B3"/>
    <w:rsid w:val="00B63F14"/>
    <w:rsid w:val="00B67C1E"/>
    <w:rsid w:val="00B77DF0"/>
    <w:rsid w:val="00B84464"/>
    <w:rsid w:val="00B87418"/>
    <w:rsid w:val="00B92D5B"/>
    <w:rsid w:val="00BC0329"/>
    <w:rsid w:val="00BD453B"/>
    <w:rsid w:val="00BD659B"/>
    <w:rsid w:val="00BE5C84"/>
    <w:rsid w:val="00BE5EDC"/>
    <w:rsid w:val="00BE7F91"/>
    <w:rsid w:val="00BF5656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31D09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7663C"/>
    <w:rsid w:val="00EA7471"/>
    <w:rsid w:val="00EB2F56"/>
    <w:rsid w:val="00EB349A"/>
    <w:rsid w:val="00EB3E44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E031F"/>
    <w:rsid w:val="00FE38EA"/>
    <w:rsid w:val="00FE5212"/>
    <w:rsid w:val="00FE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73BAF3C"/>
  <w15:docId w15:val="{31524AAE-375D-40A9-8F12-251430DDF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31</cp:revision>
  <dcterms:created xsi:type="dcterms:W3CDTF">2017-02-08T02:55:00Z</dcterms:created>
  <dcterms:modified xsi:type="dcterms:W3CDTF">2021-02-24T08:50:00Z</dcterms:modified>
</cp:coreProperties>
</file>