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B29" w:rsidRDefault="004746D0" w:rsidP="00545ADE">
      <w:pPr>
        <w:pStyle w:val="1"/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Пояснительная записка по проекту Е_3001_ВЭ</w:t>
      </w:r>
    </w:p>
    <w:p w:rsidR="00C14DBE" w:rsidRPr="00460230" w:rsidRDefault="00C14DBE" w:rsidP="00C14DBE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142"/>
        <w:gridCol w:w="7680"/>
      </w:tblGrid>
      <w:tr w:rsidR="00A447DE" w:rsidRPr="00460230" w:rsidTr="004746D0">
        <w:tc>
          <w:tcPr>
            <w:tcW w:w="2013" w:type="dxa"/>
            <w:gridSpan w:val="2"/>
          </w:tcPr>
          <w:p w:rsidR="00A447DE" w:rsidRPr="00460230" w:rsidRDefault="00A447DE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</w:rPr>
            </w:pPr>
            <w:r w:rsidRPr="00460230">
              <w:rPr>
                <w:b/>
                <w:color w:val="000000" w:themeColor="text1"/>
                <w:sz w:val="24"/>
              </w:rPr>
              <w:t>Описание инвестиционного проекта</w:t>
            </w:r>
          </w:p>
        </w:tc>
        <w:tc>
          <w:tcPr>
            <w:tcW w:w="7680" w:type="dxa"/>
          </w:tcPr>
          <w:p w:rsidR="00D75583" w:rsidRPr="00460230" w:rsidRDefault="00BC05A7" w:rsidP="00D75583">
            <w:pPr>
              <w:pStyle w:val="a3"/>
              <w:spacing w:after="0"/>
              <w:ind w:left="0"/>
              <w:jc w:val="both"/>
              <w:rPr>
                <w:color w:val="000000" w:themeColor="text1"/>
                <w:sz w:val="24"/>
              </w:rPr>
            </w:pPr>
            <w:r w:rsidRPr="00460230">
              <w:rPr>
                <w:color w:val="000000" w:themeColor="text1"/>
                <w:sz w:val="24"/>
              </w:rPr>
              <w:t>И</w:t>
            </w:r>
            <w:r w:rsidR="00A447DE" w:rsidRPr="00460230">
              <w:rPr>
                <w:color w:val="000000" w:themeColor="text1"/>
                <w:sz w:val="24"/>
              </w:rPr>
              <w:t>нвестиционн</w:t>
            </w:r>
            <w:r w:rsidRPr="00460230">
              <w:rPr>
                <w:color w:val="000000" w:themeColor="text1"/>
                <w:sz w:val="24"/>
              </w:rPr>
              <w:t>ый</w:t>
            </w:r>
            <w:r w:rsidR="00A447DE" w:rsidRPr="00460230">
              <w:rPr>
                <w:color w:val="000000" w:themeColor="text1"/>
                <w:sz w:val="24"/>
              </w:rPr>
              <w:t xml:space="preserve"> проект</w:t>
            </w:r>
            <w:r w:rsidRPr="00460230">
              <w:rPr>
                <w:color w:val="000000" w:themeColor="text1"/>
                <w:sz w:val="24"/>
              </w:rPr>
              <w:t xml:space="preserve"> предполагает </w:t>
            </w:r>
            <w:r w:rsidR="00D30AC2" w:rsidRPr="00460230">
              <w:rPr>
                <w:color w:val="000000" w:themeColor="text1"/>
                <w:sz w:val="24"/>
              </w:rPr>
              <w:t xml:space="preserve">установку </w:t>
            </w:r>
            <w:r w:rsidR="008174C4" w:rsidRPr="00460230">
              <w:rPr>
                <w:color w:val="000000" w:themeColor="text1"/>
                <w:sz w:val="24"/>
              </w:rPr>
              <w:t xml:space="preserve">источников компенсации реактивной мощности (ИРМ) - </w:t>
            </w:r>
            <w:r w:rsidR="00D30AC2" w:rsidRPr="00460230">
              <w:rPr>
                <w:color w:val="000000" w:themeColor="text1"/>
                <w:sz w:val="24"/>
              </w:rPr>
              <w:t xml:space="preserve">двух БСК (батареи статических конденсаторов) номинальной мощностью 15 </w:t>
            </w:r>
            <w:proofErr w:type="spellStart"/>
            <w:r w:rsidR="00D30AC2" w:rsidRPr="00460230">
              <w:rPr>
                <w:color w:val="000000" w:themeColor="text1"/>
                <w:sz w:val="24"/>
              </w:rPr>
              <w:t>Мвар</w:t>
            </w:r>
            <w:proofErr w:type="spellEnd"/>
            <w:r w:rsidR="00D30AC2" w:rsidRPr="00460230">
              <w:rPr>
                <w:color w:val="000000" w:themeColor="text1"/>
                <w:sz w:val="24"/>
              </w:rPr>
              <w:t xml:space="preserve"> каждая на подстанциях </w:t>
            </w:r>
            <w:proofErr w:type="spellStart"/>
            <w:r w:rsidR="00D30AC2" w:rsidRPr="00460230">
              <w:rPr>
                <w:color w:val="000000" w:themeColor="text1"/>
                <w:sz w:val="24"/>
              </w:rPr>
              <w:t>Бодайбинского</w:t>
            </w:r>
            <w:proofErr w:type="spellEnd"/>
            <w:r w:rsidR="00D30AC2" w:rsidRPr="00460230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="00D30AC2" w:rsidRPr="00460230">
              <w:rPr>
                <w:color w:val="000000" w:themeColor="text1"/>
                <w:sz w:val="24"/>
              </w:rPr>
              <w:t>энергорайона</w:t>
            </w:r>
            <w:proofErr w:type="spellEnd"/>
            <w:r w:rsidR="00D30AC2" w:rsidRPr="00460230">
              <w:rPr>
                <w:color w:val="000000" w:themeColor="text1"/>
                <w:sz w:val="24"/>
              </w:rPr>
              <w:t xml:space="preserve"> с подключением к АОСН (автоматике ограничения снижения напряжения)</w:t>
            </w:r>
          </w:p>
          <w:p w:rsidR="00BB477B" w:rsidRPr="00460230" w:rsidRDefault="00BB477B" w:rsidP="00BC05A7">
            <w:pPr>
              <w:pStyle w:val="a3"/>
              <w:spacing w:after="0"/>
              <w:ind w:left="263"/>
              <w:jc w:val="both"/>
              <w:rPr>
                <w:color w:val="000000" w:themeColor="text1"/>
                <w:sz w:val="24"/>
              </w:rPr>
            </w:pPr>
          </w:p>
        </w:tc>
      </w:tr>
      <w:tr w:rsidR="00A447DE" w:rsidRPr="00460230" w:rsidTr="004746D0">
        <w:tc>
          <w:tcPr>
            <w:tcW w:w="2013" w:type="dxa"/>
            <w:gridSpan w:val="2"/>
          </w:tcPr>
          <w:p w:rsidR="00A447DE" w:rsidRPr="00460230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</w:rPr>
            </w:pPr>
            <w:r w:rsidRPr="00460230">
              <w:rPr>
                <w:b/>
                <w:color w:val="000000" w:themeColor="text1"/>
                <w:sz w:val="24"/>
              </w:rPr>
              <w:t>Цели реализации ИП</w:t>
            </w:r>
          </w:p>
        </w:tc>
        <w:tc>
          <w:tcPr>
            <w:tcW w:w="7680" w:type="dxa"/>
          </w:tcPr>
          <w:p w:rsidR="0080113B" w:rsidRPr="00460230" w:rsidRDefault="00D30AC2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</w:rPr>
            </w:pPr>
            <w:r w:rsidRPr="00460230">
              <w:rPr>
                <w:color w:val="000000" w:themeColor="text1"/>
              </w:rPr>
              <w:t>снижение дефицита мощности</w:t>
            </w:r>
            <w:r w:rsidR="0080113B" w:rsidRPr="00460230">
              <w:rPr>
                <w:color w:val="000000" w:themeColor="text1"/>
              </w:rPr>
              <w:t>;</w:t>
            </w:r>
          </w:p>
          <w:p w:rsidR="0080113B" w:rsidRPr="00460230" w:rsidRDefault="00D30AC2" w:rsidP="005E5979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263" w:hanging="141"/>
              <w:rPr>
                <w:color w:val="000000" w:themeColor="text1"/>
              </w:rPr>
            </w:pPr>
            <w:r w:rsidRPr="00460230">
              <w:rPr>
                <w:color w:val="000000" w:themeColor="text1"/>
              </w:rPr>
              <w:t xml:space="preserve">увеличение максимально допустимых </w:t>
            </w:r>
            <w:proofErr w:type="spellStart"/>
            <w:r w:rsidRPr="00460230">
              <w:rPr>
                <w:color w:val="000000" w:themeColor="text1"/>
              </w:rPr>
              <w:t>перетоков</w:t>
            </w:r>
            <w:proofErr w:type="spellEnd"/>
            <w:r w:rsidRPr="00460230">
              <w:rPr>
                <w:color w:val="000000" w:themeColor="text1"/>
              </w:rPr>
              <w:t xml:space="preserve"> в электрической сети</w:t>
            </w:r>
          </w:p>
          <w:p w:rsidR="00F71FA2" w:rsidRPr="00460230" w:rsidRDefault="00F71FA2" w:rsidP="00D30AC2">
            <w:pPr>
              <w:pStyle w:val="12"/>
              <w:spacing w:before="0"/>
              <w:ind w:left="263" w:firstLine="0"/>
              <w:rPr>
                <w:color w:val="000000" w:themeColor="text1"/>
              </w:rPr>
            </w:pPr>
          </w:p>
        </w:tc>
      </w:tr>
      <w:tr w:rsidR="00A447DE" w:rsidRPr="00460230" w:rsidTr="004746D0">
        <w:tc>
          <w:tcPr>
            <w:tcW w:w="1871" w:type="dxa"/>
          </w:tcPr>
          <w:p w:rsidR="00A447DE" w:rsidRPr="00460230" w:rsidRDefault="00AF2A01" w:rsidP="00BB477B">
            <w:pPr>
              <w:pStyle w:val="a3"/>
              <w:spacing w:after="0"/>
              <w:ind w:left="0"/>
              <w:rPr>
                <w:b/>
                <w:color w:val="000000" w:themeColor="text1"/>
                <w:sz w:val="24"/>
              </w:rPr>
            </w:pPr>
            <w:r w:rsidRPr="00460230">
              <w:rPr>
                <w:b/>
                <w:color w:val="000000" w:themeColor="text1"/>
                <w:sz w:val="24"/>
              </w:rPr>
              <w:t>Основание для включения ИП</w:t>
            </w:r>
          </w:p>
        </w:tc>
        <w:tc>
          <w:tcPr>
            <w:tcW w:w="7822" w:type="dxa"/>
            <w:gridSpan w:val="2"/>
          </w:tcPr>
          <w:p w:rsidR="00CC1DF6" w:rsidRPr="00460230" w:rsidRDefault="00CC1DF6" w:rsidP="00CC1DF6">
            <w:pPr>
              <w:jc w:val="both"/>
              <w:rPr>
                <w:color w:val="000000" w:themeColor="text1"/>
              </w:rPr>
            </w:pPr>
            <w:r w:rsidRPr="00460230">
              <w:rPr>
                <w:color w:val="000000" w:themeColor="text1"/>
              </w:rPr>
              <w:t>Официальными документами основания для включения ИП в ИПР являются:</w:t>
            </w:r>
          </w:p>
          <w:p w:rsidR="006B6CA3" w:rsidRDefault="006B6CA3" w:rsidP="006B6CA3">
            <w:pPr>
              <w:pStyle w:val="12"/>
              <w:ind w:left="0" w:firstLine="0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Приказы Минэнерго РФ </w:t>
            </w:r>
            <w:r w:rsidRPr="00460230">
              <w:rPr>
                <w:color w:val="000000" w:themeColor="text1"/>
                <w:lang w:eastAsia="ru-RU"/>
              </w:rPr>
              <w:t xml:space="preserve">№ 462 от 12.10.2011 г.; </w:t>
            </w:r>
            <w:r>
              <w:rPr>
                <w:color w:val="000000" w:themeColor="text1"/>
                <w:lang w:eastAsia="ru-RU"/>
              </w:rPr>
              <w:t>№ 415 от 03.09.2012 г.; №</w:t>
            </w:r>
            <w:r w:rsidRPr="0053243C">
              <w:rPr>
                <w:color w:val="000000" w:themeColor="text1"/>
                <w:lang w:eastAsia="ru-RU"/>
              </w:rPr>
              <w:t>431 от 13.</w:t>
            </w:r>
            <w:r>
              <w:rPr>
                <w:color w:val="000000" w:themeColor="text1"/>
                <w:lang w:eastAsia="ru-RU"/>
              </w:rPr>
              <w:t>08.2013г.; №485 от 31.07.2014</w:t>
            </w:r>
            <w:r w:rsidRPr="0053243C">
              <w:rPr>
                <w:color w:val="000000" w:themeColor="text1"/>
                <w:lang w:eastAsia="ru-RU"/>
              </w:rPr>
              <w:t xml:space="preserve">г.; </w:t>
            </w:r>
            <w:r>
              <w:rPr>
                <w:color w:val="000000" w:themeColor="text1"/>
                <w:lang w:eastAsia="ru-RU"/>
              </w:rPr>
              <w:t xml:space="preserve">№ </w:t>
            </w:r>
            <w:r w:rsidRPr="0053243C">
              <w:rPr>
                <w:color w:val="000000" w:themeColor="text1"/>
                <w:lang w:eastAsia="ru-RU"/>
              </w:rPr>
              <w:t>215 от 03.04.2015</w:t>
            </w:r>
            <w:r>
              <w:rPr>
                <w:color w:val="000000" w:themeColor="text1"/>
                <w:lang w:eastAsia="ru-RU"/>
              </w:rPr>
              <w:t>г.</w:t>
            </w:r>
            <w:r w:rsidRPr="0053243C">
              <w:rPr>
                <w:color w:val="000000" w:themeColor="text1"/>
                <w:lang w:eastAsia="ru-RU"/>
              </w:rPr>
              <w:t> </w:t>
            </w:r>
            <w:r>
              <w:rPr>
                <w:color w:val="000000" w:themeColor="text1"/>
                <w:lang w:eastAsia="ru-RU"/>
              </w:rPr>
              <w:t xml:space="preserve"> </w:t>
            </w:r>
            <w:r w:rsidRPr="00312678">
              <w:rPr>
                <w:color w:val="000000" w:themeColor="text1"/>
                <w:lang w:eastAsia="ru-RU"/>
              </w:rPr>
              <w:t>"Об утверждении перечня регионов с высокими рисками нарушения электроснабжения и перечня мероприятий по снижению рисков нарушения электроснабжения в таких регионах</w:t>
            </w:r>
            <w:r>
              <w:rPr>
                <w:color w:val="000000" w:themeColor="text1"/>
                <w:lang w:eastAsia="ru-RU"/>
              </w:rPr>
              <w:t>»;</w:t>
            </w:r>
          </w:p>
          <w:p w:rsidR="006B6CA3" w:rsidRPr="004746D0" w:rsidRDefault="006B6CA3" w:rsidP="006B6CA3">
            <w:pPr>
              <w:pStyle w:val="12"/>
              <w:ind w:left="0" w:firstLine="0"/>
              <w:rPr>
                <w:color w:val="000000" w:themeColor="text1"/>
                <w:sz w:val="16"/>
                <w:szCs w:val="16"/>
                <w:lang w:eastAsia="ru-RU"/>
              </w:rPr>
            </w:pPr>
          </w:p>
          <w:p w:rsidR="00166A93" w:rsidRPr="00460230" w:rsidRDefault="004746D0" w:rsidP="006B6CA3">
            <w:pPr>
              <w:pStyle w:val="12"/>
              <w:ind w:left="0" w:firstLine="0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Инвестиционная программа </w:t>
            </w:r>
            <w:r w:rsidR="006B6CA3">
              <w:rPr>
                <w:color w:val="000000" w:themeColor="text1"/>
                <w:lang w:eastAsia="ru-RU"/>
              </w:rPr>
              <w:t>АО «Витимэнерго» на 2015 – 2017 годы,  утвержденная Приказом Минэнерго России № 945 от 23.12.2014 г.</w:t>
            </w:r>
          </w:p>
          <w:p w:rsidR="0053243C" w:rsidRPr="004746D0" w:rsidRDefault="0053243C" w:rsidP="00CC1DF6">
            <w:pPr>
              <w:pStyle w:val="12"/>
              <w:ind w:left="0" w:firstLine="0"/>
              <w:rPr>
                <w:color w:val="000000" w:themeColor="text1"/>
                <w:sz w:val="16"/>
                <w:szCs w:val="16"/>
                <w:lang w:eastAsia="ru-RU"/>
              </w:rPr>
            </w:pPr>
          </w:p>
          <w:p w:rsidR="00961B28" w:rsidRPr="00460230" w:rsidRDefault="004746D0" w:rsidP="00CC1DF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 w:themeColor="text1"/>
              </w:rPr>
              <w:t xml:space="preserve">В связи с дефицитом мощности </w:t>
            </w:r>
            <w:r w:rsidR="00E827EE" w:rsidRPr="00460230">
              <w:rPr>
                <w:color w:val="000000" w:themeColor="text1"/>
              </w:rPr>
              <w:t xml:space="preserve">АО «Витимэнерго» </w:t>
            </w:r>
            <w:r w:rsidR="00E827EE" w:rsidRPr="00460230">
              <w:rPr>
                <w:bCs/>
              </w:rPr>
              <w:t xml:space="preserve">заключило договор </w:t>
            </w:r>
            <w:r w:rsidR="003E6263">
              <w:rPr>
                <w:bCs/>
              </w:rPr>
              <w:t xml:space="preserve">    № </w:t>
            </w:r>
            <w:r w:rsidR="00E827EE" w:rsidRPr="00460230">
              <w:rPr>
                <w:bCs/>
              </w:rPr>
              <w:t xml:space="preserve">595/ТП от 03.04.2013 г. с </w:t>
            </w:r>
            <w:r>
              <w:rPr>
                <w:bCs/>
              </w:rPr>
              <w:t>П</w:t>
            </w:r>
            <w:r w:rsidR="00E827EE" w:rsidRPr="00460230">
              <w:rPr>
                <w:bCs/>
              </w:rPr>
              <w:t>АО «ФСК ЕЭС» по осуществлению технологического присоединения дополнительной мощности, получены технические условия на увеличение максимальной мощнос</w:t>
            </w:r>
            <w:r>
              <w:rPr>
                <w:bCs/>
              </w:rPr>
              <w:t xml:space="preserve">ти </w:t>
            </w:r>
            <w:proofErr w:type="spellStart"/>
            <w:r>
              <w:rPr>
                <w:bCs/>
              </w:rPr>
              <w:t>энергопринимающих</w:t>
            </w:r>
            <w:proofErr w:type="spellEnd"/>
            <w:r>
              <w:rPr>
                <w:bCs/>
              </w:rPr>
              <w:t xml:space="preserve"> устройств </w:t>
            </w:r>
            <w:r w:rsidR="00E827EE" w:rsidRPr="00460230">
              <w:rPr>
                <w:bCs/>
              </w:rPr>
              <w:t>АО «Витимэнерго» на 12 МВт (с 65 до 77 МВт).</w:t>
            </w:r>
          </w:p>
          <w:p w:rsidR="00E827EE" w:rsidRPr="004746D0" w:rsidRDefault="00E827EE" w:rsidP="00CC1DF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FB13A2" w:rsidRPr="00460230" w:rsidRDefault="00FB13A2" w:rsidP="00FB13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60230">
              <w:rPr>
                <w:color w:val="000000" w:themeColor="text1"/>
              </w:rPr>
              <w:t>Отказ от реализации проекта может привести к о</w:t>
            </w:r>
            <w:r w:rsidR="00E827EE" w:rsidRPr="00460230">
              <w:rPr>
                <w:color w:val="000000" w:themeColor="text1"/>
              </w:rPr>
              <w:t>граничению присоединения потребителей к электрическим сетям</w:t>
            </w:r>
            <w:r w:rsidR="004F64F6" w:rsidRPr="00460230">
              <w:rPr>
                <w:color w:val="000000" w:themeColor="text1"/>
              </w:rPr>
              <w:t>.</w:t>
            </w:r>
            <w:r w:rsidRPr="00460230">
              <w:rPr>
                <w:color w:val="000000" w:themeColor="text1"/>
              </w:rPr>
              <w:t xml:space="preserve"> </w:t>
            </w:r>
          </w:p>
          <w:p w:rsidR="00E748F9" w:rsidRPr="00460230" w:rsidRDefault="00E748F9" w:rsidP="00961B28">
            <w:pPr>
              <w:jc w:val="both"/>
              <w:rPr>
                <w:color w:val="000000" w:themeColor="text1"/>
              </w:rPr>
            </w:pPr>
          </w:p>
        </w:tc>
      </w:tr>
    </w:tbl>
    <w:p w:rsidR="00543A82" w:rsidRPr="006967A8" w:rsidRDefault="00543A82" w:rsidP="004746D0">
      <w:pPr>
        <w:pStyle w:val="1"/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Toc445913059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технические решения</w:t>
      </w:r>
      <w:bookmarkEnd w:id="1"/>
    </w:p>
    <w:p w:rsidR="00F52B72" w:rsidRPr="004746D0" w:rsidRDefault="00F52B72" w:rsidP="00F52B72">
      <w:pPr>
        <w:rPr>
          <w:color w:val="000000" w:themeColor="text1"/>
          <w:sz w:val="16"/>
          <w:szCs w:val="16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5"/>
        <w:gridCol w:w="7758"/>
      </w:tblGrid>
      <w:tr w:rsidR="0066784F" w:rsidRPr="006967A8" w:rsidTr="004746D0">
        <w:tc>
          <w:tcPr>
            <w:tcW w:w="998" w:type="pct"/>
          </w:tcPr>
          <w:p w:rsidR="004746D0" w:rsidRDefault="007F1BD8" w:rsidP="00BC0722">
            <w:pPr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Этап</w:t>
            </w:r>
            <w:r w:rsidR="004746D0">
              <w:rPr>
                <w:b/>
                <w:color w:val="000000" w:themeColor="text1"/>
              </w:rPr>
              <w:t>ы</w:t>
            </w:r>
            <w:r w:rsidRPr="006967A8">
              <w:rPr>
                <w:b/>
                <w:color w:val="000000" w:themeColor="text1"/>
              </w:rPr>
              <w:t xml:space="preserve"> </w:t>
            </w:r>
          </w:p>
          <w:p w:rsidR="0066784F" w:rsidRPr="006967A8" w:rsidRDefault="007F1BD8" w:rsidP="00BC0722">
            <w:pPr>
              <w:rPr>
                <w:b/>
                <w:color w:val="000000" w:themeColor="text1"/>
              </w:rPr>
            </w:pPr>
            <w:r w:rsidRPr="006967A8">
              <w:rPr>
                <w:b/>
                <w:color w:val="000000" w:themeColor="text1"/>
              </w:rPr>
              <w:t>реализации проекта</w:t>
            </w:r>
          </w:p>
        </w:tc>
        <w:tc>
          <w:tcPr>
            <w:tcW w:w="4002" w:type="pct"/>
          </w:tcPr>
          <w:p w:rsidR="000C3BF0" w:rsidRDefault="003E6263" w:rsidP="0066784F">
            <w:pPr>
              <w:pStyle w:val="12"/>
              <w:spacing w:before="0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="000C3BF0">
              <w:rPr>
                <w:color w:val="000000" w:themeColor="text1"/>
              </w:rPr>
              <w:t>ачало реализации проекта –</w:t>
            </w:r>
            <w:r>
              <w:rPr>
                <w:color w:val="000000" w:themeColor="text1"/>
              </w:rPr>
              <w:t xml:space="preserve"> </w:t>
            </w:r>
            <w:r w:rsidR="00197E80" w:rsidRPr="00197E80">
              <w:rPr>
                <w:color w:val="000000" w:themeColor="text1"/>
                <w:lang w:val="en-US"/>
              </w:rPr>
              <w:t>II</w:t>
            </w:r>
            <w:r w:rsidRPr="00197E80">
              <w:rPr>
                <w:color w:val="000000" w:themeColor="text1"/>
                <w:lang w:val="en-US"/>
              </w:rPr>
              <w:t>I</w:t>
            </w:r>
            <w:r w:rsidR="00197E80" w:rsidRPr="00197E80">
              <w:rPr>
                <w:color w:val="000000" w:themeColor="text1"/>
              </w:rPr>
              <w:t xml:space="preserve"> квартал </w:t>
            </w:r>
            <w:r w:rsidR="000C3BF0" w:rsidRPr="00197E80">
              <w:rPr>
                <w:color w:val="000000" w:themeColor="text1"/>
              </w:rPr>
              <w:t>201</w:t>
            </w:r>
            <w:r w:rsidR="00545ADE">
              <w:rPr>
                <w:color w:val="000000" w:themeColor="text1"/>
              </w:rPr>
              <w:t>7</w:t>
            </w:r>
            <w:r w:rsidR="000C3BF0" w:rsidRPr="00197E80">
              <w:rPr>
                <w:color w:val="000000" w:themeColor="text1"/>
              </w:rPr>
              <w:t xml:space="preserve"> г.</w:t>
            </w:r>
          </w:p>
          <w:p w:rsidR="00197E80" w:rsidRDefault="00091AC3" w:rsidP="008174C4">
            <w:pPr>
              <w:pStyle w:val="12"/>
              <w:spacing w:before="0"/>
              <w:ind w:left="0" w:firstLine="0"/>
              <w:rPr>
                <w:color w:val="000000" w:themeColor="text1"/>
              </w:rPr>
            </w:pPr>
            <w:r w:rsidRPr="006967A8">
              <w:rPr>
                <w:color w:val="000000" w:themeColor="text1"/>
              </w:rPr>
              <w:t xml:space="preserve">В </w:t>
            </w:r>
            <w:r w:rsidRPr="00197E80">
              <w:rPr>
                <w:color w:val="000000" w:themeColor="text1"/>
              </w:rPr>
              <w:t>201</w:t>
            </w:r>
            <w:r w:rsidR="00545ADE">
              <w:rPr>
                <w:color w:val="000000" w:themeColor="text1"/>
              </w:rPr>
              <w:t>7</w:t>
            </w:r>
            <w:r w:rsidRPr="00197E80">
              <w:rPr>
                <w:color w:val="000000" w:themeColor="text1"/>
              </w:rPr>
              <w:t xml:space="preserve"> г.</w:t>
            </w:r>
            <w:r w:rsidR="003E6263">
              <w:rPr>
                <w:color w:val="000000" w:themeColor="text1"/>
              </w:rPr>
              <w:t xml:space="preserve"> проведена конкурентная</w:t>
            </w:r>
            <w:r w:rsidR="008174C4">
              <w:rPr>
                <w:color w:val="000000" w:themeColor="text1"/>
              </w:rPr>
              <w:t xml:space="preserve"> процедур</w:t>
            </w:r>
            <w:r w:rsidR="003E6263">
              <w:rPr>
                <w:color w:val="000000" w:themeColor="text1"/>
              </w:rPr>
              <w:t>а</w:t>
            </w:r>
            <w:r w:rsidR="008174C4">
              <w:rPr>
                <w:color w:val="000000" w:themeColor="text1"/>
              </w:rPr>
              <w:t xml:space="preserve"> по выбору подрядной организации на </w:t>
            </w:r>
            <w:r w:rsidR="003E6263">
              <w:rPr>
                <w:color w:val="000000" w:themeColor="text1"/>
              </w:rPr>
              <w:t>разработку проектной и рабочей документации</w:t>
            </w:r>
            <w:r w:rsidR="003E6263">
              <w:rPr>
                <w:color w:val="000000" w:themeColor="text1"/>
              </w:rPr>
              <w:t>; в 2018 году</w:t>
            </w:r>
            <w:r w:rsidR="008174C4">
              <w:rPr>
                <w:color w:val="000000" w:themeColor="text1"/>
              </w:rPr>
              <w:t xml:space="preserve"> </w:t>
            </w:r>
            <w:r w:rsidR="003E6263">
              <w:rPr>
                <w:color w:val="000000" w:themeColor="text1"/>
              </w:rPr>
              <w:t xml:space="preserve">проведена конкурентная процедура по выбору подрядной организации </w:t>
            </w:r>
            <w:r w:rsidR="003E6263">
              <w:rPr>
                <w:color w:val="000000" w:themeColor="text1"/>
              </w:rPr>
              <w:t xml:space="preserve">на выполнение работ по </w:t>
            </w:r>
            <w:r w:rsidR="008174C4">
              <w:rPr>
                <w:color w:val="000000" w:themeColor="text1"/>
              </w:rPr>
              <w:t>приобретени</w:t>
            </w:r>
            <w:r w:rsidR="003E6263">
              <w:rPr>
                <w:color w:val="000000" w:themeColor="text1"/>
              </w:rPr>
              <w:t>ю</w:t>
            </w:r>
            <w:r w:rsidR="008174C4">
              <w:rPr>
                <w:color w:val="000000" w:themeColor="text1"/>
              </w:rPr>
              <w:t xml:space="preserve"> оборудования и материалов, выполнени</w:t>
            </w:r>
            <w:r w:rsidR="003E6263">
              <w:rPr>
                <w:color w:val="000000" w:themeColor="text1"/>
              </w:rPr>
              <w:t xml:space="preserve">ю СМР и </w:t>
            </w:r>
            <w:r w:rsidR="008174C4">
              <w:rPr>
                <w:color w:val="000000" w:themeColor="text1"/>
              </w:rPr>
              <w:t>пусконаладочных работ со</w:t>
            </w:r>
            <w:r w:rsidR="003E6263">
              <w:rPr>
                <w:color w:val="000000" w:themeColor="text1"/>
              </w:rPr>
              <w:t xml:space="preserve"> сдачей объектов в эксплуатацию, а также планируется конкурентная процедура по выбору организации, осуществляющей строительный контроль.</w:t>
            </w:r>
          </w:p>
          <w:p w:rsidR="008703EF" w:rsidRPr="004746D0" w:rsidRDefault="008174C4" w:rsidP="008174C4">
            <w:pPr>
              <w:pStyle w:val="12"/>
              <w:spacing w:before="0"/>
              <w:ind w:left="0" w:firstLine="0"/>
              <w:rPr>
                <w:color w:val="000000" w:themeColor="text1"/>
                <w:sz w:val="16"/>
                <w:szCs w:val="16"/>
              </w:rPr>
            </w:pPr>
            <w:r w:rsidRPr="006967A8">
              <w:rPr>
                <w:color w:val="000000" w:themeColor="text1"/>
              </w:rPr>
              <w:t xml:space="preserve"> </w:t>
            </w:r>
          </w:p>
        </w:tc>
      </w:tr>
      <w:tr w:rsidR="0066784F" w:rsidRPr="006967A8" w:rsidTr="004746D0">
        <w:tc>
          <w:tcPr>
            <w:tcW w:w="998" w:type="pct"/>
          </w:tcPr>
          <w:p w:rsidR="0066784F" w:rsidRPr="00C1128A" w:rsidRDefault="003A1EA5" w:rsidP="00BC0722">
            <w:pPr>
              <w:rPr>
                <w:b/>
                <w:color w:val="000000" w:themeColor="text1"/>
              </w:rPr>
            </w:pPr>
            <w:r w:rsidRPr="00C1128A">
              <w:rPr>
                <w:b/>
                <w:color w:val="000000" w:themeColor="text1"/>
              </w:rPr>
              <w:t>Технологические решения</w:t>
            </w:r>
          </w:p>
        </w:tc>
        <w:tc>
          <w:tcPr>
            <w:tcW w:w="4002" w:type="pct"/>
          </w:tcPr>
          <w:p w:rsidR="00444F1C" w:rsidRDefault="004746D0" w:rsidP="00E7584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AF4664">
              <w:rPr>
                <w:lang w:eastAsia="en-US"/>
              </w:rPr>
              <w:t>В составе проекта</w:t>
            </w:r>
            <w:r w:rsidR="00775A77" w:rsidRPr="006967A8">
              <w:rPr>
                <w:lang w:eastAsia="en-US"/>
              </w:rPr>
              <w:t xml:space="preserve"> предусмотрен</w:t>
            </w:r>
            <w:r w:rsidR="00444F1C">
              <w:rPr>
                <w:lang w:eastAsia="en-US"/>
              </w:rPr>
              <w:t>о:</w:t>
            </w:r>
          </w:p>
          <w:p w:rsidR="00444F1C" w:rsidRDefault="00AF4664" w:rsidP="00E7584A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</w:pPr>
            <w:r>
              <w:t>расчёт электрических режимов и статической устойчивости</w:t>
            </w:r>
            <w:r w:rsidR="005141A2">
              <w:t>;</w:t>
            </w:r>
          </w:p>
          <w:p w:rsidR="005141A2" w:rsidRDefault="005141A2" w:rsidP="00E7584A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</w:pPr>
            <w:r>
              <w:t>расчёт токов короткого замыкания;</w:t>
            </w:r>
          </w:p>
          <w:p w:rsidR="005141A2" w:rsidRDefault="005141A2" w:rsidP="00E7584A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</w:pPr>
            <w:r>
              <w:t xml:space="preserve">расчёт и анализ параметров настройки устройств </w:t>
            </w:r>
            <w:proofErr w:type="spellStart"/>
            <w:r>
              <w:t>РЗиА</w:t>
            </w:r>
            <w:proofErr w:type="spellEnd"/>
            <w:r>
              <w:t>;</w:t>
            </w:r>
          </w:p>
          <w:p w:rsidR="005141A2" w:rsidRDefault="0028414F" w:rsidP="00E7584A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</w:pPr>
            <w:r>
              <w:t xml:space="preserve">разработка </w:t>
            </w:r>
            <w:r w:rsidR="005141A2">
              <w:t>комплекса мероприятий по установке микропроцессорных устройств РЗА, ПА и пр.;</w:t>
            </w:r>
          </w:p>
          <w:p w:rsidR="005141A2" w:rsidRDefault="005141A2" w:rsidP="00E7584A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</w:pPr>
            <w:r>
              <w:t>разработка систем телемеханики и связи;</w:t>
            </w:r>
          </w:p>
          <w:p w:rsidR="005141A2" w:rsidRDefault="009F557E" w:rsidP="00E7584A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</w:pPr>
            <w:r>
              <w:t>учёт электрической энергии;</w:t>
            </w:r>
          </w:p>
          <w:p w:rsidR="009F557E" w:rsidRDefault="009F557E" w:rsidP="00E7584A">
            <w:pPr>
              <w:pStyle w:val="12"/>
              <w:numPr>
                <w:ilvl w:val="0"/>
                <w:numId w:val="8"/>
              </w:numPr>
              <w:tabs>
                <w:tab w:val="clear" w:pos="1788"/>
              </w:tabs>
              <w:spacing w:before="0"/>
              <w:ind w:left="476" w:hanging="238"/>
              <w:contextualSpacing w:val="0"/>
            </w:pPr>
            <w:r>
              <w:t>строительные и электротехнические решения.</w:t>
            </w:r>
          </w:p>
          <w:p w:rsidR="003E6263" w:rsidRDefault="003E6263" w:rsidP="003E6263">
            <w:pPr>
              <w:pStyle w:val="12"/>
              <w:spacing w:before="0"/>
              <w:ind w:left="476" w:firstLine="0"/>
              <w:contextualSpacing w:val="0"/>
            </w:pPr>
          </w:p>
          <w:p w:rsidR="00C62E12" w:rsidRDefault="00C62E12" w:rsidP="00C62E12">
            <w:pPr>
              <w:pStyle w:val="12"/>
              <w:spacing w:before="0"/>
              <w:ind w:left="0" w:firstLine="0"/>
              <w:contextualSpacing w:val="0"/>
            </w:pPr>
            <w:r>
              <w:t>Технологическая последовательность работ предусматривает:</w:t>
            </w:r>
          </w:p>
          <w:p w:rsidR="00C62E12" w:rsidRDefault="00C62E12" w:rsidP="00C62E12">
            <w:pPr>
              <w:pStyle w:val="12"/>
              <w:spacing w:before="0"/>
              <w:ind w:left="0" w:firstLine="0"/>
              <w:contextualSpacing w:val="0"/>
            </w:pPr>
            <w:r>
              <w:lastRenderedPageBreak/>
              <w:t xml:space="preserve">устройство ж/б монолитных фундаментов поверхностного типа под оборудование ОРУ 110 </w:t>
            </w:r>
            <w:proofErr w:type="spellStart"/>
            <w:r>
              <w:t>кВ</w:t>
            </w:r>
            <w:proofErr w:type="spellEnd"/>
            <w:r>
              <w:t>;</w:t>
            </w:r>
          </w:p>
          <w:p w:rsidR="00C62E12" w:rsidRDefault="00C62E12" w:rsidP="00C62E12">
            <w:pPr>
              <w:pStyle w:val="12"/>
              <w:spacing w:before="0"/>
              <w:ind w:left="0" w:firstLine="0"/>
              <w:contextualSpacing w:val="0"/>
            </w:pPr>
            <w:r>
              <w:t>изготовление монтажных узлов и блоков;</w:t>
            </w:r>
          </w:p>
          <w:p w:rsidR="00C62E12" w:rsidRDefault="007B379E" w:rsidP="00C62E12">
            <w:pPr>
              <w:pStyle w:val="12"/>
              <w:spacing w:before="0"/>
              <w:ind w:left="0" w:firstLine="0"/>
              <w:contextualSpacing w:val="0"/>
            </w:pPr>
            <w:r>
              <w:t>подготовк</w:t>
            </w:r>
            <w:r w:rsidR="003502A3">
              <w:t>у</w:t>
            </w:r>
            <w:r>
              <w:t xml:space="preserve"> трасс электропроводок;</w:t>
            </w:r>
          </w:p>
          <w:p w:rsidR="007B379E" w:rsidRDefault="007B379E" w:rsidP="00C62E12">
            <w:pPr>
              <w:pStyle w:val="12"/>
              <w:spacing w:before="0"/>
              <w:ind w:left="0" w:firstLine="0"/>
              <w:contextualSpacing w:val="0"/>
            </w:pPr>
            <w:r>
              <w:t>монтаж металлических конструкций под электрооборудование;</w:t>
            </w:r>
          </w:p>
          <w:p w:rsidR="007B379E" w:rsidRDefault="007B379E" w:rsidP="00C62E12">
            <w:pPr>
              <w:pStyle w:val="12"/>
              <w:spacing w:before="0"/>
              <w:ind w:left="0" w:firstLine="0"/>
              <w:contextualSpacing w:val="0"/>
            </w:pPr>
            <w:r>
              <w:t>прокладк</w:t>
            </w:r>
            <w:r w:rsidR="003502A3">
              <w:t>у</w:t>
            </w:r>
            <w:r>
              <w:t xml:space="preserve"> сетей и присоединение проводов и кабелей к оборудованию</w:t>
            </w:r>
            <w:r w:rsidR="004746D0">
              <w:t>;</w:t>
            </w:r>
          </w:p>
          <w:p w:rsidR="007B379E" w:rsidRDefault="007B379E" w:rsidP="00C62E12">
            <w:pPr>
              <w:pStyle w:val="12"/>
              <w:spacing w:before="0"/>
              <w:ind w:left="0" w:firstLine="0"/>
              <w:contextualSpacing w:val="0"/>
            </w:pPr>
            <w:r>
              <w:t>установк</w:t>
            </w:r>
            <w:r w:rsidR="003502A3">
              <w:t>у</w:t>
            </w:r>
            <w:r>
              <w:t xml:space="preserve"> электрооборудования;</w:t>
            </w:r>
          </w:p>
          <w:p w:rsidR="007B379E" w:rsidRDefault="007B379E" w:rsidP="00C62E12">
            <w:pPr>
              <w:pStyle w:val="12"/>
              <w:spacing w:before="0"/>
              <w:ind w:left="0" w:firstLine="0"/>
              <w:contextualSpacing w:val="0"/>
            </w:pPr>
            <w:r>
              <w:t>раскладк</w:t>
            </w:r>
            <w:r w:rsidR="003502A3">
              <w:t>у</w:t>
            </w:r>
            <w:r>
              <w:t xml:space="preserve"> кабельной продукции по готовым трассам;</w:t>
            </w:r>
          </w:p>
          <w:p w:rsidR="00775A77" w:rsidRPr="006967A8" w:rsidRDefault="007B379E" w:rsidP="004746D0">
            <w:pPr>
              <w:pStyle w:val="12"/>
              <w:spacing w:before="0"/>
              <w:ind w:left="0" w:firstLine="0"/>
              <w:contextualSpacing w:val="0"/>
            </w:pPr>
            <w:r>
              <w:t>пусконалад</w:t>
            </w:r>
            <w:r w:rsidR="004746D0">
              <w:t>очные работы по</w:t>
            </w:r>
            <w:r>
              <w:t xml:space="preserve"> оборудовани</w:t>
            </w:r>
            <w:r w:rsidR="004746D0">
              <w:t>ю</w:t>
            </w:r>
            <w:r>
              <w:t xml:space="preserve"> и запуск его в работу.</w:t>
            </w:r>
          </w:p>
        </w:tc>
      </w:tr>
    </w:tbl>
    <w:p w:rsidR="002215A0" w:rsidRPr="006967A8" w:rsidRDefault="002215A0" w:rsidP="0040597F">
      <w:pPr>
        <w:jc w:val="both"/>
        <w:rPr>
          <w:color w:val="000000" w:themeColor="text1"/>
        </w:rPr>
      </w:pPr>
    </w:p>
    <w:p w:rsidR="00440E18" w:rsidRPr="006967A8" w:rsidRDefault="003E7B52" w:rsidP="004746D0">
      <w:pPr>
        <w:pStyle w:val="1"/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445913065"/>
      <w:r w:rsidRPr="006967A8">
        <w:rPr>
          <w:rFonts w:ascii="Times New Roman" w:hAnsi="Times New Roman" w:cs="Times New Roman"/>
          <w:color w:val="000000" w:themeColor="text1"/>
          <w:sz w:val="28"/>
          <w:szCs w:val="28"/>
        </w:rPr>
        <w:t>Выводы</w:t>
      </w:r>
      <w:bookmarkEnd w:id="2"/>
    </w:p>
    <w:p w:rsidR="00F16F9A" w:rsidRPr="006967A8" w:rsidRDefault="00F16F9A" w:rsidP="00F16F9A">
      <w:pPr>
        <w:rPr>
          <w:color w:val="000000" w:themeColor="text1"/>
        </w:rPr>
      </w:pPr>
    </w:p>
    <w:p w:rsidR="008A3B7A" w:rsidRPr="003F1D66" w:rsidRDefault="008A3B7A" w:rsidP="001551B8">
      <w:pPr>
        <w:ind w:firstLine="708"/>
        <w:jc w:val="both"/>
        <w:rPr>
          <w:color w:val="000000" w:themeColor="text1"/>
        </w:rPr>
      </w:pPr>
      <w:r w:rsidRPr="003F1D66">
        <w:rPr>
          <w:color w:val="000000" w:themeColor="text1"/>
        </w:rPr>
        <w:t>Реализация инвестиционного проекта позволит</w:t>
      </w:r>
      <w:r w:rsidR="008E14DB" w:rsidRPr="003F1D66">
        <w:rPr>
          <w:color w:val="000000" w:themeColor="text1"/>
        </w:rPr>
        <w:t xml:space="preserve"> </w:t>
      </w:r>
      <w:r w:rsidRPr="003F1D66">
        <w:rPr>
          <w:color w:val="000000" w:themeColor="text1"/>
        </w:rPr>
        <w:t>обеспечить:</w:t>
      </w:r>
    </w:p>
    <w:p w:rsidR="009E1622" w:rsidRPr="003F1D66" w:rsidRDefault="009E1622" w:rsidP="009E1622">
      <w:pPr>
        <w:jc w:val="both"/>
        <w:rPr>
          <w:color w:val="000000" w:themeColor="text1"/>
        </w:rPr>
      </w:pPr>
      <w:r w:rsidRPr="003F1D66">
        <w:rPr>
          <w:color w:val="000000" w:themeColor="text1"/>
        </w:rPr>
        <w:t>- снижение дефицита мощности;</w:t>
      </w:r>
    </w:p>
    <w:p w:rsidR="007554E4" w:rsidRPr="008C60B7" w:rsidRDefault="008A3B7A" w:rsidP="000E5D89">
      <w:pPr>
        <w:jc w:val="both"/>
        <w:rPr>
          <w:color w:val="000000" w:themeColor="text1"/>
        </w:rPr>
      </w:pPr>
      <w:r w:rsidRPr="003F1D66">
        <w:rPr>
          <w:color w:val="000000" w:themeColor="text1"/>
        </w:rPr>
        <w:t xml:space="preserve">- выполнение мероприятий </w:t>
      </w:r>
      <w:r w:rsidR="009C5FF1" w:rsidRPr="003F1D66">
        <w:rPr>
          <w:color w:val="000000" w:themeColor="text1"/>
        </w:rPr>
        <w:t xml:space="preserve">по обеспечению надёжного электроснабжения в </w:t>
      </w:r>
      <w:proofErr w:type="spellStart"/>
      <w:r w:rsidR="009C5FF1" w:rsidRPr="003F1D66">
        <w:rPr>
          <w:color w:val="000000" w:themeColor="text1"/>
        </w:rPr>
        <w:t>Бодайбинском</w:t>
      </w:r>
      <w:proofErr w:type="spellEnd"/>
      <w:r w:rsidR="009C5FF1" w:rsidRPr="003F1D66">
        <w:rPr>
          <w:color w:val="000000" w:themeColor="text1"/>
        </w:rPr>
        <w:t xml:space="preserve"> районе Иркутской области, отнесённому к регионам с высокими рисками нарушения электроснабжения</w:t>
      </w:r>
      <w:r w:rsidR="009E1622" w:rsidRPr="003F1D66">
        <w:rPr>
          <w:color w:val="000000" w:themeColor="text1"/>
        </w:rPr>
        <w:t xml:space="preserve"> согласно Приказам Минэнерго РФ.</w:t>
      </w:r>
    </w:p>
    <w:sectPr w:rsidR="007554E4" w:rsidRPr="008C60B7" w:rsidSect="008F2975">
      <w:footerReference w:type="default" r:id="rId8"/>
      <w:pgSz w:w="11906" w:h="16838"/>
      <w:pgMar w:top="1134" w:right="851" w:bottom="1134" w:left="1418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6BA" w:rsidRDefault="005636BA" w:rsidP="00A26489">
      <w:r>
        <w:separator/>
      </w:r>
    </w:p>
  </w:endnote>
  <w:endnote w:type="continuationSeparator" w:id="0">
    <w:p w:rsidR="005636BA" w:rsidRDefault="005636BA" w:rsidP="00A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21" w:rsidRPr="002E59DA" w:rsidRDefault="00343521" w:rsidP="002E59DA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6BA" w:rsidRDefault="005636BA" w:rsidP="00A26489">
      <w:r>
        <w:separator/>
      </w:r>
    </w:p>
  </w:footnote>
  <w:footnote w:type="continuationSeparator" w:id="0">
    <w:p w:rsidR="005636BA" w:rsidRDefault="005636BA" w:rsidP="00A2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71F0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200E58"/>
    <w:multiLevelType w:val="hybridMultilevel"/>
    <w:tmpl w:val="0DAE2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4347B4"/>
    <w:multiLevelType w:val="hybridMultilevel"/>
    <w:tmpl w:val="F0A0D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79470C"/>
    <w:multiLevelType w:val="hybridMultilevel"/>
    <w:tmpl w:val="1EFCF7FE"/>
    <w:lvl w:ilvl="0" w:tplc="3CFC0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F660105"/>
    <w:multiLevelType w:val="hybridMultilevel"/>
    <w:tmpl w:val="5746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E4A09"/>
    <w:multiLevelType w:val="hybridMultilevel"/>
    <w:tmpl w:val="0EFE8EC8"/>
    <w:lvl w:ilvl="0" w:tplc="11F66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11BC5"/>
    <w:multiLevelType w:val="hybridMultilevel"/>
    <w:tmpl w:val="24380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F29AA"/>
    <w:multiLevelType w:val="hybridMultilevel"/>
    <w:tmpl w:val="2A0C85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3D83D3D"/>
    <w:multiLevelType w:val="singleLevel"/>
    <w:tmpl w:val="26C81704"/>
    <w:lvl w:ilvl="0">
      <w:numFmt w:val="bullet"/>
      <w:lvlText w:val="-"/>
      <w:lvlJc w:val="left"/>
      <w:pPr>
        <w:tabs>
          <w:tab w:val="num" w:pos="1324"/>
        </w:tabs>
        <w:ind w:left="0" w:firstLine="964"/>
      </w:pPr>
    </w:lvl>
  </w:abstractNum>
  <w:abstractNum w:abstractNumId="9">
    <w:nsid w:val="25B66BB4"/>
    <w:multiLevelType w:val="hybridMultilevel"/>
    <w:tmpl w:val="9BB4BDEC"/>
    <w:lvl w:ilvl="0" w:tplc="F7868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044DEA"/>
    <w:multiLevelType w:val="hybridMultilevel"/>
    <w:tmpl w:val="8358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E0D94"/>
    <w:multiLevelType w:val="hybridMultilevel"/>
    <w:tmpl w:val="81040538"/>
    <w:lvl w:ilvl="0" w:tplc="31747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041CF9"/>
    <w:multiLevelType w:val="hybridMultilevel"/>
    <w:tmpl w:val="09A418C6"/>
    <w:lvl w:ilvl="0" w:tplc="009CB70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4B1C2556"/>
    <w:multiLevelType w:val="hybridMultilevel"/>
    <w:tmpl w:val="04AED4DE"/>
    <w:lvl w:ilvl="0" w:tplc="8C1EF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53E03"/>
    <w:multiLevelType w:val="hybridMultilevel"/>
    <w:tmpl w:val="F75C0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5D7D45"/>
    <w:multiLevelType w:val="hybridMultilevel"/>
    <w:tmpl w:val="458E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D05C3"/>
    <w:multiLevelType w:val="hybridMultilevel"/>
    <w:tmpl w:val="57722D5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E2F5E70"/>
    <w:multiLevelType w:val="hybridMultilevel"/>
    <w:tmpl w:val="71404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5B0DEC"/>
    <w:multiLevelType w:val="hybridMultilevel"/>
    <w:tmpl w:val="B3ECD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D6D2D"/>
    <w:multiLevelType w:val="hybridMultilevel"/>
    <w:tmpl w:val="5D4A79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18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10"/>
  </w:num>
  <w:num w:numId="12">
    <w:abstractNumId w:val="5"/>
  </w:num>
  <w:num w:numId="13">
    <w:abstractNumId w:val="19"/>
  </w:num>
  <w:num w:numId="14">
    <w:abstractNumId w:val="0"/>
  </w:num>
  <w:num w:numId="15">
    <w:abstractNumId w:val="4"/>
  </w:num>
  <w:num w:numId="16">
    <w:abstractNumId w:val="17"/>
  </w:num>
  <w:num w:numId="17">
    <w:abstractNumId w:val="15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3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7D"/>
    <w:rsid w:val="00001726"/>
    <w:rsid w:val="000068B9"/>
    <w:rsid w:val="000070B7"/>
    <w:rsid w:val="00007A4C"/>
    <w:rsid w:val="0001190F"/>
    <w:rsid w:val="000124FD"/>
    <w:rsid w:val="000156B9"/>
    <w:rsid w:val="0001575D"/>
    <w:rsid w:val="0002171F"/>
    <w:rsid w:val="00022611"/>
    <w:rsid w:val="00023C89"/>
    <w:rsid w:val="00026609"/>
    <w:rsid w:val="00026C93"/>
    <w:rsid w:val="000322E8"/>
    <w:rsid w:val="0003637A"/>
    <w:rsid w:val="00037269"/>
    <w:rsid w:val="00040ADD"/>
    <w:rsid w:val="00043AB5"/>
    <w:rsid w:val="00044E31"/>
    <w:rsid w:val="00047B1F"/>
    <w:rsid w:val="00050CAC"/>
    <w:rsid w:val="00051636"/>
    <w:rsid w:val="000518B8"/>
    <w:rsid w:val="000542B0"/>
    <w:rsid w:val="00054F49"/>
    <w:rsid w:val="00055395"/>
    <w:rsid w:val="0005539A"/>
    <w:rsid w:val="00055A8C"/>
    <w:rsid w:val="00057385"/>
    <w:rsid w:val="000604B3"/>
    <w:rsid w:val="0006355E"/>
    <w:rsid w:val="00065650"/>
    <w:rsid w:val="00066907"/>
    <w:rsid w:val="00070D42"/>
    <w:rsid w:val="00073E85"/>
    <w:rsid w:val="00075CE6"/>
    <w:rsid w:val="00080815"/>
    <w:rsid w:val="00080D41"/>
    <w:rsid w:val="00083906"/>
    <w:rsid w:val="0008485B"/>
    <w:rsid w:val="000853A3"/>
    <w:rsid w:val="000858EF"/>
    <w:rsid w:val="00091AC3"/>
    <w:rsid w:val="00096E94"/>
    <w:rsid w:val="0009722A"/>
    <w:rsid w:val="00097B01"/>
    <w:rsid w:val="000A17FC"/>
    <w:rsid w:val="000A33D4"/>
    <w:rsid w:val="000A6B9D"/>
    <w:rsid w:val="000B19E0"/>
    <w:rsid w:val="000B607E"/>
    <w:rsid w:val="000B79F5"/>
    <w:rsid w:val="000C1ADD"/>
    <w:rsid w:val="000C3BF0"/>
    <w:rsid w:val="000C4805"/>
    <w:rsid w:val="000C61C7"/>
    <w:rsid w:val="000C6664"/>
    <w:rsid w:val="000C6851"/>
    <w:rsid w:val="000C76FB"/>
    <w:rsid w:val="000E0278"/>
    <w:rsid w:val="000E02BC"/>
    <w:rsid w:val="000E2E9E"/>
    <w:rsid w:val="000E5D89"/>
    <w:rsid w:val="000E6A51"/>
    <w:rsid w:val="0010211E"/>
    <w:rsid w:val="00102A47"/>
    <w:rsid w:val="00105FA9"/>
    <w:rsid w:val="00113B43"/>
    <w:rsid w:val="00120AE2"/>
    <w:rsid w:val="00122C5F"/>
    <w:rsid w:val="00122CF8"/>
    <w:rsid w:val="00123B5F"/>
    <w:rsid w:val="00130FBA"/>
    <w:rsid w:val="00134885"/>
    <w:rsid w:val="00134E80"/>
    <w:rsid w:val="0013756C"/>
    <w:rsid w:val="00137CCD"/>
    <w:rsid w:val="0014164B"/>
    <w:rsid w:val="0014275C"/>
    <w:rsid w:val="00143D90"/>
    <w:rsid w:val="00144A70"/>
    <w:rsid w:val="00145944"/>
    <w:rsid w:val="00150A87"/>
    <w:rsid w:val="00152142"/>
    <w:rsid w:val="00153E15"/>
    <w:rsid w:val="001551B8"/>
    <w:rsid w:val="00156AF4"/>
    <w:rsid w:val="00162567"/>
    <w:rsid w:val="00163CE6"/>
    <w:rsid w:val="001658F9"/>
    <w:rsid w:val="00166849"/>
    <w:rsid w:val="00166A93"/>
    <w:rsid w:val="001703BB"/>
    <w:rsid w:val="00170B7B"/>
    <w:rsid w:val="00180647"/>
    <w:rsid w:val="00180985"/>
    <w:rsid w:val="00180DBC"/>
    <w:rsid w:val="00186748"/>
    <w:rsid w:val="00187070"/>
    <w:rsid w:val="00197E80"/>
    <w:rsid w:val="001A52D3"/>
    <w:rsid w:val="001B3FA4"/>
    <w:rsid w:val="001C1C58"/>
    <w:rsid w:val="001C26CC"/>
    <w:rsid w:val="001C3E89"/>
    <w:rsid w:val="001D2938"/>
    <w:rsid w:val="001D3D6C"/>
    <w:rsid w:val="001D4BB9"/>
    <w:rsid w:val="001D7F1E"/>
    <w:rsid w:val="001E11F1"/>
    <w:rsid w:val="001E21C5"/>
    <w:rsid w:val="001E53C8"/>
    <w:rsid w:val="001E5722"/>
    <w:rsid w:val="001E5C69"/>
    <w:rsid w:val="001E6E7E"/>
    <w:rsid w:val="001F298E"/>
    <w:rsid w:val="001F6C60"/>
    <w:rsid w:val="002000E0"/>
    <w:rsid w:val="0021070A"/>
    <w:rsid w:val="002108AC"/>
    <w:rsid w:val="002201FA"/>
    <w:rsid w:val="002215A0"/>
    <w:rsid w:val="00226C4C"/>
    <w:rsid w:val="002315E5"/>
    <w:rsid w:val="002336DC"/>
    <w:rsid w:val="00233E08"/>
    <w:rsid w:val="002358F0"/>
    <w:rsid w:val="00236318"/>
    <w:rsid w:val="0024121C"/>
    <w:rsid w:val="002414DE"/>
    <w:rsid w:val="00243358"/>
    <w:rsid w:val="00244366"/>
    <w:rsid w:val="00244596"/>
    <w:rsid w:val="002452ED"/>
    <w:rsid w:val="002460A8"/>
    <w:rsid w:val="002512E0"/>
    <w:rsid w:val="00252E3A"/>
    <w:rsid w:val="002566A7"/>
    <w:rsid w:val="00257E2F"/>
    <w:rsid w:val="002642A5"/>
    <w:rsid w:val="00264695"/>
    <w:rsid w:val="00264C1E"/>
    <w:rsid w:val="00264F80"/>
    <w:rsid w:val="002666ED"/>
    <w:rsid w:val="0027388A"/>
    <w:rsid w:val="00273B0B"/>
    <w:rsid w:val="002800C9"/>
    <w:rsid w:val="00280129"/>
    <w:rsid w:val="0028138D"/>
    <w:rsid w:val="0028414F"/>
    <w:rsid w:val="002872D9"/>
    <w:rsid w:val="00292066"/>
    <w:rsid w:val="002A4DAD"/>
    <w:rsid w:val="002A58F6"/>
    <w:rsid w:val="002B2C24"/>
    <w:rsid w:val="002B429A"/>
    <w:rsid w:val="002C23A6"/>
    <w:rsid w:val="002C2798"/>
    <w:rsid w:val="002C70C8"/>
    <w:rsid w:val="002D1FB7"/>
    <w:rsid w:val="002D2F03"/>
    <w:rsid w:val="002D7949"/>
    <w:rsid w:val="002E06AE"/>
    <w:rsid w:val="002E075E"/>
    <w:rsid w:val="002E0D42"/>
    <w:rsid w:val="002E19AA"/>
    <w:rsid w:val="002E24A6"/>
    <w:rsid w:val="002E31F0"/>
    <w:rsid w:val="002E59DA"/>
    <w:rsid w:val="002F541B"/>
    <w:rsid w:val="002F62DB"/>
    <w:rsid w:val="002F6D20"/>
    <w:rsid w:val="003015F0"/>
    <w:rsid w:val="00301FBC"/>
    <w:rsid w:val="00302F02"/>
    <w:rsid w:val="00304039"/>
    <w:rsid w:val="00305CD7"/>
    <w:rsid w:val="003076AF"/>
    <w:rsid w:val="00310362"/>
    <w:rsid w:val="00312D1E"/>
    <w:rsid w:val="00317455"/>
    <w:rsid w:val="00317C60"/>
    <w:rsid w:val="00317EB8"/>
    <w:rsid w:val="00320CA6"/>
    <w:rsid w:val="0032158A"/>
    <w:rsid w:val="003233B2"/>
    <w:rsid w:val="0033247F"/>
    <w:rsid w:val="003327F5"/>
    <w:rsid w:val="00333CBE"/>
    <w:rsid w:val="00334FE9"/>
    <w:rsid w:val="003430BB"/>
    <w:rsid w:val="00343521"/>
    <w:rsid w:val="00343EDF"/>
    <w:rsid w:val="003442D8"/>
    <w:rsid w:val="003455D6"/>
    <w:rsid w:val="00347C97"/>
    <w:rsid w:val="003502A3"/>
    <w:rsid w:val="00353E04"/>
    <w:rsid w:val="00354D56"/>
    <w:rsid w:val="00355AA2"/>
    <w:rsid w:val="003645C9"/>
    <w:rsid w:val="00366948"/>
    <w:rsid w:val="00366A46"/>
    <w:rsid w:val="0036719B"/>
    <w:rsid w:val="0037159A"/>
    <w:rsid w:val="00373323"/>
    <w:rsid w:val="00375D26"/>
    <w:rsid w:val="00381CE3"/>
    <w:rsid w:val="0038336E"/>
    <w:rsid w:val="00385D7D"/>
    <w:rsid w:val="00387EDF"/>
    <w:rsid w:val="0039035F"/>
    <w:rsid w:val="0039201B"/>
    <w:rsid w:val="00394437"/>
    <w:rsid w:val="0039530C"/>
    <w:rsid w:val="0039786F"/>
    <w:rsid w:val="003A1EA5"/>
    <w:rsid w:val="003A35FA"/>
    <w:rsid w:val="003A6379"/>
    <w:rsid w:val="003A7E16"/>
    <w:rsid w:val="003A7E1B"/>
    <w:rsid w:val="003B0EF0"/>
    <w:rsid w:val="003B2B65"/>
    <w:rsid w:val="003C21E6"/>
    <w:rsid w:val="003C239C"/>
    <w:rsid w:val="003C3C07"/>
    <w:rsid w:val="003C4E88"/>
    <w:rsid w:val="003C73D2"/>
    <w:rsid w:val="003D44CE"/>
    <w:rsid w:val="003D462F"/>
    <w:rsid w:val="003D7835"/>
    <w:rsid w:val="003E145C"/>
    <w:rsid w:val="003E3D1D"/>
    <w:rsid w:val="003E4225"/>
    <w:rsid w:val="003E5217"/>
    <w:rsid w:val="003E5FDE"/>
    <w:rsid w:val="003E6263"/>
    <w:rsid w:val="003E7B52"/>
    <w:rsid w:val="003F197A"/>
    <w:rsid w:val="003F1D66"/>
    <w:rsid w:val="003F1EBF"/>
    <w:rsid w:val="003F42B9"/>
    <w:rsid w:val="003F4C6D"/>
    <w:rsid w:val="003F689E"/>
    <w:rsid w:val="003F6DF5"/>
    <w:rsid w:val="004033C6"/>
    <w:rsid w:val="0040597F"/>
    <w:rsid w:val="004070DD"/>
    <w:rsid w:val="004126F9"/>
    <w:rsid w:val="004167AC"/>
    <w:rsid w:val="0042141E"/>
    <w:rsid w:val="004214AF"/>
    <w:rsid w:val="00422145"/>
    <w:rsid w:val="00427CCA"/>
    <w:rsid w:val="0043501F"/>
    <w:rsid w:val="00440872"/>
    <w:rsid w:val="00440E18"/>
    <w:rsid w:val="00442CDC"/>
    <w:rsid w:val="00444F1C"/>
    <w:rsid w:val="00445E94"/>
    <w:rsid w:val="00447260"/>
    <w:rsid w:val="004472EB"/>
    <w:rsid w:val="0045049B"/>
    <w:rsid w:val="00452F93"/>
    <w:rsid w:val="00454B20"/>
    <w:rsid w:val="00455F1F"/>
    <w:rsid w:val="00460230"/>
    <w:rsid w:val="004613AC"/>
    <w:rsid w:val="0046152A"/>
    <w:rsid w:val="00467C2A"/>
    <w:rsid w:val="004746D0"/>
    <w:rsid w:val="00486716"/>
    <w:rsid w:val="00487DE0"/>
    <w:rsid w:val="00492C6E"/>
    <w:rsid w:val="00496E1B"/>
    <w:rsid w:val="004972EC"/>
    <w:rsid w:val="004A0465"/>
    <w:rsid w:val="004A30A1"/>
    <w:rsid w:val="004A3266"/>
    <w:rsid w:val="004A41F6"/>
    <w:rsid w:val="004A6819"/>
    <w:rsid w:val="004A6AF0"/>
    <w:rsid w:val="004A71CA"/>
    <w:rsid w:val="004B2A0D"/>
    <w:rsid w:val="004B30D9"/>
    <w:rsid w:val="004B5BCE"/>
    <w:rsid w:val="004B77F9"/>
    <w:rsid w:val="004C48D2"/>
    <w:rsid w:val="004C58A8"/>
    <w:rsid w:val="004D03AF"/>
    <w:rsid w:val="004D4480"/>
    <w:rsid w:val="004D4D78"/>
    <w:rsid w:val="004D5055"/>
    <w:rsid w:val="004E5789"/>
    <w:rsid w:val="004F3554"/>
    <w:rsid w:val="004F4697"/>
    <w:rsid w:val="004F64F6"/>
    <w:rsid w:val="00510896"/>
    <w:rsid w:val="0051396D"/>
    <w:rsid w:val="005141A2"/>
    <w:rsid w:val="00520902"/>
    <w:rsid w:val="00522593"/>
    <w:rsid w:val="00524485"/>
    <w:rsid w:val="005273DF"/>
    <w:rsid w:val="0053243C"/>
    <w:rsid w:val="00532555"/>
    <w:rsid w:val="005328D2"/>
    <w:rsid w:val="00532EBA"/>
    <w:rsid w:val="00534297"/>
    <w:rsid w:val="00535930"/>
    <w:rsid w:val="0053699A"/>
    <w:rsid w:val="00537E66"/>
    <w:rsid w:val="005409B2"/>
    <w:rsid w:val="0054206D"/>
    <w:rsid w:val="00543A0C"/>
    <w:rsid w:val="00543A82"/>
    <w:rsid w:val="00545ADE"/>
    <w:rsid w:val="00545CE9"/>
    <w:rsid w:val="00545E89"/>
    <w:rsid w:val="00551AFD"/>
    <w:rsid w:val="00556CA4"/>
    <w:rsid w:val="0055748F"/>
    <w:rsid w:val="00557FFC"/>
    <w:rsid w:val="00561231"/>
    <w:rsid w:val="00561AF8"/>
    <w:rsid w:val="005624C8"/>
    <w:rsid w:val="005636BA"/>
    <w:rsid w:val="005638E6"/>
    <w:rsid w:val="0056754D"/>
    <w:rsid w:val="0057167C"/>
    <w:rsid w:val="00580E4D"/>
    <w:rsid w:val="00580EE0"/>
    <w:rsid w:val="0058328A"/>
    <w:rsid w:val="00583471"/>
    <w:rsid w:val="0058593D"/>
    <w:rsid w:val="005940A9"/>
    <w:rsid w:val="00596280"/>
    <w:rsid w:val="005A3B64"/>
    <w:rsid w:val="005A5C99"/>
    <w:rsid w:val="005B1B46"/>
    <w:rsid w:val="005B1BBC"/>
    <w:rsid w:val="005B1CBC"/>
    <w:rsid w:val="005B39E2"/>
    <w:rsid w:val="005B3C9F"/>
    <w:rsid w:val="005B44FD"/>
    <w:rsid w:val="005C4113"/>
    <w:rsid w:val="005C7B59"/>
    <w:rsid w:val="005D22BB"/>
    <w:rsid w:val="005D2BF4"/>
    <w:rsid w:val="005E0E3C"/>
    <w:rsid w:val="005E1C56"/>
    <w:rsid w:val="005E34B6"/>
    <w:rsid w:val="005E414D"/>
    <w:rsid w:val="005E4205"/>
    <w:rsid w:val="005E5979"/>
    <w:rsid w:val="005E7044"/>
    <w:rsid w:val="005E7C36"/>
    <w:rsid w:val="005F0970"/>
    <w:rsid w:val="005F2A99"/>
    <w:rsid w:val="005F3600"/>
    <w:rsid w:val="005F383C"/>
    <w:rsid w:val="0061743F"/>
    <w:rsid w:val="006177AB"/>
    <w:rsid w:val="00625550"/>
    <w:rsid w:val="00625E5D"/>
    <w:rsid w:val="0062621A"/>
    <w:rsid w:val="006320B2"/>
    <w:rsid w:val="00632EB7"/>
    <w:rsid w:val="00635688"/>
    <w:rsid w:val="00636BE7"/>
    <w:rsid w:val="0064069D"/>
    <w:rsid w:val="00643926"/>
    <w:rsid w:val="00645155"/>
    <w:rsid w:val="00657A8B"/>
    <w:rsid w:val="006601DD"/>
    <w:rsid w:val="00660B85"/>
    <w:rsid w:val="00660F72"/>
    <w:rsid w:val="0066218D"/>
    <w:rsid w:val="00665FC8"/>
    <w:rsid w:val="0066784F"/>
    <w:rsid w:val="0067257C"/>
    <w:rsid w:val="00674FF9"/>
    <w:rsid w:val="00681FEE"/>
    <w:rsid w:val="00686A1A"/>
    <w:rsid w:val="00690A0C"/>
    <w:rsid w:val="00691624"/>
    <w:rsid w:val="00691E39"/>
    <w:rsid w:val="00691FA4"/>
    <w:rsid w:val="00694BC2"/>
    <w:rsid w:val="006967A8"/>
    <w:rsid w:val="00697CBE"/>
    <w:rsid w:val="006A0345"/>
    <w:rsid w:val="006A2936"/>
    <w:rsid w:val="006A3A2F"/>
    <w:rsid w:val="006A4C1A"/>
    <w:rsid w:val="006B4AAA"/>
    <w:rsid w:val="006B6CA3"/>
    <w:rsid w:val="006C113F"/>
    <w:rsid w:val="006C214B"/>
    <w:rsid w:val="006C3B71"/>
    <w:rsid w:val="006C4616"/>
    <w:rsid w:val="006C6C8F"/>
    <w:rsid w:val="006C7765"/>
    <w:rsid w:val="006D087B"/>
    <w:rsid w:val="006D0B0F"/>
    <w:rsid w:val="006D1A2E"/>
    <w:rsid w:val="006D7C09"/>
    <w:rsid w:val="006D7C22"/>
    <w:rsid w:val="006E2231"/>
    <w:rsid w:val="006E24FA"/>
    <w:rsid w:val="006E4B3A"/>
    <w:rsid w:val="006E5543"/>
    <w:rsid w:val="006F147F"/>
    <w:rsid w:val="006F18D3"/>
    <w:rsid w:val="006F1A85"/>
    <w:rsid w:val="006F1D6D"/>
    <w:rsid w:val="006F3321"/>
    <w:rsid w:val="006F667D"/>
    <w:rsid w:val="006F6E36"/>
    <w:rsid w:val="006F7509"/>
    <w:rsid w:val="00700753"/>
    <w:rsid w:val="00700F26"/>
    <w:rsid w:val="00702052"/>
    <w:rsid w:val="00703BBA"/>
    <w:rsid w:val="00705072"/>
    <w:rsid w:val="00711BA1"/>
    <w:rsid w:val="00713732"/>
    <w:rsid w:val="00716CF8"/>
    <w:rsid w:val="007201E7"/>
    <w:rsid w:val="00720549"/>
    <w:rsid w:val="00721009"/>
    <w:rsid w:val="00721AC4"/>
    <w:rsid w:val="00722824"/>
    <w:rsid w:val="00724899"/>
    <w:rsid w:val="007330FD"/>
    <w:rsid w:val="0073333A"/>
    <w:rsid w:val="00741992"/>
    <w:rsid w:val="007448C5"/>
    <w:rsid w:val="00744A59"/>
    <w:rsid w:val="00752F17"/>
    <w:rsid w:val="007536A8"/>
    <w:rsid w:val="00753D58"/>
    <w:rsid w:val="007554E4"/>
    <w:rsid w:val="00760A65"/>
    <w:rsid w:val="00760D7F"/>
    <w:rsid w:val="00761790"/>
    <w:rsid w:val="00761F2A"/>
    <w:rsid w:val="00762B0A"/>
    <w:rsid w:val="007647AE"/>
    <w:rsid w:val="0076615E"/>
    <w:rsid w:val="00767281"/>
    <w:rsid w:val="00767C72"/>
    <w:rsid w:val="007721D4"/>
    <w:rsid w:val="007731E7"/>
    <w:rsid w:val="00773A2B"/>
    <w:rsid w:val="007752C5"/>
    <w:rsid w:val="0077583F"/>
    <w:rsid w:val="00775A77"/>
    <w:rsid w:val="007805D5"/>
    <w:rsid w:val="007906E9"/>
    <w:rsid w:val="0079436E"/>
    <w:rsid w:val="00794A5F"/>
    <w:rsid w:val="00795210"/>
    <w:rsid w:val="00796563"/>
    <w:rsid w:val="00796EA7"/>
    <w:rsid w:val="00797C49"/>
    <w:rsid w:val="007A2D70"/>
    <w:rsid w:val="007A7453"/>
    <w:rsid w:val="007B0F71"/>
    <w:rsid w:val="007B269B"/>
    <w:rsid w:val="007B379E"/>
    <w:rsid w:val="007B6107"/>
    <w:rsid w:val="007B7801"/>
    <w:rsid w:val="007B7FD3"/>
    <w:rsid w:val="007C099C"/>
    <w:rsid w:val="007C2DF1"/>
    <w:rsid w:val="007C3A7A"/>
    <w:rsid w:val="007C7709"/>
    <w:rsid w:val="007D2A10"/>
    <w:rsid w:val="007D5D82"/>
    <w:rsid w:val="007D76CF"/>
    <w:rsid w:val="007E058D"/>
    <w:rsid w:val="007E1937"/>
    <w:rsid w:val="007E4789"/>
    <w:rsid w:val="007E5C54"/>
    <w:rsid w:val="007E7C41"/>
    <w:rsid w:val="007F0CD3"/>
    <w:rsid w:val="007F1BD8"/>
    <w:rsid w:val="007F2E51"/>
    <w:rsid w:val="007F3334"/>
    <w:rsid w:val="007F3EA3"/>
    <w:rsid w:val="007F562B"/>
    <w:rsid w:val="007F5E38"/>
    <w:rsid w:val="007F6067"/>
    <w:rsid w:val="007F6937"/>
    <w:rsid w:val="0080113B"/>
    <w:rsid w:val="00802B44"/>
    <w:rsid w:val="00802E49"/>
    <w:rsid w:val="00804B74"/>
    <w:rsid w:val="00807F0B"/>
    <w:rsid w:val="00810EF9"/>
    <w:rsid w:val="008145E9"/>
    <w:rsid w:val="008174C4"/>
    <w:rsid w:val="00820BB2"/>
    <w:rsid w:val="00820DD9"/>
    <w:rsid w:val="008214DF"/>
    <w:rsid w:val="008233A1"/>
    <w:rsid w:val="0082436B"/>
    <w:rsid w:val="008262D7"/>
    <w:rsid w:val="00836F0A"/>
    <w:rsid w:val="00837D11"/>
    <w:rsid w:val="008406ED"/>
    <w:rsid w:val="00840755"/>
    <w:rsid w:val="008429E8"/>
    <w:rsid w:val="00842B5C"/>
    <w:rsid w:val="00844104"/>
    <w:rsid w:val="008527DA"/>
    <w:rsid w:val="00856D03"/>
    <w:rsid w:val="00857F13"/>
    <w:rsid w:val="00860CC7"/>
    <w:rsid w:val="00863563"/>
    <w:rsid w:val="00863876"/>
    <w:rsid w:val="00864ABD"/>
    <w:rsid w:val="008703EF"/>
    <w:rsid w:val="008711F0"/>
    <w:rsid w:val="00871628"/>
    <w:rsid w:val="00872132"/>
    <w:rsid w:val="00875C80"/>
    <w:rsid w:val="00876CD0"/>
    <w:rsid w:val="00880735"/>
    <w:rsid w:val="00883B37"/>
    <w:rsid w:val="00885BA8"/>
    <w:rsid w:val="00891745"/>
    <w:rsid w:val="00894E28"/>
    <w:rsid w:val="008951F3"/>
    <w:rsid w:val="008A0DA1"/>
    <w:rsid w:val="008A0E37"/>
    <w:rsid w:val="008A112A"/>
    <w:rsid w:val="008A3B7A"/>
    <w:rsid w:val="008A4B71"/>
    <w:rsid w:val="008B0A0E"/>
    <w:rsid w:val="008B3196"/>
    <w:rsid w:val="008B31EF"/>
    <w:rsid w:val="008B5DE4"/>
    <w:rsid w:val="008C60B7"/>
    <w:rsid w:val="008D1136"/>
    <w:rsid w:val="008D3ED0"/>
    <w:rsid w:val="008E14DB"/>
    <w:rsid w:val="008E436A"/>
    <w:rsid w:val="008F080D"/>
    <w:rsid w:val="008F11B5"/>
    <w:rsid w:val="008F2975"/>
    <w:rsid w:val="009016DB"/>
    <w:rsid w:val="009020EB"/>
    <w:rsid w:val="00902AA3"/>
    <w:rsid w:val="009062D1"/>
    <w:rsid w:val="009067A4"/>
    <w:rsid w:val="00910739"/>
    <w:rsid w:val="00910A9C"/>
    <w:rsid w:val="00910E19"/>
    <w:rsid w:val="009117F4"/>
    <w:rsid w:val="00913A3D"/>
    <w:rsid w:val="00915513"/>
    <w:rsid w:val="00925D83"/>
    <w:rsid w:val="009303FB"/>
    <w:rsid w:val="00932997"/>
    <w:rsid w:val="00934E27"/>
    <w:rsid w:val="00943345"/>
    <w:rsid w:val="00943371"/>
    <w:rsid w:val="00943525"/>
    <w:rsid w:val="009436C0"/>
    <w:rsid w:val="00947DF4"/>
    <w:rsid w:val="00955070"/>
    <w:rsid w:val="00961B28"/>
    <w:rsid w:val="0096251A"/>
    <w:rsid w:val="0096664C"/>
    <w:rsid w:val="00967A7B"/>
    <w:rsid w:val="00970816"/>
    <w:rsid w:val="009732FE"/>
    <w:rsid w:val="00974414"/>
    <w:rsid w:val="00974FCE"/>
    <w:rsid w:val="00975E60"/>
    <w:rsid w:val="00977B30"/>
    <w:rsid w:val="00980918"/>
    <w:rsid w:val="00980C81"/>
    <w:rsid w:val="0098769E"/>
    <w:rsid w:val="009900E6"/>
    <w:rsid w:val="00992DCD"/>
    <w:rsid w:val="009942B6"/>
    <w:rsid w:val="00994C13"/>
    <w:rsid w:val="009975F8"/>
    <w:rsid w:val="009A0D8C"/>
    <w:rsid w:val="009A40F7"/>
    <w:rsid w:val="009B4969"/>
    <w:rsid w:val="009B5694"/>
    <w:rsid w:val="009B673B"/>
    <w:rsid w:val="009C0C6B"/>
    <w:rsid w:val="009C5FF1"/>
    <w:rsid w:val="009C76DF"/>
    <w:rsid w:val="009D4D50"/>
    <w:rsid w:val="009D562E"/>
    <w:rsid w:val="009D6917"/>
    <w:rsid w:val="009E01E1"/>
    <w:rsid w:val="009E1622"/>
    <w:rsid w:val="009E59A0"/>
    <w:rsid w:val="009F32F2"/>
    <w:rsid w:val="009F43DB"/>
    <w:rsid w:val="009F557E"/>
    <w:rsid w:val="009F7F9E"/>
    <w:rsid w:val="00A078AD"/>
    <w:rsid w:val="00A13A0E"/>
    <w:rsid w:val="00A1509E"/>
    <w:rsid w:val="00A22C9B"/>
    <w:rsid w:val="00A26489"/>
    <w:rsid w:val="00A32623"/>
    <w:rsid w:val="00A3451A"/>
    <w:rsid w:val="00A35EC0"/>
    <w:rsid w:val="00A35EC5"/>
    <w:rsid w:val="00A41D90"/>
    <w:rsid w:val="00A447DE"/>
    <w:rsid w:val="00A459A9"/>
    <w:rsid w:val="00A4670E"/>
    <w:rsid w:val="00A46A7F"/>
    <w:rsid w:val="00A475C1"/>
    <w:rsid w:val="00A51B6F"/>
    <w:rsid w:val="00A55064"/>
    <w:rsid w:val="00A55D4C"/>
    <w:rsid w:val="00A56A90"/>
    <w:rsid w:val="00A56D72"/>
    <w:rsid w:val="00A618F8"/>
    <w:rsid w:val="00A70B8D"/>
    <w:rsid w:val="00A71170"/>
    <w:rsid w:val="00A72B88"/>
    <w:rsid w:val="00A8187A"/>
    <w:rsid w:val="00A83BF8"/>
    <w:rsid w:val="00A876FB"/>
    <w:rsid w:val="00A963F3"/>
    <w:rsid w:val="00A9711E"/>
    <w:rsid w:val="00A978A9"/>
    <w:rsid w:val="00AA1487"/>
    <w:rsid w:val="00AA4BD3"/>
    <w:rsid w:val="00AA791C"/>
    <w:rsid w:val="00AB1A02"/>
    <w:rsid w:val="00AB23D8"/>
    <w:rsid w:val="00AB4204"/>
    <w:rsid w:val="00AB5047"/>
    <w:rsid w:val="00AC0A51"/>
    <w:rsid w:val="00AC2696"/>
    <w:rsid w:val="00AC41F0"/>
    <w:rsid w:val="00AC43D9"/>
    <w:rsid w:val="00AC56FB"/>
    <w:rsid w:val="00AD4E22"/>
    <w:rsid w:val="00AD618F"/>
    <w:rsid w:val="00AE50CE"/>
    <w:rsid w:val="00AE55DE"/>
    <w:rsid w:val="00AE60F4"/>
    <w:rsid w:val="00AF0E9F"/>
    <w:rsid w:val="00AF2A01"/>
    <w:rsid w:val="00AF3295"/>
    <w:rsid w:val="00AF4664"/>
    <w:rsid w:val="00AF62F2"/>
    <w:rsid w:val="00AF64FF"/>
    <w:rsid w:val="00AF7131"/>
    <w:rsid w:val="00AF7810"/>
    <w:rsid w:val="00B02172"/>
    <w:rsid w:val="00B033AD"/>
    <w:rsid w:val="00B03ED1"/>
    <w:rsid w:val="00B049B7"/>
    <w:rsid w:val="00B05264"/>
    <w:rsid w:val="00B05B69"/>
    <w:rsid w:val="00B07B3A"/>
    <w:rsid w:val="00B10B5A"/>
    <w:rsid w:val="00B15BCE"/>
    <w:rsid w:val="00B15E83"/>
    <w:rsid w:val="00B1700E"/>
    <w:rsid w:val="00B21E05"/>
    <w:rsid w:val="00B22906"/>
    <w:rsid w:val="00B23D02"/>
    <w:rsid w:val="00B24598"/>
    <w:rsid w:val="00B2528B"/>
    <w:rsid w:val="00B2561C"/>
    <w:rsid w:val="00B26FC3"/>
    <w:rsid w:val="00B2747F"/>
    <w:rsid w:val="00B27B7C"/>
    <w:rsid w:val="00B31220"/>
    <w:rsid w:val="00B31C30"/>
    <w:rsid w:val="00B322F2"/>
    <w:rsid w:val="00B32961"/>
    <w:rsid w:val="00B334B6"/>
    <w:rsid w:val="00B36260"/>
    <w:rsid w:val="00B370BC"/>
    <w:rsid w:val="00B40DF2"/>
    <w:rsid w:val="00B505CC"/>
    <w:rsid w:val="00B50829"/>
    <w:rsid w:val="00B51204"/>
    <w:rsid w:val="00B56AF6"/>
    <w:rsid w:val="00B5763B"/>
    <w:rsid w:val="00B60823"/>
    <w:rsid w:val="00B652D4"/>
    <w:rsid w:val="00B71C37"/>
    <w:rsid w:val="00B73B87"/>
    <w:rsid w:val="00B83E35"/>
    <w:rsid w:val="00B849BF"/>
    <w:rsid w:val="00B91D20"/>
    <w:rsid w:val="00BA0B84"/>
    <w:rsid w:val="00BA5546"/>
    <w:rsid w:val="00BB477B"/>
    <w:rsid w:val="00BB4E02"/>
    <w:rsid w:val="00BB5511"/>
    <w:rsid w:val="00BC05A7"/>
    <w:rsid w:val="00BC0722"/>
    <w:rsid w:val="00BC111B"/>
    <w:rsid w:val="00BC4108"/>
    <w:rsid w:val="00BC775F"/>
    <w:rsid w:val="00BD078F"/>
    <w:rsid w:val="00BD0C30"/>
    <w:rsid w:val="00BD1ABF"/>
    <w:rsid w:val="00BD1D96"/>
    <w:rsid w:val="00BD3AAB"/>
    <w:rsid w:val="00BD4CE0"/>
    <w:rsid w:val="00BD4CF8"/>
    <w:rsid w:val="00BD7B25"/>
    <w:rsid w:val="00BE0337"/>
    <w:rsid w:val="00BE400E"/>
    <w:rsid w:val="00BF0E0E"/>
    <w:rsid w:val="00BF4922"/>
    <w:rsid w:val="00BF5025"/>
    <w:rsid w:val="00BF5B29"/>
    <w:rsid w:val="00C006ED"/>
    <w:rsid w:val="00C009BE"/>
    <w:rsid w:val="00C01891"/>
    <w:rsid w:val="00C01A61"/>
    <w:rsid w:val="00C023FE"/>
    <w:rsid w:val="00C1128A"/>
    <w:rsid w:val="00C112D4"/>
    <w:rsid w:val="00C11CDB"/>
    <w:rsid w:val="00C14DBE"/>
    <w:rsid w:val="00C16B90"/>
    <w:rsid w:val="00C216B0"/>
    <w:rsid w:val="00C263D8"/>
    <w:rsid w:val="00C27DE3"/>
    <w:rsid w:val="00C3023F"/>
    <w:rsid w:val="00C34F87"/>
    <w:rsid w:val="00C366DF"/>
    <w:rsid w:val="00C3727E"/>
    <w:rsid w:val="00C4003D"/>
    <w:rsid w:val="00C43EC8"/>
    <w:rsid w:val="00C5096A"/>
    <w:rsid w:val="00C53CB7"/>
    <w:rsid w:val="00C61D6F"/>
    <w:rsid w:val="00C6209B"/>
    <w:rsid w:val="00C62E12"/>
    <w:rsid w:val="00C64884"/>
    <w:rsid w:val="00C6742F"/>
    <w:rsid w:val="00C751AD"/>
    <w:rsid w:val="00C8010D"/>
    <w:rsid w:val="00C80E69"/>
    <w:rsid w:val="00C80F73"/>
    <w:rsid w:val="00C8745C"/>
    <w:rsid w:val="00C91D47"/>
    <w:rsid w:val="00CA1771"/>
    <w:rsid w:val="00CB0B89"/>
    <w:rsid w:val="00CB4645"/>
    <w:rsid w:val="00CB59E1"/>
    <w:rsid w:val="00CB7E2B"/>
    <w:rsid w:val="00CC1DF6"/>
    <w:rsid w:val="00CC24D0"/>
    <w:rsid w:val="00CC68DC"/>
    <w:rsid w:val="00CD1891"/>
    <w:rsid w:val="00CE4CC0"/>
    <w:rsid w:val="00CE7A7D"/>
    <w:rsid w:val="00CF16A6"/>
    <w:rsid w:val="00CF5E9B"/>
    <w:rsid w:val="00D02244"/>
    <w:rsid w:val="00D02C17"/>
    <w:rsid w:val="00D0512F"/>
    <w:rsid w:val="00D07923"/>
    <w:rsid w:val="00D11646"/>
    <w:rsid w:val="00D12673"/>
    <w:rsid w:val="00D13B06"/>
    <w:rsid w:val="00D17C61"/>
    <w:rsid w:val="00D2029B"/>
    <w:rsid w:val="00D21164"/>
    <w:rsid w:val="00D22F1E"/>
    <w:rsid w:val="00D235A9"/>
    <w:rsid w:val="00D25EE8"/>
    <w:rsid w:val="00D26A6E"/>
    <w:rsid w:val="00D26B36"/>
    <w:rsid w:val="00D305E5"/>
    <w:rsid w:val="00D30AC2"/>
    <w:rsid w:val="00D32133"/>
    <w:rsid w:val="00D323EC"/>
    <w:rsid w:val="00D35B47"/>
    <w:rsid w:val="00D42FC6"/>
    <w:rsid w:val="00D44DE1"/>
    <w:rsid w:val="00D46464"/>
    <w:rsid w:val="00D56C45"/>
    <w:rsid w:val="00D60BCC"/>
    <w:rsid w:val="00D62856"/>
    <w:rsid w:val="00D64190"/>
    <w:rsid w:val="00D66C43"/>
    <w:rsid w:val="00D70C77"/>
    <w:rsid w:val="00D75583"/>
    <w:rsid w:val="00D77BA4"/>
    <w:rsid w:val="00D83FB0"/>
    <w:rsid w:val="00D85BF7"/>
    <w:rsid w:val="00D877EC"/>
    <w:rsid w:val="00D92A9B"/>
    <w:rsid w:val="00D9632E"/>
    <w:rsid w:val="00D96CD5"/>
    <w:rsid w:val="00D96F29"/>
    <w:rsid w:val="00DA0714"/>
    <w:rsid w:val="00DA4A55"/>
    <w:rsid w:val="00DA5BD1"/>
    <w:rsid w:val="00DA745C"/>
    <w:rsid w:val="00DB0600"/>
    <w:rsid w:val="00DB2FE3"/>
    <w:rsid w:val="00DB399E"/>
    <w:rsid w:val="00DB42F5"/>
    <w:rsid w:val="00DB4FD7"/>
    <w:rsid w:val="00DB78B7"/>
    <w:rsid w:val="00DC0A29"/>
    <w:rsid w:val="00DC1B9A"/>
    <w:rsid w:val="00DC4BDB"/>
    <w:rsid w:val="00DC58BF"/>
    <w:rsid w:val="00DC68B2"/>
    <w:rsid w:val="00DC7739"/>
    <w:rsid w:val="00DD1D71"/>
    <w:rsid w:val="00DD39D8"/>
    <w:rsid w:val="00DE0AAB"/>
    <w:rsid w:val="00DE25E3"/>
    <w:rsid w:val="00DE2835"/>
    <w:rsid w:val="00DE49E5"/>
    <w:rsid w:val="00DE7870"/>
    <w:rsid w:val="00DF0B03"/>
    <w:rsid w:val="00DF2F6E"/>
    <w:rsid w:val="00DF5952"/>
    <w:rsid w:val="00DF71EE"/>
    <w:rsid w:val="00DF724E"/>
    <w:rsid w:val="00E0615A"/>
    <w:rsid w:val="00E07893"/>
    <w:rsid w:val="00E10557"/>
    <w:rsid w:val="00E17230"/>
    <w:rsid w:val="00E319C0"/>
    <w:rsid w:val="00E3335F"/>
    <w:rsid w:val="00E33952"/>
    <w:rsid w:val="00E33B43"/>
    <w:rsid w:val="00E42C54"/>
    <w:rsid w:val="00E451E0"/>
    <w:rsid w:val="00E45F73"/>
    <w:rsid w:val="00E47A49"/>
    <w:rsid w:val="00E526B4"/>
    <w:rsid w:val="00E54058"/>
    <w:rsid w:val="00E545C4"/>
    <w:rsid w:val="00E560B6"/>
    <w:rsid w:val="00E60DCB"/>
    <w:rsid w:val="00E6277E"/>
    <w:rsid w:val="00E62D43"/>
    <w:rsid w:val="00E62E60"/>
    <w:rsid w:val="00E64ABE"/>
    <w:rsid w:val="00E703F0"/>
    <w:rsid w:val="00E72FC5"/>
    <w:rsid w:val="00E73704"/>
    <w:rsid w:val="00E73DE3"/>
    <w:rsid w:val="00E748F9"/>
    <w:rsid w:val="00E7584A"/>
    <w:rsid w:val="00E772BE"/>
    <w:rsid w:val="00E827EE"/>
    <w:rsid w:val="00E83A59"/>
    <w:rsid w:val="00E9078B"/>
    <w:rsid w:val="00E92226"/>
    <w:rsid w:val="00E933BA"/>
    <w:rsid w:val="00EA0D1E"/>
    <w:rsid w:val="00EA1622"/>
    <w:rsid w:val="00EA3728"/>
    <w:rsid w:val="00EA593C"/>
    <w:rsid w:val="00EB050D"/>
    <w:rsid w:val="00EB2131"/>
    <w:rsid w:val="00EB458E"/>
    <w:rsid w:val="00EC08F6"/>
    <w:rsid w:val="00EC1C2F"/>
    <w:rsid w:val="00EC37D4"/>
    <w:rsid w:val="00EC64EC"/>
    <w:rsid w:val="00EC7021"/>
    <w:rsid w:val="00EC7749"/>
    <w:rsid w:val="00ED55DA"/>
    <w:rsid w:val="00ED648E"/>
    <w:rsid w:val="00ED7318"/>
    <w:rsid w:val="00ED7461"/>
    <w:rsid w:val="00ED7D8B"/>
    <w:rsid w:val="00EE07DE"/>
    <w:rsid w:val="00EE0B8C"/>
    <w:rsid w:val="00EE23AF"/>
    <w:rsid w:val="00EE3713"/>
    <w:rsid w:val="00EF05E1"/>
    <w:rsid w:val="00EF7DE5"/>
    <w:rsid w:val="00F01159"/>
    <w:rsid w:val="00F101D5"/>
    <w:rsid w:val="00F104B7"/>
    <w:rsid w:val="00F10DCF"/>
    <w:rsid w:val="00F11658"/>
    <w:rsid w:val="00F121C2"/>
    <w:rsid w:val="00F123DE"/>
    <w:rsid w:val="00F151C5"/>
    <w:rsid w:val="00F15361"/>
    <w:rsid w:val="00F16F9A"/>
    <w:rsid w:val="00F1797B"/>
    <w:rsid w:val="00F25033"/>
    <w:rsid w:val="00F25BDD"/>
    <w:rsid w:val="00F313CF"/>
    <w:rsid w:val="00F32601"/>
    <w:rsid w:val="00F3268C"/>
    <w:rsid w:val="00F356FC"/>
    <w:rsid w:val="00F3639A"/>
    <w:rsid w:val="00F4269E"/>
    <w:rsid w:val="00F44815"/>
    <w:rsid w:val="00F4608E"/>
    <w:rsid w:val="00F52B72"/>
    <w:rsid w:val="00F53460"/>
    <w:rsid w:val="00F53BE0"/>
    <w:rsid w:val="00F54B04"/>
    <w:rsid w:val="00F55490"/>
    <w:rsid w:val="00F611C6"/>
    <w:rsid w:val="00F62D11"/>
    <w:rsid w:val="00F6328E"/>
    <w:rsid w:val="00F63773"/>
    <w:rsid w:val="00F64B79"/>
    <w:rsid w:val="00F70534"/>
    <w:rsid w:val="00F71FA2"/>
    <w:rsid w:val="00F76A3A"/>
    <w:rsid w:val="00F80431"/>
    <w:rsid w:val="00F80564"/>
    <w:rsid w:val="00F80C8C"/>
    <w:rsid w:val="00F821B6"/>
    <w:rsid w:val="00F83310"/>
    <w:rsid w:val="00F870B2"/>
    <w:rsid w:val="00F907EF"/>
    <w:rsid w:val="00F9384B"/>
    <w:rsid w:val="00F95097"/>
    <w:rsid w:val="00F972D0"/>
    <w:rsid w:val="00FA04FD"/>
    <w:rsid w:val="00FA0E18"/>
    <w:rsid w:val="00FA1A7D"/>
    <w:rsid w:val="00FA1AB0"/>
    <w:rsid w:val="00FA442C"/>
    <w:rsid w:val="00FA60D6"/>
    <w:rsid w:val="00FB13A2"/>
    <w:rsid w:val="00FB3A5B"/>
    <w:rsid w:val="00FB504D"/>
    <w:rsid w:val="00FB5372"/>
    <w:rsid w:val="00FB5488"/>
    <w:rsid w:val="00FB68E9"/>
    <w:rsid w:val="00FB6944"/>
    <w:rsid w:val="00FB6AA5"/>
    <w:rsid w:val="00FB7803"/>
    <w:rsid w:val="00FC0FBF"/>
    <w:rsid w:val="00FC18C9"/>
    <w:rsid w:val="00FC487F"/>
    <w:rsid w:val="00FC644A"/>
    <w:rsid w:val="00FC73E6"/>
    <w:rsid w:val="00FD7A77"/>
    <w:rsid w:val="00FE2935"/>
    <w:rsid w:val="00FE563F"/>
    <w:rsid w:val="00FF1F8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77C1244-6E9C-4C86-8E89-E84736F7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1A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A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A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BF5B29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F5B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3E7B5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E7B52"/>
    <w:pPr>
      <w:spacing w:after="100"/>
    </w:pPr>
  </w:style>
  <w:style w:type="character" w:styleId="a6">
    <w:name w:val="Hyperlink"/>
    <w:basedOn w:val="a0"/>
    <w:uiPriority w:val="99"/>
    <w:unhideWhenUsed/>
    <w:rsid w:val="003E7B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B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8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F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Абзац списка1"/>
    <w:basedOn w:val="a"/>
    <w:rsid w:val="00AF2A01"/>
    <w:pPr>
      <w:spacing w:before="120"/>
      <w:ind w:left="720" w:firstLine="567"/>
      <w:contextualSpacing/>
      <w:jc w:val="both"/>
    </w:pPr>
    <w:rPr>
      <w:lang w:eastAsia="en-US"/>
    </w:rPr>
  </w:style>
  <w:style w:type="paragraph" w:styleId="aa">
    <w:name w:val="List Paragraph"/>
    <w:basedOn w:val="a"/>
    <w:uiPriority w:val="34"/>
    <w:qFormat/>
    <w:rsid w:val="007D5D82"/>
    <w:pPr>
      <w:ind w:left="720"/>
      <w:contextualSpacing/>
    </w:pPr>
  </w:style>
  <w:style w:type="paragraph" w:styleId="ab">
    <w:name w:val="header"/>
    <w:basedOn w:val="a"/>
    <w:link w:val="ac"/>
    <w:unhideWhenUsed/>
    <w:rsid w:val="00A26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6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6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033C6"/>
    <w:pPr>
      <w:jc w:val="both"/>
    </w:pPr>
    <w:rPr>
      <w:bCs/>
      <w:szCs w:val="18"/>
    </w:rPr>
  </w:style>
  <w:style w:type="paragraph" w:styleId="af0">
    <w:name w:val="List Bullet"/>
    <w:basedOn w:val="af1"/>
    <w:rsid w:val="00753D58"/>
    <w:pPr>
      <w:ind w:left="714" w:hanging="357"/>
      <w:contextualSpacing w:val="0"/>
      <w:jc w:val="both"/>
    </w:pPr>
    <w:rPr>
      <w:rFonts w:ascii="TimesET" w:hAnsi="TimesET"/>
      <w:szCs w:val="20"/>
    </w:rPr>
  </w:style>
  <w:style w:type="paragraph" w:styleId="af1">
    <w:name w:val="List"/>
    <w:basedOn w:val="a"/>
    <w:uiPriority w:val="99"/>
    <w:semiHidden/>
    <w:unhideWhenUsed/>
    <w:rsid w:val="00753D58"/>
    <w:pPr>
      <w:ind w:left="283" w:hanging="283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2E59D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E59DA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page number"/>
    <w:basedOn w:val="a0"/>
    <w:rsid w:val="002E59DA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DE0A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E0AA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E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E0A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E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0858EF"/>
    <w:rPr>
      <w:i/>
      <w:iCs/>
    </w:rPr>
  </w:style>
  <w:style w:type="paragraph" w:styleId="21">
    <w:name w:val="Body Text Indent 2"/>
    <w:basedOn w:val="a"/>
    <w:link w:val="22"/>
    <w:rsid w:val="008A3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3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rsid w:val="0051396D"/>
    <w:pPr>
      <w:spacing w:after="120"/>
    </w:pPr>
  </w:style>
  <w:style w:type="character" w:customStyle="1" w:styleId="afc">
    <w:name w:val="Основной текст Знак"/>
    <w:basedOn w:val="a0"/>
    <w:link w:val="afb"/>
    <w:rsid w:val="0051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CB59E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EC702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EC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EStyleFont8">
    <w:name w:val="PEStyleFont8"/>
    <w:basedOn w:val="a0"/>
    <w:rsid w:val="00EC7021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aff0">
    <w:name w:val="Знак"/>
    <w:basedOn w:val="a"/>
    <w:rsid w:val="00775A7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70C3-9904-466E-9108-27D80534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Брылко Лидия Леонидовна</cp:lastModifiedBy>
  <cp:revision>6</cp:revision>
  <cp:lastPrinted>2016-03-17T00:11:00Z</cp:lastPrinted>
  <dcterms:created xsi:type="dcterms:W3CDTF">2017-05-06T02:22:00Z</dcterms:created>
  <dcterms:modified xsi:type="dcterms:W3CDTF">2018-02-24T04:34:00Z</dcterms:modified>
</cp:coreProperties>
</file>